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B38D" w14:textId="77777777" w:rsidR="004F405D" w:rsidRPr="004F405D" w:rsidRDefault="004F405D" w:rsidP="004F405D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УТВЕРЖДЕНО </w:t>
      </w:r>
    </w:p>
    <w:p w14:paraId="3CE420EF" w14:textId="77777777" w:rsidR="004F405D" w:rsidRPr="004F405D" w:rsidRDefault="004F405D" w:rsidP="004F405D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6D03C48" w14:textId="77777777" w:rsidR="004F405D" w:rsidRPr="004F405D" w:rsidRDefault="004F405D" w:rsidP="004F405D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Приказ Министра образования </w:t>
      </w:r>
    </w:p>
    <w:p w14:paraId="4DA54642" w14:textId="77777777" w:rsidR="004F405D" w:rsidRPr="004F405D" w:rsidRDefault="004F405D" w:rsidP="004F405D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Республики Беларусь </w:t>
      </w:r>
    </w:p>
    <w:p w14:paraId="58854358" w14:textId="77777777" w:rsidR="004F405D" w:rsidRPr="004F405D" w:rsidRDefault="004F405D" w:rsidP="004F405D">
      <w:pPr>
        <w:pBdr>
          <w:top w:val="nil"/>
          <w:left w:val="nil"/>
          <w:bottom w:val="nil"/>
          <w:right w:val="nil"/>
          <w:between w:val="nil"/>
        </w:pBdr>
        <w:spacing w:after="0" w:line="280" w:lineRule="exact"/>
        <w:ind w:left="567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20.10.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2025 № 446</w:t>
      </w:r>
    </w:p>
    <w:p w14:paraId="0B7559FE" w14:textId="77777777" w:rsidR="004F405D" w:rsidRPr="004F405D" w:rsidRDefault="004F405D" w:rsidP="004F4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28"/>
          <w:lang w:val="be-BY" w:eastAsia="ru-RU"/>
          <w14:ligatures w14:val="none"/>
        </w:rPr>
      </w:pPr>
    </w:p>
    <w:p w14:paraId="300A22A4" w14:textId="77777777" w:rsidR="004F405D" w:rsidRPr="004F405D" w:rsidRDefault="004F405D" w:rsidP="004F40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0FDFBE5B" w14:textId="77777777" w:rsidR="004F405D" w:rsidRPr="004F405D" w:rsidRDefault="004F405D" w:rsidP="004F40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15965532" w14:textId="77777777" w:rsidR="004F405D" w:rsidRPr="004F405D" w:rsidRDefault="004F405D" w:rsidP="004F40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434F121E" w14:textId="77777777" w:rsidR="004F405D" w:rsidRPr="004F405D" w:rsidRDefault="004F405D" w:rsidP="004F4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4B76D028" w14:textId="77777777" w:rsidR="004F405D" w:rsidRPr="004F405D" w:rsidRDefault="004F405D" w:rsidP="004F4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281C5E68" w14:textId="77777777" w:rsidR="004F405D" w:rsidRPr="004F405D" w:rsidRDefault="004F405D" w:rsidP="004F4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635E8762" w14:textId="77777777" w:rsidR="004F405D" w:rsidRPr="004F405D" w:rsidRDefault="004F405D" w:rsidP="004F4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3C7C9F02" w14:textId="77777777" w:rsidR="004F405D" w:rsidRPr="004F405D" w:rsidRDefault="004F405D" w:rsidP="004F40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13ECD27E" w14:textId="77777777" w:rsidR="004F405D" w:rsidRPr="004F405D" w:rsidRDefault="004F405D" w:rsidP="004F4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7F53D92D" w14:textId="77777777" w:rsidR="004F405D" w:rsidRPr="004F405D" w:rsidRDefault="004F405D" w:rsidP="004F4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4EBF9666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 xml:space="preserve">Билеты </w:t>
      </w:r>
    </w:p>
    <w:p w14:paraId="26F9950F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be-BY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 xml:space="preserve">для проведения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выпускного экзамена и </w:t>
      </w: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экзамен</w:t>
      </w: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be-BY" w:eastAsia="ru-RU"/>
          <w14:ligatures w14:val="none"/>
        </w:rPr>
        <w:t>а</w:t>
      </w: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 xml:space="preserve"> в порядке экстерната</w:t>
      </w:r>
    </w:p>
    <w:p w14:paraId="4FD8174C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при освоении содержания образовательной программы</w:t>
      </w:r>
    </w:p>
    <w:p w14:paraId="300296F3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среднего образования</w:t>
      </w:r>
    </w:p>
    <w:p w14:paraId="6E65C808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be-BY" w:eastAsia="ru-RU"/>
          <w14:ligatures w14:val="none"/>
        </w:rPr>
        <w:t xml:space="preserve">по учебному предмету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«</w:t>
      </w: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be-BY" w:eastAsia="ru-RU"/>
          <w14:ligatures w14:val="none"/>
        </w:rPr>
        <w:t>Химия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»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 </w:t>
      </w:r>
    </w:p>
    <w:p w14:paraId="51B7E05A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be-BY" w:eastAsia="ru-RU"/>
          <w14:ligatures w14:val="none"/>
        </w:rPr>
      </w:pPr>
    </w:p>
    <w:p w14:paraId="1626C9DE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</w:p>
    <w:p w14:paraId="691B1613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2025/2026 учебный год</w:t>
      </w:r>
    </w:p>
    <w:p w14:paraId="4F2ABB3B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355DA897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651980BF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1E6CFBB3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5600D379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78BDB3CD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20A7C06D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5E8DE04D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03E2C77D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2E0BADE6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111B1FD5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58A0E899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30081498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410ACAFC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5619EF20" w14:textId="77777777" w:rsidR="004F405D" w:rsidRPr="004F405D" w:rsidRDefault="004F405D" w:rsidP="004F40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3BF786B3" w14:textId="77777777" w:rsidR="004F405D" w:rsidRPr="004F405D" w:rsidRDefault="004F405D" w:rsidP="004F40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</w:p>
    <w:p w14:paraId="21F76655" w14:textId="77777777" w:rsidR="004F405D" w:rsidRPr="004F405D" w:rsidRDefault="004F405D" w:rsidP="004F405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2B1D9489" w14:textId="77777777" w:rsidR="004F405D" w:rsidRPr="004F405D" w:rsidRDefault="004F405D" w:rsidP="004F40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br w:type="page"/>
      </w:r>
    </w:p>
    <w:p w14:paraId="28D81474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49560F7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1</w:t>
      </w:r>
    </w:p>
    <w:p w14:paraId="71B58765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1. Ядерная модель строения атома. Состояние электрона в атоме. Атомная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орбиталь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 Электронно-графическая схема, электронная конфигурация атома на примере атома углерода.</w:t>
      </w:r>
    </w:p>
    <w:p w14:paraId="5C18193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Жиры. Состав триглицеридов. Физические свойства. Химические свойства: гидролиз, гидрирование. Биологическая роль жиров. Мыла. Понятие о синтетических моющих средствах (СМС).</w:t>
      </w:r>
    </w:p>
    <w:p w14:paraId="238C1FA2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Задание. Вычисление по химическим уравнениям количества (моль) вещества, вступившего в реакцию, по известной массе одного из полученных веществ.</w:t>
      </w:r>
    </w:p>
    <w:p w14:paraId="51A65CB9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63FFAFF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2</w:t>
      </w:r>
    </w:p>
    <w:p w14:paraId="0F8D0805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Периодический закон и периодическая система химических элементов Д.И. Менделеева. Изменение кислотно-основных свойств оксидов и гидроксидов в периодах и группах с увеличением атомного номера для элементов А-групп. Значение периодического закона для развития науки.</w:t>
      </w:r>
    </w:p>
    <w:p w14:paraId="30795333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Алкены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: определение класса, общая формула, номенклатура. Физические свойства. Химические свойства на примере этилена: горение, полимеризация, присоединение водорода, воды и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галогеноводородов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. Получение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этена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дегидратацией этанола. Применение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алкенов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3979ABE3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Задание. Расчет объемов участвующих в реакции газообразных веществ по химическим уравнениям.</w:t>
      </w:r>
    </w:p>
    <w:p w14:paraId="0BC3ED93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67DC62A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3</w:t>
      </w:r>
    </w:p>
    <w:p w14:paraId="52282813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Ковалентная связь. Обменный и донорно-акцепторный механизмы образования ковалентной связи на примере образования молекул аммиака и иона аммония.</w:t>
      </w:r>
    </w:p>
    <w:p w14:paraId="6996539E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Алкины: определение класса, общая формула, номенклатура. Физические свойства. Химические свойства на примере ацетилена: присоединение водорода, галогенов, воды, полное окисление. Получение ацетилена из метана и карбида кальция. Применение ацетилена.</w:t>
      </w:r>
    </w:p>
    <w:p w14:paraId="4712B1C2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3. Практическое задание. Проведение химических реакций, подтверждающих качественный состав неорганического вещества. </w:t>
      </w:r>
    </w:p>
    <w:p w14:paraId="333A45C1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D92D4A1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4</w:t>
      </w:r>
    </w:p>
    <w:p w14:paraId="64F40452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Тепловой эффект химической реакции. Реакции экзо- и эндотермические. Термохимические уравнения.</w:t>
      </w:r>
    </w:p>
    <w:p w14:paraId="0056A3D8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2. Арены: определение класса, общая формула. Физические свойства бензола. Химические свойства бензола: реакции замещения в ароматическом ядре (галогенирование, нитрование), каталитическое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 xml:space="preserve">гидрирование. Получение бензола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тримеризацией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ацетилена. Применение ароматических соединений.</w:t>
      </w:r>
    </w:p>
    <w:p w14:paraId="16D85815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 Практическое задание. Определение с помощью качественных реакций каждого из двух предложенных неорганических веществ.</w:t>
      </w:r>
    </w:p>
    <w:p w14:paraId="04B7E378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</w:p>
    <w:p w14:paraId="1D9E192A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5</w:t>
      </w:r>
    </w:p>
    <w:p w14:paraId="5538307C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Скорость химических реакций. Зависимость скорости химических реакций от природы и концентрации реагирующих веществ, температуры, площади поверхности соприкосновения, наличия катализатора.</w:t>
      </w:r>
    </w:p>
    <w:p w14:paraId="67A8FB5B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2. Насыщенные одноатомные спирты: определение класса, общая формула, номенклатура. Физические свойства. Химические свойства: взаимодействие со щелочными металлами, карбоновыми кислотами, внутримолекулярная дегидратация, полное окисление. </w:t>
      </w:r>
      <w:bookmarkStart w:id="0" w:name="_Hlk85027052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Получение этанола гидратацией этилена.</w:t>
      </w:r>
      <w:bookmarkEnd w:id="0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Применение спиртов. Токсичность спиртов, их действие на организм человека.</w:t>
      </w:r>
    </w:p>
    <w:p w14:paraId="58BFCAFE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Задание. Составление уравнений химических реакций, отражающих превращения неорганических соединений.</w:t>
      </w:r>
    </w:p>
    <w:p w14:paraId="50DB528E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8FAFB17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6</w:t>
      </w:r>
    </w:p>
    <w:p w14:paraId="1F7F4B3E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1. Обратимость химических реакций. Химическое равновесие. Смещение химического равновесия под действием внешних факторов: изменение концентрации веществ, температуры, давления (принцип Ле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Шателье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).</w:t>
      </w:r>
    </w:p>
    <w:p w14:paraId="7176519A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Многоатомные спирты (этиленгликоль (этандиол-1,2) и глицерин (пропантриол-1,2,3)), их состав, строение и структурные формулы. Физические свойства. Химические свойства: взаимодействие со щелочными металлами, азотной кислотой, карбоновыми кислотами с образованием жиров. Качественная реакция на многоатомные спирты. Применение этиленгликоля и глицерина.</w:t>
      </w:r>
    </w:p>
    <w:p w14:paraId="6325771B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Практическое задание. Проведение реакций, подтверждающих общие химические свойства кислот.</w:t>
      </w:r>
    </w:p>
    <w:p w14:paraId="2F5731E2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F21743B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7</w:t>
      </w:r>
    </w:p>
    <w:p w14:paraId="0174E011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Жесткость воды: временная и постоянная жесткость. Способы уменьшения жесткости воды.</w:t>
      </w:r>
    </w:p>
    <w:p w14:paraId="7BC49D7A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2. Насыщенные альдегиды: определение класса, общая формула, номенклатура. Физические свойства. Химические свойства на примере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этаналя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: реакции восстановления (присоединения водорода), окисления до уксусной кислоты. Применение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метаналя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и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этаналя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.</w:t>
      </w:r>
    </w:p>
    <w:p w14:paraId="40DA3F17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Задание. Установление молекулярной формулы углеводорода по массовым долям элементов в его составе и молярной массе.</w:t>
      </w:r>
    </w:p>
    <w:p w14:paraId="0FB33EC8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A7C47EF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Билет № 8</w:t>
      </w:r>
    </w:p>
    <w:p w14:paraId="3CE08E64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Растворы. Растворение как физико-химический процесс. Тепловые эффекты при растворении. Растворимость. Зависимость растворимости веществ от природы вещества, температуры и давления.</w:t>
      </w:r>
    </w:p>
    <w:p w14:paraId="0DC361C1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Одноосновные насыщенные карбоновые кислоты: определение класса, общая формула, номенклатура. Физические свойства карбоновых кислот. Химические свойства (на примере уксусной кислоты): изменение окраски индикаторов, взаимодействие с металлами, оксидами и гидроксидами металлов, солями более слабых кислот, спиртами. Применение карбоновых кислот.</w:t>
      </w:r>
    </w:p>
    <w:p w14:paraId="1B89F14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Задание. Вычисление массы одного из продуктов реакции по химическому уравнению, если одно из веществ взято в избытке.</w:t>
      </w:r>
    </w:p>
    <w:p w14:paraId="15F9BAD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8816442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9</w:t>
      </w:r>
    </w:p>
    <w:p w14:paraId="06EFFA84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Электролитическая диссоциация соединений с различным типом химической связи. Степень электролитической диссоциации. Сильные и слабые электролиты. Характеристика кислотных и основных свойств раствора на основании величины рН.</w:t>
      </w:r>
    </w:p>
    <w:p w14:paraId="3F6A58D1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Алканы: определение класса, общая формула, гомологический ряд, номенклатура. Физические свойства. Химические свойства: реакции замещения (взаимодействие метана с хлором), окисления. Получение в промышленности (из природных источников). Применение алканов.</w:t>
      </w:r>
    </w:p>
    <w:p w14:paraId="6DDE32F9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Задание. Определение практического выхода продукта реакции.</w:t>
      </w:r>
    </w:p>
    <w:p w14:paraId="00566DA0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EB84DA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10</w:t>
      </w:r>
    </w:p>
    <w:p w14:paraId="4F87877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1. Общие способы получения металлов </w:t>
      </w:r>
      <w:bookmarkStart w:id="1" w:name="_Hlk85025133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(восстановление углеродом, оксидом </w:t>
      </w:r>
      <w:proofErr w:type="gram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углерода(</w:t>
      </w:r>
      <w:proofErr w:type="gram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II), водородом, металлами).</w:t>
      </w:r>
      <w:bookmarkEnd w:id="1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Электролиз расплавов солей. Применение металлов и сплавов.</w:t>
      </w:r>
    </w:p>
    <w:p w14:paraId="1D649DE1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2. Фенолы. Определение класса. Физические свойства фенола. Химические свойства фенола (взаимодействие со щелочными металлами, растворами щелочей,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бромирование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и нитрование по ароматическому ядру). Применение фенола.</w:t>
      </w:r>
    </w:p>
    <w:p w14:paraId="38098EE4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Задание. Вывод формулы алкана на основании значения молярной массы.</w:t>
      </w:r>
    </w:p>
    <w:p w14:paraId="61BB859C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</w:p>
    <w:p w14:paraId="7201A821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11</w:t>
      </w:r>
    </w:p>
    <w:p w14:paraId="449C00DC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Положение металлов в периодической системе химических элементов. Особенности электронного строения атомов металлов. Общие физические свойства металлов. Общие химические свойства металлов: взаимодействие с неметаллами, водой, кислотами, водными растворами солей. Ряд активности металлов.</w:t>
      </w:r>
    </w:p>
    <w:p w14:paraId="2FD9CFF7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2. Диены: определение класса, общая формула. Химические свойства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бутадиена-1,3 (реакции галогенирования и полимеризации). Применение диеновых углеводородов. Природный (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изопреновый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 и синтетический (бутадиеновый) каучуки. Резина.</w:t>
      </w:r>
    </w:p>
    <w:p w14:paraId="520BFA9D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Практическое задание. Определение с помощью качественных реакций каждого из двух предложенных неорганических веществ.</w:t>
      </w:r>
    </w:p>
    <w:p w14:paraId="309A489B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9E0278B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759D30B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12</w:t>
      </w:r>
    </w:p>
    <w:p w14:paraId="6C0214C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Соли. Общие химические свойства солей в свете теории электролитической диссоциации.</w:t>
      </w:r>
    </w:p>
    <w:p w14:paraId="26E3F095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2. Глюкоза: состав, функциональные группы, строение молекулы (линейная форма). Физические свойства глюкозы и фруктозы. Химические свойства глюкозы: окисление до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глюконовой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кислоты, восстановление до шестиатомного спирта сорбита; брожение (спиртовое). Качественные реакции на глюкозу: «серебряного зеркала» и с гидроксидом </w:t>
      </w:r>
      <w:proofErr w:type="gram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меди(</w:t>
      </w:r>
      <w:proofErr w:type="gram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II). Нахождение в природе, получение и применение глюкозы.</w:t>
      </w:r>
    </w:p>
    <w:p w14:paraId="11915953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3. Задание. Составление уравнений химических реакций, отражающих взаимосвязь между органическими соединениями различных классов. </w:t>
      </w:r>
    </w:p>
    <w:p w14:paraId="101C8CC9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251C75F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13</w:t>
      </w:r>
    </w:p>
    <w:p w14:paraId="065A64E0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 Закон Авогадро. Молярный объем газа. Относительная плотность газа.</w:t>
      </w:r>
    </w:p>
    <w:p w14:paraId="54DCA54A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Целлюлоза как природный полисахарид. Состав, физические свойства. Химические свойства: горение, гидролиз. Натуральные и искусственные волокна. Применение целлюлозы и ее производных.</w:t>
      </w:r>
    </w:p>
    <w:p w14:paraId="2FBDDF6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Практическое задание. Проведение реакций, подтверждающих химические свойства оснований.</w:t>
      </w:r>
    </w:p>
    <w:p w14:paraId="22302BE4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D108985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14</w:t>
      </w:r>
    </w:p>
    <w:p w14:paraId="6E7875ED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Галогены: положение в периодической системе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химических элементов, строение атомов. Физические свойства простых веществ. Важнейшие природные соединения галогенов. Химические свойства галогенов: взаимодействие с металлами, водородом, растворами солей галогеноводородных кислот, хлорирование органических соединений (на примере насыщенных и ненасыщенных углеводородов).</w:t>
      </w:r>
    </w:p>
    <w:p w14:paraId="1E50F14C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2. Амины. Определение класса. Первичные насыщенные амины, общая формула. Физические свойства. Химические свойства: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оснóвные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свойства аминов (реакции с водой и кислотами), полное окисление.</w:t>
      </w:r>
    </w:p>
    <w:p w14:paraId="2245AF2D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Задание. Составление уравнений химических реакций, отражающих превращения неорганических соединений.</w:t>
      </w:r>
    </w:p>
    <w:p w14:paraId="665E1E8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3C5D7F7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lastRenderedPageBreak/>
        <w:t>Билет № 15</w:t>
      </w:r>
    </w:p>
    <w:p w14:paraId="17FAFE0B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Кислоты. Химические свойства кислот в свете теории электролитической диссоциации. </w:t>
      </w:r>
    </w:p>
    <w:p w14:paraId="12F0A14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Анилин как представитель ароматических аминов. Молекулярная и структурная формулы. Строение молекулы. Физические свойства. Химические свойства: реакции анилина по аминогруппе (с кислотами) и ароматическому ядру (с бромной водой). Получение анилина восстановлением нитробензола. Применение анилина.</w:t>
      </w:r>
    </w:p>
    <w:p w14:paraId="3467B387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Практическое задание. Получение газообразного вещества, проведение реакций, характеризующих его свойства.</w:t>
      </w:r>
    </w:p>
    <w:p w14:paraId="095F0542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D5965D5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16</w:t>
      </w:r>
    </w:p>
    <w:p w14:paraId="09A46058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1. Кислород и сера: положение в периодической системе химических элементов, строение атомов. Природные соединения кислорода и серы. Применение кислорода и серы. Физические свойства кислорода. Химические свойства кислорода: окисление простых и сложных веществ (металлов, неметаллов, сульфидов железа и цинка, органических соединений). </w:t>
      </w:r>
    </w:p>
    <w:p w14:paraId="0210B9C8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2. Аминокислоты. Определение класса. Функциональные группы аминокислот, номенклатура. Физические свойства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sym w:font="Symbol" w:char="F061"/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-аминокислот. Химические свойства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sym w:font="Symbol" w:char="F061"/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-аминокислот: взаимодействие с основаниями и кислотами (амфотерные свойства); взаимодействие с аминокислотами (образование пептидов). Пептидная связь. Биологическая роль аминокислот.</w:t>
      </w:r>
    </w:p>
    <w:p w14:paraId="56B3EEC5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3. Задание. Установление молекулярной формулы органического вещества на основании его химических свойств и массовых долей элементов в его составе. </w:t>
      </w:r>
    </w:p>
    <w:p w14:paraId="4FDBCF7D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3EB3C9AC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17</w:t>
      </w:r>
    </w:p>
    <w:p w14:paraId="124CAE78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1. Азот и фосфор: положение в периодической системе химических элементов, строение атомов. Физические свойства простых веществ. Химические свойства азота и фосфора: взаимодействие с активными металлами (образование нитридов и фосфидов); взаимодействие с кислородом (образование оксида </w:t>
      </w:r>
      <w:proofErr w:type="gram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азота(</w:t>
      </w:r>
      <w:proofErr w:type="gram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II), оксидов </w:t>
      </w:r>
      <w:proofErr w:type="gram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фосфора(</w:t>
      </w:r>
      <w:proofErr w:type="gram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III) и (V)); взаимодействие азота с водородом.</w:t>
      </w:r>
    </w:p>
    <w:p w14:paraId="22CDE30C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Белки как природные высокомолекулярные соединения. Состав и строение белковых макромолекул. Химические свойства белков: гидролиз, денатурация, цветные реакции. Биологическая роль белков.</w:t>
      </w:r>
    </w:p>
    <w:p w14:paraId="4F8C18B4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Задание. Вычисление по уравнению химической реакции количества одного из полученных веществ по известному объему одного из вступивших в реакцию газообразных веществ.</w:t>
      </w:r>
    </w:p>
    <w:p w14:paraId="4C9C86F5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BF24F7B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09DFD96F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18</w:t>
      </w:r>
    </w:p>
    <w:p w14:paraId="6BA53031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Межмолекулярное взаимодействие. Водородная связь и ее влияние на физические свойства вещества. Водородная связь в природных объектах.</w:t>
      </w:r>
    </w:p>
    <w:p w14:paraId="3B36C2D5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Крахмал как природный полисахарид. Состав и физические свойства. Химические свойства: гидролиз (ферментативный, кислотный); реакция с иодом (качественная реакция на крахмал). Нахождение крахмала в природе.</w:t>
      </w:r>
    </w:p>
    <w:p w14:paraId="3EDD491C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Практическое задание. Определение с помощью качественных реакций каждого из двух предложенных органических веществ.</w:t>
      </w:r>
    </w:p>
    <w:p w14:paraId="4A4A87F2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84E2169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19</w:t>
      </w:r>
    </w:p>
    <w:p w14:paraId="58649275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Классификация химических реакций.</w:t>
      </w:r>
    </w:p>
    <w:p w14:paraId="25538020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Сахароза как представитель дисахаридов, ее состав, молекулярная формула, физические свойства. Химические свойства: гидролиз. Получение и применение сахарозы.</w:t>
      </w:r>
    </w:p>
    <w:p w14:paraId="0F671B80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Практическое задание. Приготовление раствора с заданной массовой долей растворенного вещества.</w:t>
      </w:r>
    </w:p>
    <w:p w14:paraId="0196C91B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10ADCEDA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20</w:t>
      </w:r>
    </w:p>
    <w:p w14:paraId="76E543F4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Основания. Химические свойства оснований в свете теории электролитической диссоциации.</w:t>
      </w:r>
    </w:p>
    <w:p w14:paraId="546CED4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Углеводороды в природе. Нефть и природный газ как источники углеводородов. Способы переработки нефти: перегонка, термический и каталитический крекинг. Продукты переработки нефти. Охрана окружающей среды от загрязнений при переработке углеводородного сырья и использовании продуктов переработки нефти.</w:t>
      </w:r>
    </w:p>
    <w:p w14:paraId="71D781CD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3. Задание. Расчет по термохимическому уравнению. </w:t>
      </w:r>
    </w:p>
    <w:p w14:paraId="739B7A79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EB66E77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Билет № 21</w:t>
      </w:r>
    </w:p>
    <w:p w14:paraId="27B8A479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 Углерод и кремний: положение в периодической системе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 xml:space="preserve">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химических элементов, строение атомов. Физические свойства простых веществ. Оксиды углерода и кремния, угольная и кремниевая кислоты, карбонаты и силикаты: физические и химические свойства. Качественная реакция на оксид </w:t>
      </w:r>
      <w:proofErr w:type="gram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углерода(</w:t>
      </w:r>
      <w:proofErr w:type="gram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IV). Применение карбонатов и силикатов.</w:t>
      </w:r>
    </w:p>
    <w:p w14:paraId="718A763E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2. Теория химического строения органических соединений. Структурная изомерия.</w:t>
      </w:r>
    </w:p>
    <w:p w14:paraId="67E722E1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3. Практическое задание. Определение с помощью качественных реакций каждого из двух предложенных органических веществ.</w:t>
      </w:r>
    </w:p>
    <w:p w14:paraId="29320368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7EB9754F" w14:textId="77777777" w:rsidR="004F405D" w:rsidRPr="004F405D" w:rsidRDefault="004F405D" w:rsidP="004F4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</w:pPr>
    </w:p>
    <w:p w14:paraId="2BD6514F" w14:textId="77777777" w:rsidR="004F405D" w:rsidRPr="004F405D" w:rsidRDefault="004F405D" w:rsidP="004F405D">
      <w:pPr>
        <w:spacing w:line="259" w:lineRule="auto"/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b/>
          <w:i/>
          <w:iCs/>
          <w:kern w:val="0"/>
          <w:sz w:val="30"/>
          <w:szCs w:val="30"/>
          <w:lang w:val="ru-RU" w:eastAsia="ru-RU"/>
          <w14:ligatures w14:val="none"/>
        </w:rPr>
        <w:br w:type="page"/>
      </w:r>
    </w:p>
    <w:p w14:paraId="57FA160B" w14:textId="77777777" w:rsidR="004F405D" w:rsidRPr="004F405D" w:rsidRDefault="004F405D" w:rsidP="004F4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lastRenderedPageBreak/>
        <w:t>Примерные задания (практические задания)</w:t>
      </w:r>
    </w:p>
    <w:p w14:paraId="302C95BD" w14:textId="77777777" w:rsidR="004F405D" w:rsidRPr="004F405D" w:rsidRDefault="004F405D" w:rsidP="004F405D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bCs/>
          <w:kern w:val="0"/>
          <w:sz w:val="30"/>
          <w:szCs w:val="28"/>
          <w:lang w:val="ru-RU" w:eastAsia="ru-RU"/>
          <w14:ligatures w14:val="none"/>
        </w:rPr>
        <w:t>к экзаменационным билетам</w:t>
      </w:r>
    </w:p>
    <w:p w14:paraId="39794329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</w:p>
    <w:p w14:paraId="7C124B04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1. Вычислите количество (моль) серной кислоты, которая вступила в реакцию с хлоридом бария, если масса вещества, выпавшего в осадок, равна 6,99 г.</w:t>
      </w:r>
    </w:p>
    <w:p w14:paraId="64D4D17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2. Вычислите объем (дм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perscript"/>
          <w:lang w:val="ru-RU" w:eastAsia="ru-RU"/>
          <w14:ligatures w14:val="none"/>
        </w:rPr>
        <w:t>3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, н. у.) водорода, необходимый для взаимодействия с хлором, объем которого равен 40 дм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perscript"/>
          <w:lang w:val="ru-RU" w:eastAsia="ru-RU"/>
          <w14:ligatures w14:val="none"/>
        </w:rPr>
        <w:t>3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(н. у.).</w:t>
      </w:r>
    </w:p>
    <w:p w14:paraId="53748331" w14:textId="77777777" w:rsidR="004F405D" w:rsidRPr="004F405D" w:rsidRDefault="004F405D" w:rsidP="004F40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3. Проведите химические реакции, подтверждающие качественный состав серной кислоты.</w:t>
      </w:r>
    </w:p>
    <w:p w14:paraId="37D9DB26" w14:textId="77777777" w:rsidR="004F405D" w:rsidRPr="004F405D" w:rsidRDefault="004F405D" w:rsidP="004F40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4. Определите с помощью качественных реакций каждое из двух предложенных неорганических веществ: хлорид натрия, сульфат натрия.</w:t>
      </w:r>
    </w:p>
    <w:p w14:paraId="3BB90D4F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5. Составьте уравнения химических реакций, отражающих превращения веществ:</w:t>
      </w:r>
    </w:p>
    <w:p w14:paraId="454054A2" w14:textId="77777777" w:rsidR="004F405D" w:rsidRPr="004F405D" w:rsidRDefault="004F405D" w:rsidP="004F405D">
      <w:pPr>
        <w:widowControl w:val="0"/>
        <w:tabs>
          <w:tab w:val="left" w:pos="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Ca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 →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CaO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 → </w:t>
      </w:r>
      <w:proofErr w:type="gramStart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Са(</w:t>
      </w:r>
      <w:proofErr w:type="gramEnd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ОН)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>2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→ CaCО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>3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 →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Ca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Cl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>2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.</w:t>
      </w:r>
    </w:p>
    <w:p w14:paraId="4FFBA8E3" w14:textId="77777777" w:rsidR="004F405D" w:rsidRPr="004F405D" w:rsidRDefault="004F405D" w:rsidP="004F40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6. Проведите реакции, характерные для разбавленной серной кислоты (взаимодействие с цинком, хлоридом бария, карбонатом натрия, гидроксидом натрия в присутствии индикатора).</w:t>
      </w:r>
    </w:p>
    <w:p w14:paraId="048AE4BC" w14:textId="77777777" w:rsidR="004F405D" w:rsidRPr="004F405D" w:rsidRDefault="004F405D" w:rsidP="004F405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7. Массовая доля углерода в углеводороде составляет 85,7 %. Молярная масса углеводорода равна 42 г/моль. Установите молекулярную формулу углеводорода.</w:t>
      </w:r>
    </w:p>
    <w:p w14:paraId="5F75B2B9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8. Вычислите количество (моль) осадка, образующегося при взаимодействии 162,5 г хлорида </w:t>
      </w:r>
      <w:proofErr w:type="gramStart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железа(</w:t>
      </w:r>
      <w:proofErr w:type="gramEnd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III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) с 160 г гидроксида натрия.</w:t>
      </w:r>
    </w:p>
    <w:p w14:paraId="4156466A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9.  В результате реакции этерификации этановой кислоты массой 115,2 г и метанола получили сложный эфир массой 133,2 Определите выход эфира (%).</w:t>
      </w:r>
    </w:p>
    <w:p w14:paraId="25D816DE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10. Определите молекулярную формулу алкана, молярная масса которого равна 86 г/моль.</w:t>
      </w:r>
    </w:p>
    <w:p w14:paraId="6DF20BA0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11. Определите с помощью качественных реакций каждое из двух предложенных неорганических веществ: гидроксид натрия, хлорид бария.</w:t>
      </w:r>
    </w:p>
    <w:p w14:paraId="79B4F62D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12. Составьте уравнения химических реакций, отражающих превращения веществ:</w:t>
      </w:r>
    </w:p>
    <w:p w14:paraId="2E5522B2" w14:textId="77777777" w:rsidR="004F405D" w:rsidRPr="004F405D" w:rsidRDefault="004F405D" w:rsidP="004F405D">
      <w:pPr>
        <w:widowControl w:val="0"/>
        <w:tabs>
          <w:tab w:val="left" w:pos="240"/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этан →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этен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→ этанол →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этаналь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 → этановая кислота.</w:t>
      </w:r>
    </w:p>
    <w:p w14:paraId="1320D45E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13. 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Проведите реакции,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подтверждающи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be-BY" w:eastAsia="ru-RU"/>
          <w14:ligatures w14:val="none"/>
        </w:rPr>
        <w:t>е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химические свойства оснований на примере гидроксида натрия (взаимодействие с разбавленной серной кислотой в присутствии индикатора, взаимодействие с раствором сульфата меди (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en-US" w:eastAsia="ru-RU"/>
          <w14:ligatures w14:val="none"/>
        </w:rPr>
        <w:t>II</w:t>
      </w: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)).</w:t>
      </w:r>
    </w:p>
    <w:p w14:paraId="6D7FDB7C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be-BY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14. 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Составьте уравнения химических реакций, отражающих превращения веществ: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S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 →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SO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>2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 →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SO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>3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→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H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>2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SO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>4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 →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K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>2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en-US" w:eastAsia="ru-RU"/>
          <w14:ligatures w14:val="none"/>
        </w:rPr>
        <w:t>SO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>4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be-BY" w:eastAsia="ru-RU"/>
          <w14:ligatures w14:val="none"/>
        </w:rPr>
        <w:t>.</w:t>
      </w:r>
    </w:p>
    <w:p w14:paraId="5D140CDF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15. Получите углекислый газ и проведите реакции, характеризующие его свойства.</w:t>
      </w:r>
    </w:p>
    <w:p w14:paraId="653EA558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16. Органическое соединение содержит 40,00 % углерода, 6,67 %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lastRenderedPageBreak/>
        <w:t>водорода и 53,33 % кислорода по массе. Его водный раствор окрашивает лакмус в розовый цвет. Установите вещество.</w:t>
      </w:r>
    </w:p>
    <w:p w14:paraId="2F5A151C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17. Вычислите количество (моль) продукта реакции </w:t>
      </w:r>
      <w:proofErr w:type="spellStart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этена</w:t>
      </w:r>
      <w:proofErr w:type="spellEnd"/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 с хлором, если в реакцию вступил хлор объемом 17,92 дм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perscript"/>
          <w:lang w:val="ru-RU" w:eastAsia="ru-RU"/>
          <w14:ligatures w14:val="none"/>
        </w:rPr>
        <w:t>3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 (н. у.).</w:t>
      </w:r>
    </w:p>
    <w:p w14:paraId="2DE89B7B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18. Определите с помощью качественных реакций каждое из двух предложенных органических веществ: глюкоза, глицерин.</w:t>
      </w:r>
    </w:p>
    <w:p w14:paraId="4FA17C06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19. Приготовьте раствор хлорида натрия массой </w:t>
      </w:r>
      <w:smartTag w:uri="urn:schemas-microsoft-com:office:smarttags" w:element="metricconverter">
        <w:smartTagPr>
          <w:attr w:name="ProductID" w:val="2000 м"/>
        </w:smartTagPr>
        <w:r w:rsidRPr="004F405D">
          <w:rPr>
            <w:rFonts w:ascii="Times New Roman" w:eastAsia="Times New Roman" w:hAnsi="Times New Roman" w:cs="Times New Roman"/>
            <w:kern w:val="0"/>
            <w:sz w:val="30"/>
            <w:szCs w:val="28"/>
            <w:lang w:val="ru-RU" w:eastAsia="ru-RU"/>
            <w14:ligatures w14:val="none"/>
          </w:rPr>
          <w:t>200 г</w:t>
        </w:r>
      </w:smartTag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 с массовой долей соли 5 %.</w:t>
      </w:r>
    </w:p>
    <w:p w14:paraId="011FD0D1" w14:textId="77777777" w:rsidR="004F405D" w:rsidRPr="004F405D" w:rsidRDefault="004F405D" w:rsidP="004F405D">
      <w:pPr>
        <w:widowControl w:val="0"/>
        <w:tabs>
          <w:tab w:val="left" w:pos="595"/>
          <w:tab w:val="left" w:pos="103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20. Термохимическое уравнение реакции горения метана:</w:t>
      </w:r>
    </w:p>
    <w:p w14:paraId="3C9AA536" w14:textId="77777777" w:rsidR="004F405D" w:rsidRPr="004F405D" w:rsidRDefault="004F405D" w:rsidP="004F405D">
      <w:pPr>
        <w:tabs>
          <w:tab w:val="left" w:pos="10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СН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 xml:space="preserve">4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+ 2О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 xml:space="preserve">2 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= СО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>2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+ 2Н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vertAlign w:val="subscript"/>
          <w:lang w:val="ru-RU" w:eastAsia="ru-RU"/>
          <w14:ligatures w14:val="none"/>
        </w:rPr>
        <w:t>2</w:t>
      </w: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О + 804 кДж.</w:t>
      </w:r>
    </w:p>
    <w:p w14:paraId="13C0E6CE" w14:textId="77777777" w:rsidR="004F405D" w:rsidRPr="004F405D" w:rsidRDefault="004F405D" w:rsidP="004F405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 xml:space="preserve">Рассчитайте, какое количество теплоты (кДж) выделится при сжигании метана объемом </w:t>
      </w:r>
      <w:smartTag w:uri="urn:schemas-microsoft-com:office:smarttags" w:element="metricconverter">
        <w:smartTagPr>
          <w:attr w:name="ProductID" w:val="2000 м"/>
        </w:smartTagPr>
        <w:r w:rsidRPr="004F405D">
          <w:rPr>
            <w:rFonts w:ascii="Times New Roman" w:eastAsia="Times New Roman" w:hAnsi="Times New Roman" w:cs="Times New Roman"/>
            <w:kern w:val="0"/>
            <w:sz w:val="30"/>
            <w:szCs w:val="28"/>
            <w:lang w:val="ru-RU" w:eastAsia="ru-RU"/>
            <w14:ligatures w14:val="none"/>
          </w:rPr>
          <w:t>10 м</w:t>
        </w:r>
        <w:r w:rsidRPr="004F405D">
          <w:rPr>
            <w:rFonts w:ascii="Times New Roman" w:eastAsia="Times New Roman" w:hAnsi="Times New Roman" w:cs="Times New Roman"/>
            <w:kern w:val="0"/>
            <w:sz w:val="30"/>
            <w:szCs w:val="28"/>
            <w:vertAlign w:val="superscript"/>
            <w:lang w:val="ru-RU" w:eastAsia="ru-RU"/>
            <w14:ligatures w14:val="none"/>
          </w:rPr>
          <w:t>3</w:t>
        </w:r>
      </w:smartTag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(н. у.).</w:t>
      </w:r>
    </w:p>
    <w:p w14:paraId="6A633823" w14:textId="77777777" w:rsidR="004F405D" w:rsidRPr="004F405D" w:rsidRDefault="004F405D" w:rsidP="004F405D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4F405D">
        <w:rPr>
          <w:rFonts w:ascii="Times New Roman" w:eastAsia="Times New Roman" w:hAnsi="Times New Roman" w:cs="Times New Roman"/>
          <w:kern w:val="0"/>
          <w:sz w:val="30"/>
          <w:szCs w:val="28"/>
          <w:lang w:val="ru-RU" w:eastAsia="ru-RU"/>
          <w14:ligatures w14:val="none"/>
        </w:rPr>
        <w:t>21. Определите с помощью качественных реакций каждое из двух предложенных органических веществ: глицерин, уксусная кислота.</w:t>
      </w:r>
    </w:p>
    <w:sectPr w:rsidR="004F405D" w:rsidRPr="004F405D" w:rsidSect="004F405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5D"/>
    <w:rsid w:val="0045141D"/>
    <w:rsid w:val="004F405D"/>
    <w:rsid w:val="0050588D"/>
    <w:rsid w:val="00C60BFE"/>
    <w:rsid w:val="00E2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CE82D1"/>
  <w15:chartTrackingRefBased/>
  <w15:docId w15:val="{65388F34-3253-49FC-B26B-5B5266A1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4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4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40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40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40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40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40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40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4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4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40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40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40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4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40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4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2222</Words>
  <Characters>12667</Characters>
  <Application>Microsoft Office Word</Application>
  <DocSecurity>0</DocSecurity>
  <Lines>105</Lines>
  <Paragraphs>29</Paragraphs>
  <ScaleCrop>false</ScaleCrop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Анна Ивановна</dc:creator>
  <cp:keywords/>
  <dc:description/>
  <cp:lastModifiedBy>Волошко Анна Ивановна</cp:lastModifiedBy>
  <cp:revision>1</cp:revision>
  <dcterms:created xsi:type="dcterms:W3CDTF">2025-10-27T11:36:00Z</dcterms:created>
  <dcterms:modified xsi:type="dcterms:W3CDTF">2025-10-27T11:37:00Z</dcterms:modified>
</cp:coreProperties>
</file>