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D74" w:rsidRPr="00D5247E" w:rsidRDefault="003C6D74" w:rsidP="003C6D74">
      <w:pPr>
        <w:jc w:val="right"/>
        <w:rPr>
          <w:lang w:val="en-US"/>
        </w:rPr>
      </w:pPr>
    </w:p>
    <w:p w:rsidR="003C6D74" w:rsidRPr="00F367C3" w:rsidRDefault="003C6D74" w:rsidP="003C6D74">
      <w:pPr>
        <w:jc w:val="center"/>
        <w:rPr>
          <w:b/>
          <w:lang w:val="en-US"/>
        </w:rPr>
      </w:pPr>
      <w:r w:rsidRPr="0031655B">
        <w:rPr>
          <w:b/>
          <w:lang w:val="en-GB"/>
        </w:rPr>
        <w:t>Information on possibilities and conditions for foreign citizens training admission to State Educational Institution “</w:t>
      </w:r>
      <w:r w:rsidRPr="00760F89">
        <w:rPr>
          <w:b/>
          <w:u w:val="single"/>
          <w:lang w:val="en-GB"/>
        </w:rPr>
        <w:t>National Institute for Higher Education</w:t>
      </w:r>
      <w:r w:rsidRPr="0031655B">
        <w:rPr>
          <w:b/>
          <w:lang w:val="en-GB"/>
        </w:rPr>
        <w:t>” in 2016</w:t>
      </w:r>
    </w:p>
    <w:p w:rsidR="00F367C3" w:rsidRDefault="00F367C3" w:rsidP="003C6D74">
      <w:pPr>
        <w:jc w:val="center"/>
        <w:rPr>
          <w:kern w:val="26"/>
          <w:sz w:val="26"/>
          <w:szCs w:val="26"/>
        </w:rPr>
      </w:pPr>
      <w:r>
        <w:rPr>
          <w:kern w:val="26"/>
          <w:sz w:val="26"/>
          <w:szCs w:val="26"/>
          <w:lang w:val="en-GB"/>
        </w:rPr>
        <w:t>NIHE</w:t>
      </w:r>
    </w:p>
    <w:p w:rsidR="00F367C3" w:rsidRPr="00F367C3" w:rsidRDefault="00F367C3" w:rsidP="003C6D74">
      <w:pPr>
        <w:jc w:val="center"/>
        <w:rPr>
          <w:b/>
        </w:rPr>
      </w:pPr>
    </w:p>
    <w:p w:rsidR="00F367C3" w:rsidRPr="00F367C3" w:rsidRDefault="00F367C3" w:rsidP="00F367C3">
      <w:pPr>
        <w:spacing w:line="280" w:lineRule="exact"/>
        <w:rPr>
          <w:b/>
          <w:sz w:val="30"/>
          <w:szCs w:val="30"/>
          <w:lang w:val="en-US"/>
        </w:rPr>
      </w:pPr>
      <w:r w:rsidRPr="00F367C3">
        <w:rPr>
          <w:kern w:val="26"/>
          <w:sz w:val="30"/>
          <w:szCs w:val="30"/>
          <w:lang w:val="en-US"/>
        </w:rPr>
        <w:t xml:space="preserve">220007 </w:t>
      </w:r>
      <w:r w:rsidRPr="00F367C3">
        <w:rPr>
          <w:kern w:val="26"/>
          <w:sz w:val="30"/>
          <w:szCs w:val="30"/>
          <w:lang w:val="en-GB"/>
        </w:rPr>
        <w:t>Minsk</w:t>
      </w:r>
      <w:r w:rsidRPr="00F367C3">
        <w:rPr>
          <w:kern w:val="26"/>
          <w:sz w:val="30"/>
          <w:szCs w:val="30"/>
          <w:lang w:val="en-US"/>
        </w:rPr>
        <w:t xml:space="preserve">, </w:t>
      </w:r>
      <w:proofErr w:type="spellStart"/>
      <w:r w:rsidRPr="00F367C3">
        <w:rPr>
          <w:kern w:val="26"/>
          <w:sz w:val="30"/>
          <w:szCs w:val="30"/>
          <w:lang w:val="en-GB"/>
        </w:rPr>
        <w:t>Moskovskaya</w:t>
      </w:r>
      <w:proofErr w:type="spellEnd"/>
      <w:r w:rsidRPr="00F367C3">
        <w:rPr>
          <w:kern w:val="26"/>
          <w:sz w:val="30"/>
          <w:szCs w:val="30"/>
          <w:lang w:val="en-GB"/>
        </w:rPr>
        <w:t xml:space="preserve"> </w:t>
      </w:r>
      <w:proofErr w:type="spellStart"/>
      <w:proofErr w:type="gramStart"/>
      <w:r w:rsidRPr="00F367C3">
        <w:rPr>
          <w:kern w:val="26"/>
          <w:sz w:val="30"/>
          <w:szCs w:val="30"/>
          <w:lang w:val="en-GB"/>
        </w:rPr>
        <w:t>str</w:t>
      </w:r>
      <w:proofErr w:type="spellEnd"/>
      <w:proofErr w:type="gramEnd"/>
      <w:r w:rsidRPr="00F367C3">
        <w:rPr>
          <w:kern w:val="26"/>
          <w:sz w:val="30"/>
          <w:szCs w:val="30"/>
          <w:lang w:val="en-US"/>
        </w:rPr>
        <w:t>, 15</w:t>
      </w:r>
      <w:r w:rsidRPr="00F367C3">
        <w:rPr>
          <w:kern w:val="26"/>
          <w:sz w:val="30"/>
          <w:szCs w:val="30"/>
          <w:lang w:val="en-US"/>
        </w:rPr>
        <w:br/>
      </w:r>
      <w:proofErr w:type="spellStart"/>
      <w:r w:rsidRPr="00F367C3">
        <w:rPr>
          <w:kern w:val="26"/>
          <w:sz w:val="30"/>
          <w:szCs w:val="30"/>
          <w:lang w:val="en-GB"/>
        </w:rPr>
        <w:t>tel</w:t>
      </w:r>
      <w:proofErr w:type="spellEnd"/>
      <w:r w:rsidRPr="00F367C3">
        <w:rPr>
          <w:kern w:val="26"/>
          <w:sz w:val="30"/>
          <w:szCs w:val="30"/>
          <w:lang w:val="en-US"/>
        </w:rPr>
        <w:t>. 8-17-256-08-40</w:t>
      </w:r>
      <w:r w:rsidRPr="00F367C3">
        <w:rPr>
          <w:kern w:val="26"/>
          <w:sz w:val="30"/>
          <w:szCs w:val="30"/>
          <w:lang w:val="en-US"/>
        </w:rPr>
        <w:br/>
      </w:r>
      <w:r w:rsidRPr="00F367C3">
        <w:rPr>
          <w:color w:val="000000"/>
          <w:kern w:val="26"/>
          <w:sz w:val="30"/>
          <w:szCs w:val="30"/>
          <w:shd w:val="clear" w:color="auto" w:fill="FFFFFF"/>
          <w:lang w:val="en-US"/>
        </w:rPr>
        <w:t>e-mail:</w:t>
      </w:r>
      <w:r w:rsidRPr="00F367C3">
        <w:rPr>
          <w:rStyle w:val="apple-converted-space"/>
          <w:color w:val="000000"/>
          <w:kern w:val="26"/>
          <w:sz w:val="30"/>
          <w:szCs w:val="30"/>
          <w:shd w:val="clear" w:color="auto" w:fill="FFFFFF"/>
          <w:lang w:val="en-US"/>
        </w:rPr>
        <w:t> </w:t>
      </w:r>
      <w:hyperlink r:id="rId5" w:history="1">
        <w:r w:rsidRPr="00F367C3">
          <w:rPr>
            <w:rStyle w:val="a4"/>
            <w:kern w:val="26"/>
            <w:sz w:val="30"/>
            <w:szCs w:val="30"/>
            <w:shd w:val="clear" w:color="auto" w:fill="FFFFFF"/>
            <w:lang w:val="en-US"/>
          </w:rPr>
          <w:t>kmpnihe@mail.ru</w:t>
        </w:r>
      </w:hyperlink>
      <w:r w:rsidRPr="00F367C3">
        <w:rPr>
          <w:kern w:val="26"/>
          <w:sz w:val="30"/>
          <w:szCs w:val="30"/>
          <w:lang w:val="en-US"/>
        </w:rPr>
        <w:br/>
      </w:r>
      <w:r w:rsidRPr="00F367C3">
        <w:rPr>
          <w:color w:val="000000"/>
          <w:kern w:val="26"/>
          <w:sz w:val="30"/>
          <w:szCs w:val="30"/>
          <w:shd w:val="clear" w:color="auto" w:fill="FFFFFF"/>
          <w:lang w:val="en-GB"/>
        </w:rPr>
        <w:t>website</w:t>
      </w:r>
      <w:r w:rsidRPr="00F367C3">
        <w:rPr>
          <w:color w:val="000000"/>
          <w:kern w:val="26"/>
          <w:sz w:val="30"/>
          <w:szCs w:val="30"/>
          <w:shd w:val="clear" w:color="auto" w:fill="FFFFFF"/>
          <w:lang w:val="en-US"/>
        </w:rPr>
        <w:t>:</w:t>
      </w:r>
      <w:r w:rsidRPr="00F367C3">
        <w:rPr>
          <w:rStyle w:val="apple-converted-space"/>
          <w:color w:val="000000"/>
          <w:kern w:val="26"/>
          <w:sz w:val="30"/>
          <w:szCs w:val="30"/>
          <w:shd w:val="clear" w:color="auto" w:fill="FFFFFF"/>
          <w:lang w:val="en-US"/>
        </w:rPr>
        <w:t> </w:t>
      </w:r>
      <w:hyperlink r:id="rId6" w:history="1">
        <w:r w:rsidRPr="00F367C3">
          <w:rPr>
            <w:rStyle w:val="a4"/>
            <w:kern w:val="26"/>
            <w:sz w:val="30"/>
            <w:szCs w:val="30"/>
            <w:shd w:val="clear" w:color="auto" w:fill="FFFFFF"/>
            <w:lang w:val="en-US"/>
          </w:rPr>
          <w:t>http://nihe.bsu.by</w:t>
        </w:r>
      </w:hyperlink>
    </w:p>
    <w:p w:rsidR="003C6D74" w:rsidRPr="004D3B18" w:rsidRDefault="003C6D74" w:rsidP="003C6D74">
      <w:pPr>
        <w:jc w:val="center"/>
        <w:rPr>
          <w:lang w:val="en-GB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87"/>
        <w:gridCol w:w="2268"/>
        <w:gridCol w:w="1701"/>
        <w:gridCol w:w="1418"/>
        <w:gridCol w:w="1842"/>
        <w:gridCol w:w="1276"/>
      </w:tblGrid>
      <w:tr w:rsidR="00F367C3" w:rsidRPr="00645688" w:rsidTr="00F367C3">
        <w:tc>
          <w:tcPr>
            <w:tcW w:w="6487" w:type="dxa"/>
            <w:vAlign w:val="center"/>
          </w:tcPr>
          <w:p w:rsidR="00F367C3" w:rsidRPr="009031E6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Speciality</w:t>
            </w:r>
            <w:r w:rsidRPr="0031655B">
              <w:rPr>
                <w:kern w:val="26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F367C3" w:rsidRPr="009031E6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Qualification</w:t>
            </w:r>
          </w:p>
        </w:tc>
        <w:tc>
          <w:tcPr>
            <w:tcW w:w="1701" w:type="dxa"/>
            <w:vAlign w:val="center"/>
          </w:tcPr>
          <w:p w:rsidR="00F367C3" w:rsidRPr="009031E6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Duration of training</w:t>
            </w:r>
          </w:p>
        </w:tc>
        <w:tc>
          <w:tcPr>
            <w:tcW w:w="1418" w:type="dxa"/>
            <w:vAlign w:val="center"/>
          </w:tcPr>
          <w:p w:rsidR="00F367C3" w:rsidRPr="00D77912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US"/>
              </w:rPr>
            </w:pPr>
            <w:r>
              <w:rPr>
                <w:kern w:val="26"/>
                <w:sz w:val="26"/>
                <w:szCs w:val="26"/>
                <w:lang w:val="en-GB"/>
              </w:rPr>
              <w:t>Training fee</w:t>
            </w:r>
            <w:r w:rsidRPr="00D77912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>
              <w:rPr>
                <w:kern w:val="26"/>
                <w:sz w:val="26"/>
                <w:szCs w:val="26"/>
                <w:lang w:val="en-GB"/>
              </w:rPr>
              <w:t>USA doll</w:t>
            </w:r>
            <w:r w:rsidRPr="009031E6">
              <w:rPr>
                <w:kern w:val="26"/>
                <w:sz w:val="26"/>
                <w:szCs w:val="26"/>
                <w:lang w:val="en-US"/>
              </w:rPr>
              <w:t>. /</w:t>
            </w:r>
            <w:r>
              <w:rPr>
                <w:kern w:val="26"/>
                <w:sz w:val="26"/>
                <w:szCs w:val="26"/>
                <w:lang w:val="en-US"/>
              </w:rPr>
              <w:t xml:space="preserve"> E</w:t>
            </w:r>
            <w:proofErr w:type="spellStart"/>
            <w:r>
              <w:rPr>
                <w:kern w:val="26"/>
                <w:sz w:val="26"/>
                <w:szCs w:val="26"/>
                <w:lang w:val="en-GB"/>
              </w:rPr>
              <w:t>uro</w:t>
            </w:r>
            <w:proofErr w:type="spellEnd"/>
            <w:r>
              <w:rPr>
                <w:kern w:val="26"/>
                <w:sz w:val="26"/>
                <w:szCs w:val="26"/>
                <w:lang w:val="en-GB"/>
              </w:rPr>
              <w:t xml:space="preserve"> per year</w:t>
            </w:r>
          </w:p>
        </w:tc>
        <w:tc>
          <w:tcPr>
            <w:tcW w:w="1842" w:type="dxa"/>
            <w:vAlign w:val="center"/>
          </w:tcPr>
          <w:p w:rsidR="00F367C3" w:rsidRPr="0075636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Possibility to provide accommodation</w:t>
            </w:r>
          </w:p>
        </w:tc>
        <w:tc>
          <w:tcPr>
            <w:tcW w:w="1276" w:type="dxa"/>
            <w:vAlign w:val="center"/>
          </w:tcPr>
          <w:p w:rsidR="00F367C3" w:rsidRPr="00DE719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Notes</w:t>
            </w:r>
          </w:p>
        </w:tc>
      </w:tr>
    </w:tbl>
    <w:p w:rsidR="00F367C3" w:rsidRDefault="00F367C3">
      <w:pPr>
        <w:rPr>
          <w:kern w:val="26"/>
          <w:sz w:val="26"/>
          <w:szCs w:val="26"/>
        </w:rPr>
      </w:pPr>
      <w:r>
        <w:rPr>
          <w:kern w:val="26"/>
          <w:sz w:val="26"/>
          <w:szCs w:val="26"/>
          <w:lang w:val="en-GB"/>
        </w:rPr>
        <w:t>Education is provided in the state language of the Republic of Belarus</w:t>
      </w:r>
      <w:r w:rsidRPr="00456FF9">
        <w:rPr>
          <w:kern w:val="26"/>
          <w:sz w:val="26"/>
          <w:szCs w:val="26"/>
          <w:lang w:val="en-US"/>
        </w:rPr>
        <w:t xml:space="preserve">: </w:t>
      </w:r>
      <w:r>
        <w:rPr>
          <w:kern w:val="26"/>
          <w:sz w:val="26"/>
          <w:szCs w:val="26"/>
          <w:lang w:val="en-GB"/>
        </w:rPr>
        <w:t>Russian</w:t>
      </w:r>
    </w:p>
    <w:p w:rsidR="00F367C3" w:rsidRPr="00F367C3" w:rsidRDefault="00F367C3"/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87"/>
        <w:gridCol w:w="2268"/>
        <w:gridCol w:w="1701"/>
        <w:gridCol w:w="1418"/>
        <w:gridCol w:w="1842"/>
        <w:gridCol w:w="1276"/>
      </w:tblGrid>
      <w:tr w:rsidR="00F367C3" w:rsidRPr="00FD0105" w:rsidTr="00F367C3">
        <w:tc>
          <w:tcPr>
            <w:tcW w:w="6487" w:type="dxa"/>
            <w:vAlign w:val="center"/>
          </w:tcPr>
          <w:p w:rsidR="00F367C3" w:rsidRPr="00DE719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 w:rsidRPr="00DE719A">
              <w:rPr>
                <w:kern w:val="26"/>
                <w:sz w:val="26"/>
                <w:szCs w:val="26"/>
                <w:lang w:val="en-US"/>
              </w:rPr>
              <w:t xml:space="preserve">1-21 05 72 </w:t>
            </w:r>
            <w:r w:rsidRPr="00DE719A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Russian as a foreign language</w:t>
            </w:r>
          </w:p>
        </w:tc>
        <w:tc>
          <w:tcPr>
            <w:tcW w:w="2268" w:type="dxa"/>
            <w:vAlign w:val="center"/>
          </w:tcPr>
          <w:p w:rsidR="00F367C3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</w:rPr>
            </w:pPr>
            <w:r>
              <w:rPr>
                <w:kern w:val="26"/>
                <w:sz w:val="26"/>
                <w:szCs w:val="26"/>
                <w:lang w:val="en-GB"/>
              </w:rPr>
              <w:t>Teacher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 w:rsidRPr="009031E6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of Russian as a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>
              <w:rPr>
                <w:kern w:val="26"/>
                <w:sz w:val="26"/>
                <w:szCs w:val="26"/>
                <w:lang w:val="en-GB"/>
              </w:rPr>
              <w:t>foreign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 w:rsidRPr="009031E6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language</w:t>
            </w:r>
          </w:p>
          <w:p w:rsidR="00F367C3" w:rsidRPr="00F367C3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F367C3" w:rsidRPr="00645688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</w:rPr>
            </w:pPr>
            <w:r>
              <w:rPr>
                <w:kern w:val="26"/>
                <w:sz w:val="26"/>
                <w:szCs w:val="26"/>
              </w:rPr>
              <w:t xml:space="preserve">12 </w:t>
            </w:r>
            <w:proofErr w:type="spellStart"/>
            <w:r w:rsidRPr="00C959D9">
              <w:rPr>
                <w:kern w:val="26"/>
                <w:sz w:val="26"/>
                <w:szCs w:val="26"/>
              </w:rPr>
              <w:t>months</w:t>
            </w:r>
            <w:proofErr w:type="spellEnd"/>
          </w:p>
        </w:tc>
        <w:tc>
          <w:tcPr>
            <w:tcW w:w="1418" w:type="dxa"/>
            <w:vAlign w:val="center"/>
          </w:tcPr>
          <w:p w:rsidR="00F367C3" w:rsidRPr="00645688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</w:rPr>
            </w:pPr>
            <w:r>
              <w:rPr>
                <w:kern w:val="26"/>
                <w:sz w:val="26"/>
                <w:szCs w:val="26"/>
              </w:rPr>
              <w:t xml:space="preserve">1 200 </w:t>
            </w:r>
            <w:r>
              <w:rPr>
                <w:kern w:val="26"/>
                <w:sz w:val="26"/>
                <w:szCs w:val="26"/>
                <w:lang w:val="en-GB"/>
              </w:rPr>
              <w:t>Euro</w:t>
            </w:r>
          </w:p>
        </w:tc>
        <w:tc>
          <w:tcPr>
            <w:tcW w:w="1842" w:type="dxa"/>
            <w:vAlign w:val="center"/>
          </w:tcPr>
          <w:p w:rsidR="00F367C3" w:rsidRPr="00DE719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Yes</w:t>
            </w:r>
          </w:p>
        </w:tc>
        <w:tc>
          <w:tcPr>
            <w:tcW w:w="1276" w:type="dxa"/>
            <w:vAlign w:val="center"/>
          </w:tcPr>
          <w:p w:rsidR="00F367C3" w:rsidRPr="007D308D" w:rsidRDefault="00F367C3" w:rsidP="00FD0105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Intramural</w:t>
            </w:r>
            <w:r w:rsidRPr="00FD0105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studies</w:t>
            </w:r>
          </w:p>
        </w:tc>
      </w:tr>
      <w:tr w:rsidR="00F367C3" w:rsidRPr="00645688" w:rsidTr="00F367C3">
        <w:tc>
          <w:tcPr>
            <w:tcW w:w="6487" w:type="dxa"/>
            <w:vAlign w:val="center"/>
          </w:tcPr>
          <w:p w:rsidR="00F367C3" w:rsidRPr="00DE719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US"/>
              </w:rPr>
            </w:pPr>
            <w:r w:rsidRPr="00DE719A">
              <w:rPr>
                <w:kern w:val="26"/>
                <w:sz w:val="26"/>
                <w:szCs w:val="26"/>
                <w:lang w:val="en-US"/>
              </w:rPr>
              <w:t xml:space="preserve">1-21 05 72 </w:t>
            </w:r>
            <w:r w:rsidRPr="00DE719A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Russian as a foreign language</w:t>
            </w:r>
          </w:p>
        </w:tc>
        <w:tc>
          <w:tcPr>
            <w:tcW w:w="2268" w:type="dxa"/>
            <w:vAlign w:val="center"/>
          </w:tcPr>
          <w:p w:rsidR="00F367C3" w:rsidRPr="009031E6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US"/>
              </w:rPr>
            </w:pPr>
            <w:r>
              <w:rPr>
                <w:kern w:val="26"/>
                <w:sz w:val="26"/>
                <w:szCs w:val="26"/>
                <w:lang w:val="en-GB"/>
              </w:rPr>
              <w:t>Teacher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 w:rsidRPr="009031E6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of Russian as a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>
              <w:rPr>
                <w:kern w:val="26"/>
                <w:sz w:val="26"/>
                <w:szCs w:val="26"/>
                <w:lang w:val="en-GB"/>
              </w:rPr>
              <w:t>foreign</w:t>
            </w:r>
            <w:r w:rsidRPr="009031E6">
              <w:rPr>
                <w:kern w:val="26"/>
                <w:sz w:val="26"/>
                <w:szCs w:val="26"/>
                <w:lang w:val="en-US"/>
              </w:rPr>
              <w:t xml:space="preserve"> </w:t>
            </w:r>
            <w:r w:rsidRPr="009031E6">
              <w:rPr>
                <w:kern w:val="26"/>
                <w:sz w:val="26"/>
                <w:szCs w:val="26"/>
                <w:lang w:val="en-US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language</w:t>
            </w:r>
          </w:p>
        </w:tc>
        <w:tc>
          <w:tcPr>
            <w:tcW w:w="1701" w:type="dxa"/>
            <w:vAlign w:val="center"/>
          </w:tcPr>
          <w:p w:rsidR="00F367C3" w:rsidRPr="00645688" w:rsidRDefault="00F367C3" w:rsidP="00C959D9">
            <w:pPr>
              <w:ind w:left="-57" w:right="-57"/>
              <w:jc w:val="center"/>
              <w:rPr>
                <w:kern w:val="26"/>
                <w:sz w:val="26"/>
                <w:szCs w:val="26"/>
              </w:rPr>
            </w:pPr>
            <w:r>
              <w:rPr>
                <w:kern w:val="26"/>
                <w:sz w:val="26"/>
                <w:szCs w:val="26"/>
              </w:rPr>
              <w:t xml:space="preserve">19 </w:t>
            </w:r>
            <w:proofErr w:type="spellStart"/>
            <w:r w:rsidRPr="00C959D9">
              <w:rPr>
                <w:kern w:val="26"/>
                <w:sz w:val="26"/>
                <w:szCs w:val="26"/>
              </w:rPr>
              <w:t>months</w:t>
            </w:r>
            <w:proofErr w:type="spellEnd"/>
          </w:p>
        </w:tc>
        <w:tc>
          <w:tcPr>
            <w:tcW w:w="1418" w:type="dxa"/>
            <w:vAlign w:val="center"/>
          </w:tcPr>
          <w:p w:rsidR="00F367C3" w:rsidRPr="00DE719A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</w:rPr>
              <w:t xml:space="preserve">967 </w:t>
            </w:r>
            <w:r>
              <w:rPr>
                <w:kern w:val="26"/>
                <w:sz w:val="26"/>
                <w:szCs w:val="26"/>
                <w:lang w:val="en-GB"/>
              </w:rPr>
              <w:t>Euro</w:t>
            </w:r>
          </w:p>
        </w:tc>
        <w:tc>
          <w:tcPr>
            <w:tcW w:w="1842" w:type="dxa"/>
            <w:vAlign w:val="center"/>
          </w:tcPr>
          <w:p w:rsidR="00F367C3" w:rsidRPr="00645688" w:rsidRDefault="00F367C3" w:rsidP="00103B54">
            <w:pPr>
              <w:ind w:left="-57" w:right="-57"/>
              <w:jc w:val="center"/>
              <w:rPr>
                <w:kern w:val="26"/>
                <w:sz w:val="26"/>
                <w:szCs w:val="26"/>
              </w:rPr>
            </w:pPr>
            <w:r>
              <w:rPr>
                <w:kern w:val="26"/>
                <w:sz w:val="26"/>
                <w:szCs w:val="26"/>
                <w:lang w:val="en-GB"/>
              </w:rPr>
              <w:t>Yes</w:t>
            </w:r>
          </w:p>
        </w:tc>
        <w:tc>
          <w:tcPr>
            <w:tcW w:w="1276" w:type="dxa"/>
            <w:vAlign w:val="center"/>
          </w:tcPr>
          <w:p w:rsidR="00F367C3" w:rsidRPr="007D308D" w:rsidRDefault="00F367C3" w:rsidP="00FD0105">
            <w:pPr>
              <w:ind w:left="-57" w:right="-57"/>
              <w:jc w:val="center"/>
              <w:rPr>
                <w:kern w:val="26"/>
                <w:sz w:val="26"/>
                <w:szCs w:val="26"/>
                <w:lang w:val="en-GB"/>
              </w:rPr>
            </w:pPr>
            <w:r>
              <w:rPr>
                <w:kern w:val="26"/>
                <w:sz w:val="26"/>
                <w:szCs w:val="26"/>
                <w:lang w:val="en-GB"/>
              </w:rPr>
              <w:t>Extramural</w:t>
            </w:r>
            <w:r>
              <w:rPr>
                <w:kern w:val="26"/>
                <w:sz w:val="26"/>
                <w:szCs w:val="26"/>
              </w:rPr>
              <w:br/>
            </w:r>
            <w:r>
              <w:rPr>
                <w:kern w:val="26"/>
                <w:sz w:val="26"/>
                <w:szCs w:val="26"/>
                <w:lang w:val="en-GB"/>
              </w:rPr>
              <w:t>studies</w:t>
            </w:r>
          </w:p>
        </w:tc>
      </w:tr>
    </w:tbl>
    <w:p w:rsidR="003C6D74" w:rsidRDefault="003C6D74" w:rsidP="003C6D74"/>
    <w:p w:rsidR="00A627DE" w:rsidRPr="004D7233" w:rsidRDefault="00A627DE"/>
    <w:sectPr w:rsidR="00A627DE" w:rsidRPr="004D7233" w:rsidSect="006C444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4448"/>
    <w:rsid w:val="00034741"/>
    <w:rsid w:val="001D562F"/>
    <w:rsid w:val="00231E70"/>
    <w:rsid w:val="00236396"/>
    <w:rsid w:val="00297932"/>
    <w:rsid w:val="002B3BE0"/>
    <w:rsid w:val="002C191C"/>
    <w:rsid w:val="0031655B"/>
    <w:rsid w:val="00381F71"/>
    <w:rsid w:val="00397373"/>
    <w:rsid w:val="003C1633"/>
    <w:rsid w:val="003C6D74"/>
    <w:rsid w:val="003F0867"/>
    <w:rsid w:val="004028F6"/>
    <w:rsid w:val="00451EDE"/>
    <w:rsid w:val="004861B0"/>
    <w:rsid w:val="004D5049"/>
    <w:rsid w:val="004D7233"/>
    <w:rsid w:val="00561A38"/>
    <w:rsid w:val="00564E46"/>
    <w:rsid w:val="005E085E"/>
    <w:rsid w:val="0063407B"/>
    <w:rsid w:val="00645688"/>
    <w:rsid w:val="006672E4"/>
    <w:rsid w:val="00693948"/>
    <w:rsid w:val="006C4448"/>
    <w:rsid w:val="00713041"/>
    <w:rsid w:val="00736338"/>
    <w:rsid w:val="00760F89"/>
    <w:rsid w:val="00773056"/>
    <w:rsid w:val="007C4E64"/>
    <w:rsid w:val="0086198E"/>
    <w:rsid w:val="00864459"/>
    <w:rsid w:val="0089446A"/>
    <w:rsid w:val="008C1AAA"/>
    <w:rsid w:val="008E1B3A"/>
    <w:rsid w:val="00931533"/>
    <w:rsid w:val="00945DB0"/>
    <w:rsid w:val="00963629"/>
    <w:rsid w:val="009816BC"/>
    <w:rsid w:val="009C1451"/>
    <w:rsid w:val="009F2B89"/>
    <w:rsid w:val="00A14A53"/>
    <w:rsid w:val="00A54EC7"/>
    <w:rsid w:val="00A627DE"/>
    <w:rsid w:val="00A6772B"/>
    <w:rsid w:val="00A9756E"/>
    <w:rsid w:val="00AC5782"/>
    <w:rsid w:val="00B6177C"/>
    <w:rsid w:val="00C959D9"/>
    <w:rsid w:val="00CC2749"/>
    <w:rsid w:val="00D16C7D"/>
    <w:rsid w:val="00D51691"/>
    <w:rsid w:val="00DE2CF4"/>
    <w:rsid w:val="00E251BC"/>
    <w:rsid w:val="00E83021"/>
    <w:rsid w:val="00E96C17"/>
    <w:rsid w:val="00F07E79"/>
    <w:rsid w:val="00F367C3"/>
    <w:rsid w:val="00FC1D08"/>
    <w:rsid w:val="00FD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8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qFormat/>
    <w:rsid w:val="00034741"/>
    <w:pPr>
      <w:tabs>
        <w:tab w:val="right" w:leader="dot" w:pos="9345"/>
      </w:tabs>
      <w:spacing w:before="240" w:after="120"/>
      <w:jc w:val="both"/>
    </w:pPr>
    <w:rPr>
      <w:rFonts w:asciiTheme="minorHAnsi" w:eastAsia="Times New Roman" w:hAnsiTheme="minorHAnsi" w:cstheme="minorHAnsi"/>
      <w:bCs/>
    </w:rPr>
  </w:style>
  <w:style w:type="paragraph" w:styleId="2">
    <w:name w:val="toc 2"/>
    <w:basedOn w:val="a"/>
    <w:next w:val="a"/>
    <w:autoRedefine/>
    <w:uiPriority w:val="39"/>
    <w:unhideWhenUsed/>
    <w:qFormat/>
    <w:rsid w:val="00034741"/>
    <w:pPr>
      <w:spacing w:before="120"/>
      <w:ind w:left="280"/>
    </w:pPr>
    <w:rPr>
      <w:rFonts w:asciiTheme="minorHAnsi" w:eastAsia="Times New Roman" w:hAnsiTheme="minorHAnsi" w:cstheme="minorHAnsi"/>
      <w:iCs/>
    </w:rPr>
  </w:style>
  <w:style w:type="paragraph" w:styleId="3">
    <w:name w:val="toc 3"/>
    <w:basedOn w:val="a"/>
    <w:next w:val="a"/>
    <w:autoRedefine/>
    <w:uiPriority w:val="39"/>
    <w:unhideWhenUsed/>
    <w:qFormat/>
    <w:rsid w:val="00034741"/>
    <w:pPr>
      <w:ind w:left="560"/>
    </w:pPr>
    <w:rPr>
      <w:rFonts w:asciiTheme="minorHAnsi" w:eastAsia="Times New Roman" w:hAnsiTheme="minorHAnsi" w:cstheme="minorHAnsi"/>
    </w:rPr>
  </w:style>
  <w:style w:type="paragraph" w:styleId="4">
    <w:name w:val="toc 4"/>
    <w:basedOn w:val="a"/>
    <w:next w:val="a"/>
    <w:autoRedefine/>
    <w:uiPriority w:val="39"/>
    <w:unhideWhenUsed/>
    <w:qFormat/>
    <w:rsid w:val="00034741"/>
    <w:pPr>
      <w:ind w:left="840"/>
    </w:pPr>
    <w:rPr>
      <w:rFonts w:asciiTheme="minorHAnsi" w:eastAsia="Times New Roman" w:hAnsiTheme="minorHAnsi" w:cstheme="minorHAnsi"/>
    </w:rPr>
  </w:style>
  <w:style w:type="table" w:styleId="a3">
    <w:name w:val="Table Grid"/>
    <w:basedOn w:val="a1"/>
    <w:uiPriority w:val="59"/>
    <w:rsid w:val="00A627D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645688"/>
  </w:style>
  <w:style w:type="character" w:styleId="a4">
    <w:name w:val="Hyperlink"/>
    <w:basedOn w:val="a0"/>
    <w:uiPriority w:val="99"/>
    <w:unhideWhenUsed/>
    <w:rsid w:val="0064568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4568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5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59D9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C959D9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C95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ihe.bsu.by" TargetMode="External"/><Relationship Id="rId5" Type="http://schemas.openxmlformats.org/officeDocument/2006/relationships/hyperlink" Target="https://e.mail.ru/compose?To=kmpnihe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321_Makovchik</dc:creator>
  <cp:lastModifiedBy>Tatiana Mariiko</cp:lastModifiedBy>
  <cp:revision>4</cp:revision>
  <cp:lastPrinted>2016-05-13T06:51:00Z</cp:lastPrinted>
  <dcterms:created xsi:type="dcterms:W3CDTF">2016-05-13T12:52:00Z</dcterms:created>
  <dcterms:modified xsi:type="dcterms:W3CDTF">2016-05-16T12:21:00Z</dcterms:modified>
</cp:coreProperties>
</file>