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44E7" w14:textId="77777777" w:rsidR="00D5289F" w:rsidRPr="00D5289F" w:rsidRDefault="00D5289F" w:rsidP="00D5289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/>
          <w14:ligatures w14:val="none"/>
        </w:rPr>
      </w:pPr>
      <w:r w:rsidRPr="00D528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D5289F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/>
          <w14:ligatures w14:val="none"/>
        </w:rPr>
        <w:t>УРОВЕНЬ ВЫСШЕГО ОБРАЗОВАНИЯ</w:t>
      </w:r>
    </w:p>
    <w:p w14:paraId="30833726" w14:textId="77777777" w:rsidR="00D5289F" w:rsidRDefault="00D5289F" w:rsidP="00D5289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9249"/>
        <w:gridCol w:w="5245"/>
      </w:tblGrid>
      <w:tr w:rsidR="005F42A8" w:rsidRPr="005F42A8" w14:paraId="32447F85" w14:textId="77777777" w:rsidTr="005F42A8">
        <w:tc>
          <w:tcPr>
            <w:tcW w:w="782" w:type="dxa"/>
          </w:tcPr>
          <w:p w14:paraId="5BCA4EDC" w14:textId="4ECF2ABB" w:rsidR="005F42A8" w:rsidRPr="005F42A8" w:rsidRDefault="005F42A8" w:rsidP="005F42A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40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bCs/>
                <w:spacing w:val="-40"/>
                <w:kern w:val="0"/>
                <w:sz w:val="26"/>
                <w:szCs w:val="26"/>
                <w:lang w:eastAsia="ru-RU"/>
                <w14:ligatures w14:val="none"/>
              </w:rPr>
              <w:t>№ </w:t>
            </w:r>
            <w:r>
              <w:rPr>
                <w:rFonts w:ascii="Times New Roman" w:eastAsia="Times New Roman" w:hAnsi="Times New Roman" w:cs="Times New Roman"/>
                <w:bCs/>
                <w:spacing w:val="-4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="00F22ACD">
              <w:rPr>
                <w:rFonts w:ascii="Times New Roman" w:eastAsia="Times New Roman" w:hAnsi="Times New Roman" w:cs="Times New Roman"/>
                <w:bCs/>
                <w:spacing w:val="-4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bCs/>
                <w:spacing w:val="-40"/>
                <w:kern w:val="0"/>
                <w:sz w:val="26"/>
                <w:szCs w:val="26"/>
                <w:lang w:val="be-BY" w:eastAsia="ru-RU"/>
                <w14:ligatures w14:val="none"/>
              </w:rPr>
              <w:t>п/п</w:t>
            </w:r>
          </w:p>
        </w:tc>
        <w:tc>
          <w:tcPr>
            <w:tcW w:w="9249" w:type="dxa"/>
            <w:vAlign w:val="center"/>
          </w:tcPr>
          <w:p w14:paraId="7B404654" w14:textId="6524C60F" w:rsidR="005F42A8" w:rsidRPr="005F42A8" w:rsidRDefault="005F42A8" w:rsidP="005F42A8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несоответствия </w:t>
            </w:r>
          </w:p>
        </w:tc>
        <w:tc>
          <w:tcPr>
            <w:tcW w:w="5245" w:type="dxa"/>
            <w:vAlign w:val="center"/>
          </w:tcPr>
          <w:p w14:paraId="5CD4B470" w14:textId="42C22E6B" w:rsidR="005F42A8" w:rsidRPr="00E51112" w:rsidRDefault="005F42A8" w:rsidP="005F4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</w:t>
            </w:r>
            <w:r w:rsidR="008D5DD0">
              <w:rPr>
                <w:rFonts w:ascii="Times New Roman" w:hAnsi="Times New Roman" w:cs="Times New Roman"/>
                <w:sz w:val="26"/>
                <w:szCs w:val="26"/>
              </w:rPr>
              <w:t xml:space="preserve"> иной документ,</w:t>
            </w:r>
          </w:p>
          <w:p w14:paraId="671B12BD" w14:textId="77777777" w:rsidR="005F42A8" w:rsidRPr="00E51112" w:rsidRDefault="005F42A8" w:rsidP="005F4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на основании которого сделано заключение</w:t>
            </w:r>
          </w:p>
          <w:p w14:paraId="6BD700BF" w14:textId="14AAC5A3" w:rsidR="005F42A8" w:rsidRPr="005F42A8" w:rsidRDefault="005F42A8" w:rsidP="005F42A8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 несоответствии</w:t>
            </w:r>
          </w:p>
        </w:tc>
      </w:tr>
      <w:tr w:rsidR="00AD4BA1" w:rsidRPr="005F42A8" w14:paraId="17AC8E30" w14:textId="77777777" w:rsidTr="005C29BE">
        <w:tc>
          <w:tcPr>
            <w:tcW w:w="15276" w:type="dxa"/>
            <w:gridSpan w:val="3"/>
          </w:tcPr>
          <w:p w14:paraId="7870BA6B" w14:textId="58A56200" w:rsidR="00AD4BA1" w:rsidRPr="00AD4BA1" w:rsidRDefault="00AD4BA1" w:rsidP="00AD4BA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AD4B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рганизационно-правовы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AD4B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основ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AD4B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деятельности:</w:t>
            </w:r>
          </w:p>
        </w:tc>
      </w:tr>
      <w:tr w:rsidR="00972337" w:rsidRPr="00315B4C" w14:paraId="1B549840" w14:textId="77777777" w:rsidTr="005F42A8">
        <w:tc>
          <w:tcPr>
            <w:tcW w:w="782" w:type="dxa"/>
          </w:tcPr>
          <w:p w14:paraId="08DCECF5" w14:textId="3E836BE6" w:rsidR="00786A3B" w:rsidRPr="005F42A8" w:rsidRDefault="00786A3B" w:rsidP="005F42A8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7C31EFD0" w14:textId="7BF6C213" w:rsidR="00315B4C" w:rsidRDefault="005F42A8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е учитываются все пункты, которые должны быть отражены в уставе учреждения высшего образования</w:t>
            </w:r>
          </w:p>
          <w:p w14:paraId="344E4583" w14:textId="3C75545B" w:rsidR="00786A3B" w:rsidRDefault="00315B4C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  <w:p w14:paraId="1E7B2C1A" w14:textId="306A01DB" w:rsidR="00315B4C" w:rsidRPr="005F42A8" w:rsidRDefault="00315B4C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245" w:type="dxa"/>
          </w:tcPr>
          <w:p w14:paraId="7657A4A7" w14:textId="55299FF8" w:rsidR="00786A3B" w:rsidRPr="005F42A8" w:rsidRDefault="005F42A8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тать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1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Кодекса </w:t>
            </w:r>
            <w:r w:rsidR="00AD4BA1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Республики Беларусь</w:t>
            </w:r>
            <w:r w:rsidR="00AD4B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об образовании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(далее – Кодекс об образовании)</w:t>
            </w:r>
          </w:p>
        </w:tc>
      </w:tr>
      <w:tr w:rsidR="00315B4C" w:rsidRPr="00315B4C" w14:paraId="5F4ED67A" w14:textId="77777777" w:rsidTr="005F42A8">
        <w:tc>
          <w:tcPr>
            <w:tcW w:w="782" w:type="dxa"/>
          </w:tcPr>
          <w:p w14:paraId="4BEB190C" w14:textId="77777777" w:rsidR="00315B4C" w:rsidRPr="005F42A8" w:rsidRDefault="00315B4C" w:rsidP="005F42A8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6DD5FFC8" w14:textId="55CB991C" w:rsidR="00315B4C" w:rsidRPr="008D5DD0" w:rsidRDefault="00315B4C" w:rsidP="00315B4C">
            <w:pPr>
              <w:widowControl w:val="0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5D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В уставе </w:t>
            </w:r>
            <w:r w:rsidR="008D5DD0" w:rsidRPr="008D5D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некорректно</w:t>
            </w:r>
            <w:r w:rsidRPr="008D5D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определяется и прописывается </w:t>
            </w:r>
            <w:r w:rsidRPr="008D5DD0">
              <w:rPr>
                <w:rFonts w:ascii="Times New Roman" w:hAnsi="Times New Roman"/>
                <w:sz w:val="26"/>
                <w:szCs w:val="26"/>
                <w:lang w:eastAsia="ru-RU"/>
              </w:rPr>
              <w:t>предмет деятельности учреждения образования.</w:t>
            </w:r>
          </w:p>
          <w:p w14:paraId="45C2889A" w14:textId="77777777" w:rsidR="00315B4C" w:rsidRPr="008D5DD0" w:rsidRDefault="00315B4C" w:rsidP="00315B4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52CBB80" w14:textId="52FF59FB" w:rsidR="00315B4C" w:rsidRPr="008D5DD0" w:rsidRDefault="00315B4C" w:rsidP="00315B4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D5DD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Отсутствуют задачи, связанные с развитием личности обучающегося, его интеллектуальных и творческих способностей, а также с воспитанием обучающихся, созданием безопасных условий при организации образовательного процесса</w:t>
            </w:r>
          </w:p>
        </w:tc>
        <w:tc>
          <w:tcPr>
            <w:tcW w:w="5245" w:type="dxa"/>
          </w:tcPr>
          <w:p w14:paraId="51B2CF8E" w14:textId="5A22B30D" w:rsidR="00315B4C" w:rsidRDefault="00315B4C" w:rsidP="00315B4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8D5D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Пункты 6, 7 Положения об учреждении высшего образования, утвержденного </w:t>
            </w:r>
            <w:r w:rsidRPr="008D5DD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постановлением Министерства образования Республики Беларусь от 16.09.2022 № 311</w:t>
            </w:r>
          </w:p>
          <w:p w14:paraId="1EDD5F93" w14:textId="77777777" w:rsidR="00315B4C" w:rsidRDefault="00315B4C" w:rsidP="00315B4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021E4AE" w14:textId="6F353749" w:rsidR="00315B4C" w:rsidRPr="005F42A8" w:rsidRDefault="00315B4C" w:rsidP="00315B4C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D4BA1" w:rsidRPr="005F42A8" w14:paraId="43C8E11C" w14:textId="77777777" w:rsidTr="00E83075">
        <w:tc>
          <w:tcPr>
            <w:tcW w:w="782" w:type="dxa"/>
          </w:tcPr>
          <w:p w14:paraId="29A2BD8E" w14:textId="77777777" w:rsidR="00AD4BA1" w:rsidRPr="005F42A8" w:rsidRDefault="00AD4BA1" w:rsidP="00E8307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634EAF4D" w14:textId="22365EA2" w:rsidR="00AD4BA1" w:rsidRDefault="00877BBD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 Уставе н</w:t>
            </w:r>
            <w:r w:rsidR="00AD4BA1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е</w:t>
            </w:r>
            <w:r w:rsidR="00AD4BA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="00AD4BA1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определен порядок избрания членов совета учреждения образования</w:t>
            </w:r>
          </w:p>
          <w:p w14:paraId="5CA7F816" w14:textId="77777777" w:rsidR="00AD4BA1" w:rsidRDefault="00AD4BA1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2E53909" w14:textId="6DAF956D" w:rsidR="00AD4BA1" w:rsidRPr="005F42A8" w:rsidRDefault="00AD4BA1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екретарь совета учреждения образования </w:t>
            </w:r>
            <w:r w:rsidR="00E918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не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избран на первом заседании</w:t>
            </w:r>
          </w:p>
        </w:tc>
        <w:tc>
          <w:tcPr>
            <w:tcW w:w="5245" w:type="dxa"/>
          </w:tcPr>
          <w:p w14:paraId="1EC9EE54" w14:textId="77777777" w:rsidR="00AD4BA1" w:rsidRPr="005F42A8" w:rsidRDefault="00AD4BA1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Пункты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13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Положения о совете учреждения образования, утвержденного постановлением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Министерства образования Республики Беларусь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от 18.07.2011 № 84</w:t>
            </w:r>
          </w:p>
        </w:tc>
      </w:tr>
      <w:tr w:rsidR="00AD4BA1" w:rsidRPr="005F42A8" w14:paraId="2E0072A8" w14:textId="77777777" w:rsidTr="00DE49EA">
        <w:tc>
          <w:tcPr>
            <w:tcW w:w="15276" w:type="dxa"/>
            <w:gridSpan w:val="3"/>
          </w:tcPr>
          <w:p w14:paraId="5983BD42" w14:textId="5BAD7094" w:rsidR="00AD4BA1" w:rsidRPr="00AD4BA1" w:rsidRDefault="00AD4BA1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D4BA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Кадровое 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:</w:t>
            </w:r>
          </w:p>
        </w:tc>
      </w:tr>
      <w:tr w:rsidR="00786A3B" w:rsidRPr="005F42A8" w14:paraId="65BD48F4" w14:textId="77777777" w:rsidTr="005F42A8">
        <w:tc>
          <w:tcPr>
            <w:tcW w:w="782" w:type="dxa"/>
          </w:tcPr>
          <w:p w14:paraId="78D02B8B" w14:textId="66D96EFA" w:rsidR="00786A3B" w:rsidRPr="005F42A8" w:rsidRDefault="00786A3B" w:rsidP="005F42A8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390A4C6E" w14:textId="7CE5D608" w:rsidR="00BF6261" w:rsidRDefault="005F42A8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П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ри приеме на работу педагогических работников не осуществляется запрос на предмет наличия (отсутствия) судимости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</w:p>
          <w:p w14:paraId="1850F4C8" w14:textId="77777777" w:rsidR="005F42A8" w:rsidRPr="005F42A8" w:rsidRDefault="005F42A8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5237413" w14:textId="544CC101" w:rsidR="00786A3B" w:rsidRPr="005F42A8" w:rsidRDefault="005F42A8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</w:t>
            </w:r>
            <w:r w:rsidR="00BF6261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существление </w:t>
            </w:r>
            <w:r w:rsidR="001F0032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прием</w:t>
            </w:r>
            <w:r w:rsidR="00BF6261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</w:t>
            </w:r>
            <w:r w:rsidR="001F0032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на работу раньше, чем получена характеристика или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ответ на </w:t>
            </w:r>
            <w:r w:rsidR="001F0032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запрос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 предмет наличия (отсутствия) судимости</w:t>
            </w:r>
          </w:p>
        </w:tc>
        <w:tc>
          <w:tcPr>
            <w:tcW w:w="5245" w:type="dxa"/>
          </w:tcPr>
          <w:p w14:paraId="1DC46B45" w14:textId="1BC873B9" w:rsidR="00786A3B" w:rsidRPr="005F42A8" w:rsidRDefault="005F42A8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татья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="00786A3B"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51 Кодекса об образовании</w:t>
            </w:r>
          </w:p>
          <w:p w14:paraId="1353ED71" w14:textId="77777777" w:rsidR="001F0032" w:rsidRPr="005F42A8" w:rsidRDefault="001F0032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C28D698" w14:textId="0B010763" w:rsidR="001F0032" w:rsidRPr="005F42A8" w:rsidRDefault="005F42A8" w:rsidP="005F42A8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6261" w:rsidRPr="005F42A8">
              <w:rPr>
                <w:rFonts w:ascii="Times New Roman" w:hAnsi="Times New Roman" w:cs="Times New Roman"/>
                <w:sz w:val="26"/>
                <w:szCs w:val="26"/>
              </w:rPr>
              <w:t xml:space="preserve">ункт </w:t>
            </w:r>
            <w:r w:rsidR="001F0032" w:rsidRPr="005F42A8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BF6261" w:rsidRPr="005F42A8">
              <w:rPr>
                <w:rFonts w:ascii="Times New Roman" w:hAnsi="Times New Roman" w:cs="Times New Roman"/>
                <w:sz w:val="26"/>
                <w:szCs w:val="26"/>
              </w:rPr>
              <w:t>Декрета Президента Республики Беларусь от 15.12.2014 № 5 «Об усилении требований к руководящим кадрам и работникам организаций»</w:t>
            </w:r>
          </w:p>
        </w:tc>
      </w:tr>
      <w:tr w:rsidR="00AD4BA1" w:rsidRPr="005F42A8" w14:paraId="16BFC28C" w14:textId="77777777" w:rsidTr="00E83075">
        <w:tc>
          <w:tcPr>
            <w:tcW w:w="782" w:type="dxa"/>
          </w:tcPr>
          <w:p w14:paraId="72D06C57" w14:textId="77777777" w:rsidR="00AD4BA1" w:rsidRPr="005F42A8" w:rsidRDefault="00AD4BA1" w:rsidP="00E8307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40D93061" w14:textId="77777777" w:rsidR="00AD4BA1" w:rsidRPr="005F42A8" w:rsidRDefault="00AD4BA1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соблюдаются требования к </w:t>
            </w: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кадровому обеспечению кафедр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(</w:t>
            </w: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наличие в штатном расписании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не </w:t>
            </w: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менее 5 единиц профессорско-педагогического состава, из которых не менее 3 должны иметь ученую степень или звание, в том числе один из них – ученое звание профессора или ученую степень доктора наук)</w:t>
            </w:r>
          </w:p>
        </w:tc>
        <w:tc>
          <w:tcPr>
            <w:tcW w:w="5245" w:type="dxa"/>
          </w:tcPr>
          <w:p w14:paraId="6721CCEE" w14:textId="77777777" w:rsidR="00AD4BA1" w:rsidRPr="005F42A8" w:rsidRDefault="00AD4BA1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21 Положения об учреждении высшего образования, утвержденного постановлением Министерства образования Республики Беларусь от 16.09.2022 № 311</w:t>
            </w:r>
          </w:p>
        </w:tc>
      </w:tr>
      <w:tr w:rsidR="00877BBD" w:rsidRPr="005F42A8" w14:paraId="0CCFEFB1" w14:textId="77777777" w:rsidTr="00E83075">
        <w:tc>
          <w:tcPr>
            <w:tcW w:w="782" w:type="dxa"/>
          </w:tcPr>
          <w:p w14:paraId="20A227D3" w14:textId="77777777" w:rsidR="00877BBD" w:rsidRPr="005F42A8" w:rsidRDefault="00877BBD" w:rsidP="00E8307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07DE952F" w14:textId="77777777" w:rsidR="00877BBD" w:rsidRPr="005F42A8" w:rsidRDefault="00877BBD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рофессорско-педагогический состав, методисты, деканы, заместители деканов,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заведующие кафедрами, руководители, начальники факультета, директора филиалов, старшие преподаватели не имеют соответствующего образования, ученой степени или звания</w:t>
            </w:r>
          </w:p>
        </w:tc>
        <w:tc>
          <w:tcPr>
            <w:tcW w:w="5245" w:type="dxa"/>
          </w:tcPr>
          <w:p w14:paraId="010DE327" w14:textId="77777777" w:rsidR="00877BBD" w:rsidRPr="005F42A8" w:rsidRDefault="00877BBD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К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валификационны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е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я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к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должностям, установленны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е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выпуском 28 Единого квалификационного справочника должностей служащих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«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Должности служащих, занятых в образовании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, утвержденного постановлением Министерства труда и социальной защиты Республики Беларусь от 29.07.2020 № 69</w:t>
            </w:r>
          </w:p>
        </w:tc>
      </w:tr>
      <w:tr w:rsidR="00877BBD" w:rsidRPr="005F42A8" w14:paraId="3C8B37CF" w14:textId="77777777" w:rsidTr="00E83075">
        <w:tc>
          <w:tcPr>
            <w:tcW w:w="782" w:type="dxa"/>
          </w:tcPr>
          <w:p w14:paraId="157546FA" w14:textId="77777777" w:rsidR="00877BBD" w:rsidRPr="005F42A8" w:rsidRDefault="00877BBD" w:rsidP="00E8307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4F30B179" w14:textId="77777777" w:rsidR="00877BBD" w:rsidRPr="005F42A8" w:rsidRDefault="00877BBD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выполняются</w:t>
            </w: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сроки повышения квалификации сотрудников (не реже одного раза в 5 лет)</w:t>
            </w: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</w:tc>
        <w:tc>
          <w:tcPr>
            <w:tcW w:w="5245" w:type="dxa"/>
          </w:tcPr>
          <w:p w14:paraId="1A1541D5" w14:textId="0309768E" w:rsidR="00877BBD" w:rsidRPr="0072195C" w:rsidRDefault="00877BBD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38 Положения о непрерывном </w:t>
            </w:r>
            <w:r w:rsidRPr="005F42A8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профессиональном образовании руководящих работников и специалистов</w:t>
            </w:r>
            <w:r w:rsidRPr="005F42A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, утвержденного постановлением Совета Министров Республики Беларусь от 01.09.2022 №</w:t>
            </w:r>
            <w:r w:rsidRPr="00877BBD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574</w:t>
            </w:r>
          </w:p>
        </w:tc>
      </w:tr>
      <w:tr w:rsidR="00877BBD" w:rsidRPr="005F42A8" w14:paraId="276B8683" w14:textId="77777777" w:rsidTr="00E83075">
        <w:tc>
          <w:tcPr>
            <w:tcW w:w="782" w:type="dxa"/>
          </w:tcPr>
          <w:p w14:paraId="12F07504" w14:textId="77777777" w:rsidR="00877BBD" w:rsidRPr="005F42A8" w:rsidRDefault="00877BBD" w:rsidP="00E83075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2DC5D234" w14:textId="371B2D27" w:rsidR="00877BBD" w:rsidRPr="005F42A8" w:rsidRDefault="00877BBD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проводится аттестация специалистов, в том числе профессорско-преподавательского состава, не соблюдается периодичность прохождения аттестации</w:t>
            </w:r>
          </w:p>
        </w:tc>
        <w:tc>
          <w:tcPr>
            <w:tcW w:w="5245" w:type="dxa"/>
          </w:tcPr>
          <w:p w14:paraId="191DCDC4" w14:textId="516EA34D" w:rsidR="00877BBD" w:rsidRPr="005F42A8" w:rsidRDefault="00877BBD" w:rsidP="00E83075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Пункты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  <w:r w:rsidR="00E9189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 w:rsidRPr="005F42A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4 Положения об аттестации руководителей и специалистов организаций, утвержденного постановлением Совета Министров Республики Беларусь от 25.05.2010 № 784</w:t>
            </w:r>
          </w:p>
        </w:tc>
      </w:tr>
      <w:tr w:rsidR="00877BBD" w:rsidRPr="00183330" w14:paraId="5E8E7E65" w14:textId="77777777" w:rsidTr="005F42A8">
        <w:tc>
          <w:tcPr>
            <w:tcW w:w="782" w:type="dxa"/>
          </w:tcPr>
          <w:p w14:paraId="3096C9A9" w14:textId="77777777" w:rsidR="00877BBD" w:rsidRPr="00183330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1B93DD35" w14:textId="652890FF" w:rsidR="00877BBD" w:rsidRPr="008D5DD0" w:rsidRDefault="00877BBD" w:rsidP="00877BB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DD0">
              <w:rPr>
                <w:rFonts w:ascii="Times New Roman" w:hAnsi="Times New Roman"/>
                <w:sz w:val="26"/>
                <w:szCs w:val="26"/>
              </w:rPr>
              <w:t xml:space="preserve">В должностные инструкции профессорско-преподавательского состава (например, проректора по воспитательной работе, заместителя декана по воспитательной работе) не внесены дополнения в части организации идеологической и воспитательной работы </w:t>
            </w:r>
          </w:p>
          <w:p w14:paraId="23C322E0" w14:textId="77777777" w:rsidR="00877BBD" w:rsidRPr="008D5DD0" w:rsidRDefault="00877BBD" w:rsidP="00877BBD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6BB20D77" w14:textId="28504A63" w:rsidR="00877BBD" w:rsidRPr="008D5DD0" w:rsidRDefault="00877BBD" w:rsidP="00877BBD">
            <w:pPr>
              <w:widowControl w:val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DD0">
              <w:rPr>
                <w:rFonts w:ascii="Times New Roman" w:hAnsi="Times New Roman"/>
                <w:sz w:val="26"/>
                <w:szCs w:val="26"/>
              </w:rPr>
              <w:t>Письмо Министерства образования Республики Беларусь от 21.08.2023 № 05-02-16/9391/дс</w:t>
            </w:r>
          </w:p>
          <w:p w14:paraId="06498F4B" w14:textId="77777777" w:rsidR="008D5DD0" w:rsidRPr="008D5DD0" w:rsidRDefault="008D5DD0" w:rsidP="00877BBD">
            <w:pPr>
              <w:widowControl w:val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01DB3FC" w14:textId="5E568F7F" w:rsidR="00877BBD" w:rsidRPr="00183330" w:rsidRDefault="00877BBD" w:rsidP="00877BBD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BBD" w:rsidRPr="005F42A8" w14:paraId="01B1E7E8" w14:textId="77777777" w:rsidTr="00770DCB">
        <w:tc>
          <w:tcPr>
            <w:tcW w:w="15276" w:type="dxa"/>
            <w:gridSpan w:val="3"/>
          </w:tcPr>
          <w:p w14:paraId="66F936A3" w14:textId="74E54F77" w:rsidR="00877BBD" w:rsidRPr="00AD4BA1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D4BA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Научно-методическое обеспечение:</w:t>
            </w:r>
          </w:p>
        </w:tc>
      </w:tr>
      <w:tr w:rsidR="00877BBD" w:rsidRPr="005F42A8" w14:paraId="00E66D43" w14:textId="77777777" w:rsidTr="005F42A8">
        <w:tc>
          <w:tcPr>
            <w:tcW w:w="782" w:type="dxa"/>
          </w:tcPr>
          <w:p w14:paraId="3B7B55C7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05968E09" w14:textId="76873F05" w:rsidR="00877BBD" w:rsidRPr="00877BBD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877B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В образовательном процессе используется литература, не имеющая соответствующего грифа Министерства образования Республики Беларусь</w:t>
            </w:r>
          </w:p>
        </w:tc>
        <w:tc>
          <w:tcPr>
            <w:tcW w:w="5245" w:type="dxa"/>
          </w:tcPr>
          <w:p w14:paraId="7BD3A178" w14:textId="7E831EED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Пункт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10 статьи 86 Кодекса об образовании</w:t>
            </w:r>
          </w:p>
        </w:tc>
      </w:tr>
      <w:tr w:rsidR="00877BBD" w:rsidRPr="005F42A8" w14:paraId="0AA90BDA" w14:textId="77777777" w:rsidTr="00E83075">
        <w:tc>
          <w:tcPr>
            <w:tcW w:w="782" w:type="dxa"/>
          </w:tcPr>
          <w:p w14:paraId="6CC17962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555AA03B" w14:textId="12386D09" w:rsidR="00877BBD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обеспечены учебниками и учебными пособиями, учебно-методическими материалами учебные дисциплины, подлежащие изучению в предстоящем учебном году, в очной и заочной формах получения 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.</w:t>
            </w:r>
          </w:p>
          <w:p w14:paraId="10C1EC8D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</w:p>
          <w:p w14:paraId="7A9C8D06" w14:textId="74E5000F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в полной мере обеспечены учебно-методическими комплексами и электронными учебно-методическими комплексами</w:t>
            </w:r>
          </w:p>
        </w:tc>
        <w:tc>
          <w:tcPr>
            <w:tcW w:w="5245" w:type="dxa"/>
          </w:tcPr>
          <w:p w14:paraId="62DB1B09" w14:textId="2B4271D0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Абзацы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двенадцатый</w:t>
            </w:r>
            <w:r w:rsidR="00E918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,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тринадцатый статьи 215 Закона Республики Беларусь </w:t>
            </w:r>
            <w:r w:rsidR="00E918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от 14.10.2022 № 213-З </w:t>
            </w:r>
            <w:r w:rsidR="00E9189F">
              <w:rPr>
                <w:rFonts w:ascii="Times New Roman" w:hAnsi="Times New Roman"/>
                <w:sz w:val="26"/>
                <w:szCs w:val="26"/>
              </w:rPr>
              <w:t>«</w:t>
            </w:r>
            <w:r w:rsidR="00E9189F">
              <w:rPr>
                <w:rFonts w:ascii="Times New Roman" w:hAnsi="Times New Roman"/>
                <w:sz w:val="26"/>
                <w:szCs w:val="26"/>
              </w:rPr>
              <w:t>О лицензир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овании</w:t>
            </w:r>
            <w:r w:rsidR="00E9189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77BBD" w:rsidRPr="005F42A8" w14:paraId="1DFD21D7" w14:textId="77777777" w:rsidTr="00E83075">
        <w:tc>
          <w:tcPr>
            <w:tcW w:w="782" w:type="dxa"/>
          </w:tcPr>
          <w:p w14:paraId="1E1035D4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6EEDBFA2" w14:textId="696C36E0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В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информационно-методической части учебных программ рекомендованы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к использованию в образовательном процессе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учебные издания, изданные более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5</w:t>
            </w:r>
            <w:r w:rsidR="00E918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лет назад</w:t>
            </w:r>
          </w:p>
        </w:tc>
        <w:tc>
          <w:tcPr>
            <w:tcW w:w="5245" w:type="dxa"/>
          </w:tcPr>
          <w:p w14:paraId="31DD9DD7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Пункт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49 Положения о порядке подготовки и выпуска учебных изданий и их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использования, </w:t>
            </w:r>
            <w:r w:rsidRPr="009E30B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утвержденной постановлением Министерства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</w:t>
            </w:r>
            <w:r w:rsidRPr="009E30B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бразования Республики Беларусь от 22.03.2023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№ 107</w:t>
            </w:r>
          </w:p>
        </w:tc>
      </w:tr>
      <w:tr w:rsidR="00877BBD" w:rsidRPr="005F42A8" w14:paraId="7E2B0AA8" w14:textId="77777777" w:rsidTr="00E83075">
        <w:tc>
          <w:tcPr>
            <w:tcW w:w="782" w:type="dxa"/>
          </w:tcPr>
          <w:p w14:paraId="529E5816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1FA6362F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разработаны методические указания по разработке </w:t>
            </w:r>
            <w:r w:rsidRPr="009E30B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учебно-программной документации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образовательных программ высшего образования для определения требований к </w:t>
            </w:r>
            <w:r w:rsidRPr="009E30B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учебно-программной документации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со</w:t>
            </w:r>
            <w:r w:rsidRPr="009E30B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ответствующей образовательной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программы, учебным и иным изданиям, допускаемым к использованию </w:t>
            </w:r>
          </w:p>
          <w:p w14:paraId="46797C05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в образовательном процессе </w:t>
            </w:r>
          </w:p>
        </w:tc>
        <w:tc>
          <w:tcPr>
            <w:tcW w:w="5245" w:type="dxa"/>
          </w:tcPr>
          <w:p w14:paraId="3D97A894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Пункт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10 статьи 86 Кодекса об образовании </w:t>
            </w:r>
          </w:p>
        </w:tc>
      </w:tr>
      <w:tr w:rsidR="00877BBD" w:rsidRPr="00AD4BA1" w14:paraId="5581B9CB" w14:textId="77777777" w:rsidTr="00270422">
        <w:tc>
          <w:tcPr>
            <w:tcW w:w="15276" w:type="dxa"/>
            <w:gridSpan w:val="3"/>
          </w:tcPr>
          <w:p w14:paraId="6BB68E65" w14:textId="73F6B1D4" w:rsidR="00877BBD" w:rsidRPr="00AD4BA1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AD4BA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be-BY" w:eastAsia="ru-RU"/>
                <w14:ligatures w14:val="none"/>
              </w:rPr>
              <w:t>Материально-техническое обеспечение:</w:t>
            </w:r>
          </w:p>
        </w:tc>
      </w:tr>
      <w:tr w:rsidR="00877BBD" w:rsidRPr="005F42A8" w14:paraId="48360984" w14:textId="77777777" w:rsidTr="00E83075">
        <w:tc>
          <w:tcPr>
            <w:tcW w:w="782" w:type="dxa"/>
          </w:tcPr>
          <w:p w14:paraId="79425FD4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026344DA" w14:textId="77777777" w:rsidR="00877BBD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Интернет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сайты учреждений образования не поддерживают специальную версию для инвалидов по зрению, в том числе совместимость с различными веб-браузерами</w:t>
            </w:r>
          </w:p>
          <w:p w14:paraId="355503FC" w14:textId="77777777" w:rsidR="00877BBD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986BB82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бновление информации проходит нерегулярно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установленном требовании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не реже одного раза в неделю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</w:tc>
        <w:tc>
          <w:tcPr>
            <w:tcW w:w="5245" w:type="dxa"/>
          </w:tcPr>
          <w:p w14:paraId="60D4365A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Пункты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7 Положения о порядке функционирования интернет-сайтов государственных органов и организаций, утвержденного постановлением Совета Министров Республики Беларусь от 29.04.2010 № 645</w:t>
            </w:r>
          </w:p>
        </w:tc>
      </w:tr>
      <w:tr w:rsidR="00877BBD" w:rsidRPr="005F42A8" w14:paraId="239F87A2" w14:textId="77777777" w:rsidTr="00E83075">
        <w:tc>
          <w:tcPr>
            <w:tcW w:w="782" w:type="dxa"/>
          </w:tcPr>
          <w:p w14:paraId="057DFFEB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4DCF9471" w14:textId="77777777" w:rsidR="00877BBD" w:rsidRPr="0048655B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48655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выполняется норматив обеспеченности обучающихся общей площадью помещений</w:t>
            </w:r>
          </w:p>
        </w:tc>
        <w:tc>
          <w:tcPr>
            <w:tcW w:w="5245" w:type="dxa"/>
          </w:tcPr>
          <w:p w14:paraId="2F7E8420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Технический кодекс установившейся практики ТКП 45-3.02-2-2004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«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Проектирование зданий и помещений профессионально-технических, средних специальных и высших учебных заведений, институтов повышения квалификации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 утвержденны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й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и введенны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й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 дейст</w:t>
            </w:r>
            <w:r w:rsidRPr="005F42A8"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вие приказом Министерства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архитектуры и строительства Республики Беларусь от 08.12.2004 № 294</w:t>
            </w:r>
          </w:p>
        </w:tc>
      </w:tr>
      <w:tr w:rsidR="00877BBD" w:rsidRPr="005F42A8" w14:paraId="245F1A6C" w14:textId="77777777" w:rsidTr="00E83075">
        <w:tc>
          <w:tcPr>
            <w:tcW w:w="782" w:type="dxa"/>
          </w:tcPr>
          <w:p w14:paraId="1F4F9BB5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4C152BAC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учебных помещениях количество посадочных мест не соответствует установленным нормам, а также </w:t>
            </w:r>
            <w:r w:rsidRPr="005F42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  <w14:ligatures w14:val="none"/>
              </w:rPr>
              <w:t>кабинеты учебно-</w:t>
            </w:r>
            <w:r w:rsidRPr="005F42A8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  <w14:ligatures w14:val="none"/>
              </w:rPr>
              <w:t>вычислительной техники не оборудованы в соответствии с установленными</w:t>
            </w:r>
            <w:r w:rsidRPr="005F42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  <w14:ligatures w14:val="none"/>
              </w:rPr>
              <w:t xml:space="preserve"> требованиями</w:t>
            </w:r>
          </w:p>
        </w:tc>
        <w:tc>
          <w:tcPr>
            <w:tcW w:w="5245" w:type="dxa"/>
          </w:tcPr>
          <w:p w14:paraId="633932CF" w14:textId="65B50683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  <w:r w:rsidR="003B0DD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к </w:t>
            </w:r>
            <w:r w:rsidRPr="007260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Специфическим санитарно-эпидемиологических требований к содержанию и эксплуатации учреждений образования, утвержденны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</w:t>
            </w:r>
            <w:r w:rsidRPr="007260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постановлением Совета Министров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Республики Беларусь от 07.08.2019 № 525</w:t>
            </w:r>
          </w:p>
        </w:tc>
      </w:tr>
      <w:tr w:rsidR="00877BBD" w:rsidRPr="005F42A8" w14:paraId="0F672783" w14:textId="77777777" w:rsidTr="00E83075">
        <w:tc>
          <w:tcPr>
            <w:tcW w:w="782" w:type="dxa"/>
          </w:tcPr>
          <w:p w14:paraId="0EE959E1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2929BB1F" w14:textId="28C839F6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 компьютерных классах площадь одного рабочего места </w:t>
            </w:r>
            <w:r w:rsidR="003B0DD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составляет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менее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4,5 м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ru-RU"/>
                <w14:ligatures w14:val="none"/>
              </w:rPr>
              <w:t>2</w:t>
            </w:r>
          </w:p>
          <w:p w14:paraId="40FC5872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ru-RU"/>
                <w14:ligatures w14:val="none"/>
              </w:rPr>
            </w:pPr>
          </w:p>
          <w:p w14:paraId="2BD9F27E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</w:tc>
        <w:tc>
          <w:tcPr>
            <w:tcW w:w="5245" w:type="dxa"/>
          </w:tcPr>
          <w:p w14:paraId="6338A6E2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Пункты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27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28 Санитарных норм и правил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«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Требования при работе с видеодисплейными терминалами и </w:t>
            </w:r>
            <w:r w:rsidRPr="007260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электронно-вычислительными машинами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  <w:r w:rsidRPr="0072600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 утвержденных постановлением Министерства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здравоохранения Республики Беларусь от 28.06.2013 № 59</w:t>
            </w:r>
          </w:p>
        </w:tc>
      </w:tr>
      <w:tr w:rsidR="00877BBD" w:rsidRPr="005F42A8" w14:paraId="719459CA" w14:textId="77777777" w:rsidTr="00E83075">
        <w:tc>
          <w:tcPr>
            <w:tcW w:w="782" w:type="dxa"/>
          </w:tcPr>
          <w:p w14:paraId="7EB42855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607C4095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К</w:t>
            </w:r>
            <w:r w:rsidRPr="005F42A8"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омпьютерные классы не оборудованы рабочими стульями (креслами) с подъемно-поворотным, регулируемым по высоте и углам наклона сиденья и спинки механизмом</w:t>
            </w:r>
          </w:p>
        </w:tc>
        <w:tc>
          <w:tcPr>
            <w:tcW w:w="5245" w:type="dxa"/>
          </w:tcPr>
          <w:p w14:paraId="19C69023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Пункт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68 Санитарных норм и правил «Требования при работе с видеодисплейными терминалами и электронно-вычислительными машинами», утвержденных постановлением Минздрава от 28.06.2013 № 59</w:t>
            </w:r>
          </w:p>
        </w:tc>
      </w:tr>
      <w:tr w:rsidR="00877BBD" w:rsidRPr="005F42A8" w14:paraId="5EBC5CD0" w14:textId="77777777" w:rsidTr="00E83075">
        <w:tc>
          <w:tcPr>
            <w:tcW w:w="782" w:type="dxa"/>
          </w:tcPr>
          <w:p w14:paraId="6216F604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25E8DCE8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выполняются нормы обеспеченности спортивным инвентарем и оборудованием, необходимым для организации физического воспитания обучающихся в соответствии с требованиями</w:t>
            </w:r>
          </w:p>
        </w:tc>
        <w:tc>
          <w:tcPr>
            <w:tcW w:w="5245" w:type="dxa"/>
          </w:tcPr>
          <w:p w14:paraId="716F87DF" w14:textId="77777777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Приложение 3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к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Перечн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ю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и норм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ам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обеспечения спортивным инвентарем и оборудованием, необходимыми для организации физического воспитания обучающихся при получении ими </w:t>
            </w:r>
            <w:r w:rsidRPr="005F42A8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высшего образования, проведения с ними физкультурно-оздоровительных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и спортивно-массовых мероприятий, утвержденн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ому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постановлением Министерства образования Республики Беларусь от 14.07.2014 № 105</w:t>
            </w:r>
          </w:p>
        </w:tc>
      </w:tr>
      <w:tr w:rsidR="00877BBD" w:rsidRPr="005F42A8" w14:paraId="321C39F1" w14:textId="77777777" w:rsidTr="00A75796">
        <w:tc>
          <w:tcPr>
            <w:tcW w:w="15276" w:type="dxa"/>
            <w:gridSpan w:val="3"/>
          </w:tcPr>
          <w:p w14:paraId="3F54C527" w14:textId="1C39C5C6" w:rsidR="00877BBD" w:rsidRPr="00AD4BA1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AD4BA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be-BY" w:eastAsia="ru-RU"/>
                <w14:ligatures w14:val="none"/>
              </w:rPr>
              <w:t>Организация и качество образовательного процесса:</w:t>
            </w:r>
          </w:p>
        </w:tc>
      </w:tr>
      <w:tr w:rsidR="00877BBD" w:rsidRPr="005F42A8" w14:paraId="4EC55B86" w14:textId="77777777" w:rsidTr="005F42A8">
        <w:tc>
          <w:tcPr>
            <w:tcW w:w="782" w:type="dxa"/>
          </w:tcPr>
          <w:p w14:paraId="49B6F28E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0A8412EC" w14:textId="059C2EC9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Не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соблюдаются требования по наполняемости учебных групп</w:t>
            </w:r>
          </w:p>
        </w:tc>
        <w:tc>
          <w:tcPr>
            <w:tcW w:w="5245" w:type="dxa"/>
          </w:tcPr>
          <w:p w14:paraId="07D69957" w14:textId="65A36C62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Пункт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3 статьи 207 Кодекса об образовании</w:t>
            </w:r>
          </w:p>
        </w:tc>
      </w:tr>
      <w:tr w:rsidR="00877BBD" w:rsidRPr="005F42A8" w14:paraId="36A8544E" w14:textId="77777777" w:rsidTr="005F42A8">
        <w:tc>
          <w:tcPr>
            <w:tcW w:w="782" w:type="dxa"/>
          </w:tcPr>
          <w:p w14:paraId="4C7B0527" w14:textId="77777777" w:rsidR="00877BBD" w:rsidRPr="005F42A8" w:rsidRDefault="00877BBD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26818688" w14:textId="1A7C5B82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43D2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В зачетных книжках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отдельных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учебны</w:t>
            </w:r>
            <w:r w:rsidRPr="009E30B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х дисциплин прописывается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 сокращенном виде</w:t>
            </w:r>
          </w:p>
        </w:tc>
        <w:tc>
          <w:tcPr>
            <w:tcW w:w="5245" w:type="dxa"/>
          </w:tcPr>
          <w:p w14:paraId="5212CF52" w14:textId="5499CD70" w:rsidR="00877BBD" w:rsidRPr="005F42A8" w:rsidRDefault="00877BBD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Абзац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четвертый подпункта 2.1 п</w:t>
            </w:r>
            <w:r w:rsidRPr="005F42A8"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 xml:space="preserve">ункта 2 </w:t>
            </w:r>
            <w:r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постановления Министерства образования Республики Беларусь от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10.11.2010 № 111 «Аб устанаўленні </w:t>
            </w:r>
            <w:r w:rsidR="0018333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r w:rsidRPr="005F42A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зору заліковай кніжкі»</w:t>
            </w:r>
          </w:p>
        </w:tc>
      </w:tr>
      <w:tr w:rsidR="00183330" w:rsidRPr="005F42A8" w14:paraId="720A22A9" w14:textId="77777777" w:rsidTr="005F42A8">
        <w:tc>
          <w:tcPr>
            <w:tcW w:w="782" w:type="dxa"/>
          </w:tcPr>
          <w:p w14:paraId="7677732D" w14:textId="77777777" w:rsidR="00183330" w:rsidRPr="005F42A8" w:rsidRDefault="00183330" w:rsidP="00877BBD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49" w:type="dxa"/>
          </w:tcPr>
          <w:p w14:paraId="3136C1F2" w14:textId="0B84D016" w:rsidR="00183330" w:rsidRPr="00E800BB" w:rsidRDefault="00183330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Не соблюдаются санитарные требования к составлению расписания промежуточной аттестации обучающихся (на подготовку к экзамену отведено менее трех календарных дней, п</w:t>
            </w:r>
            <w:r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роведение двух (трех) зачетов в один день</w:t>
            </w:r>
            <w:r w:rsidR="00343D28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  <w:p w14:paraId="5F8A7703" w14:textId="63754CB4" w:rsidR="00183330" w:rsidRPr="00E800BB" w:rsidRDefault="00183330" w:rsidP="00877BBD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 xml:space="preserve"> </w:t>
            </w:r>
          </w:p>
        </w:tc>
        <w:tc>
          <w:tcPr>
            <w:tcW w:w="5245" w:type="dxa"/>
          </w:tcPr>
          <w:p w14:paraId="226A0E05" w14:textId="77777777" w:rsidR="000F2A94" w:rsidRDefault="00E800BB" w:rsidP="000F2A94">
            <w:pPr>
              <w:widowControl w:val="0"/>
              <w:ind w:right="-1"/>
              <w:jc w:val="both"/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</w:t>
            </w:r>
            <w:r w:rsidR="00343D28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бзац</w:t>
            </w:r>
            <w:r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второй</w:t>
            </w:r>
            <w:r w:rsidR="00343D28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</w:t>
            </w:r>
            <w:r w:rsidR="00183330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ункт</w:t>
            </w:r>
            <w:r w:rsidR="00343D28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</w:t>
            </w:r>
            <w:r w:rsidR="00183330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31 </w:t>
            </w:r>
            <w:r w:rsidR="00343D28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Правил проведения аттестации</w:t>
            </w:r>
            <w:r w:rsidR="00343D28" w:rsidRPr="00E800BB">
              <w:t xml:space="preserve"> </w:t>
            </w:r>
            <w:r w:rsidR="00343D28" w:rsidRPr="00E800B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студентов, курсантов, слушателей при освоении содержания образовательных программ высшего образования,</w:t>
            </w:r>
            <w:r w:rsidR="00343D28" w:rsidRPr="00E800BB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постановлением </w:t>
            </w:r>
            <w:r w:rsidR="00343D28" w:rsidRPr="00E80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образования Республики Беларусь от 13.10.2023 № 319</w:t>
            </w:r>
            <w:r w:rsidR="000F2A94" w:rsidRPr="000F2A94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.</w:t>
            </w:r>
          </w:p>
          <w:p w14:paraId="654E6FE1" w14:textId="77777777" w:rsidR="000F2A94" w:rsidRDefault="000F2A94" w:rsidP="000F2A94">
            <w:pPr>
              <w:widowControl w:val="0"/>
              <w:ind w:right="-1"/>
              <w:jc w:val="both"/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</w:p>
          <w:p w14:paraId="5E049D0F" w14:textId="6CC7CE4B" w:rsidR="00343D28" w:rsidRPr="005F42A8" w:rsidRDefault="000F2A94" w:rsidP="003B0DD6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2A94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Пункт 45 Санитарных норм и правил «Санитарно-эпидемиологические требования для учреждений высшего образования и учреждений дополнительного образования взрослых», утвержденны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х</w:t>
            </w:r>
            <w:r w:rsidRPr="000F2A94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 w:rsidRPr="000F2A94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постановлением Министерства здравоохранения Республики Беларусь 29</w:t>
            </w:r>
            <w:r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 </w:t>
            </w:r>
            <w:r w:rsidRPr="000F2A94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октября 2012 г.  № 167</w:t>
            </w:r>
          </w:p>
        </w:tc>
      </w:tr>
    </w:tbl>
    <w:p w14:paraId="61AFB8D1" w14:textId="63C92369" w:rsidR="00A81B8B" w:rsidRPr="00972337" w:rsidRDefault="00A81B8B" w:rsidP="009723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30"/>
          <w:szCs w:val="30"/>
          <w:highlight w:val="yellow"/>
          <w:lang w:eastAsia="ru-RU"/>
          <w14:ligatures w14:val="none"/>
        </w:rPr>
      </w:pPr>
    </w:p>
    <w:sectPr w:rsidR="00A81B8B" w:rsidRPr="00972337" w:rsidSect="005F42A8">
      <w:headerReference w:type="default" r:id="rId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52A9" w14:textId="77777777" w:rsidR="00844C44" w:rsidRDefault="00844C44">
      <w:pPr>
        <w:spacing w:after="0" w:line="240" w:lineRule="auto"/>
      </w:pPr>
      <w:r>
        <w:separator/>
      </w:r>
    </w:p>
  </w:endnote>
  <w:endnote w:type="continuationSeparator" w:id="0">
    <w:p w14:paraId="6BCC5903" w14:textId="77777777" w:rsidR="00844C44" w:rsidRDefault="008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E17D" w14:textId="77777777" w:rsidR="00844C44" w:rsidRDefault="00844C44">
      <w:pPr>
        <w:spacing w:after="0" w:line="240" w:lineRule="auto"/>
      </w:pPr>
      <w:r>
        <w:separator/>
      </w:r>
    </w:p>
  </w:footnote>
  <w:footnote w:type="continuationSeparator" w:id="0">
    <w:p w14:paraId="1F421D07" w14:textId="77777777" w:rsidR="00844C44" w:rsidRDefault="008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817477"/>
      <w:docPartObj>
        <w:docPartGallery w:val="Page Numbers (Top of Page)"/>
        <w:docPartUnique/>
      </w:docPartObj>
    </w:sdtPr>
    <w:sdtEndPr/>
    <w:sdtContent>
      <w:p w14:paraId="4B37A681" w14:textId="77777777" w:rsidR="00C144F1" w:rsidRDefault="00C144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D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5BD3"/>
    <w:multiLevelType w:val="hybridMultilevel"/>
    <w:tmpl w:val="0A526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9F"/>
    <w:rsid w:val="00001836"/>
    <w:rsid w:val="000F2A94"/>
    <w:rsid w:val="00183330"/>
    <w:rsid w:val="001F0032"/>
    <w:rsid w:val="0025488D"/>
    <w:rsid w:val="00315B4C"/>
    <w:rsid w:val="00343D28"/>
    <w:rsid w:val="003B0DD6"/>
    <w:rsid w:val="0048655B"/>
    <w:rsid w:val="004F119D"/>
    <w:rsid w:val="005F42A8"/>
    <w:rsid w:val="006C3EB1"/>
    <w:rsid w:val="00707E77"/>
    <w:rsid w:val="0072195C"/>
    <w:rsid w:val="00726008"/>
    <w:rsid w:val="00786A3B"/>
    <w:rsid w:val="00844C44"/>
    <w:rsid w:val="00877BBD"/>
    <w:rsid w:val="008A02D5"/>
    <w:rsid w:val="008A15E5"/>
    <w:rsid w:val="008D5DD0"/>
    <w:rsid w:val="00911679"/>
    <w:rsid w:val="00972337"/>
    <w:rsid w:val="009E30B1"/>
    <w:rsid w:val="00A81B8B"/>
    <w:rsid w:val="00AD4BA1"/>
    <w:rsid w:val="00BF6261"/>
    <w:rsid w:val="00C144F1"/>
    <w:rsid w:val="00C22254"/>
    <w:rsid w:val="00D5289F"/>
    <w:rsid w:val="00E54AE2"/>
    <w:rsid w:val="00E800BB"/>
    <w:rsid w:val="00E9189F"/>
    <w:rsid w:val="00F22ACD"/>
    <w:rsid w:val="00F629D0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19B9"/>
  <w15:docId w15:val="{EC00199B-5D3F-4C3A-B279-105DE36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D5289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78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2337"/>
    <w:pPr>
      <w:ind w:left="720"/>
      <w:contextualSpacing/>
    </w:pPr>
  </w:style>
  <w:style w:type="paragraph" w:customStyle="1" w:styleId="il-text-alignjustify">
    <w:name w:val="il-text-align_justify"/>
    <w:basedOn w:val="a"/>
    <w:rsid w:val="0034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ord-wrapper">
    <w:name w:val="word-wrapper"/>
    <w:basedOn w:val="a0"/>
    <w:rsid w:val="000F2A94"/>
  </w:style>
  <w:style w:type="paragraph" w:customStyle="1" w:styleId="il-text-aligncenter">
    <w:name w:val="il-text-align_center"/>
    <w:basedOn w:val="a"/>
    <w:rsid w:val="000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NQAA.by</cp:lastModifiedBy>
  <cp:revision>17</cp:revision>
  <cp:lastPrinted>2024-06-17T13:16:00Z</cp:lastPrinted>
  <dcterms:created xsi:type="dcterms:W3CDTF">2024-06-17T06:20:00Z</dcterms:created>
  <dcterms:modified xsi:type="dcterms:W3CDTF">2024-07-01T04:58:00Z</dcterms:modified>
</cp:coreProperties>
</file>