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0AD" w:rsidRDefault="005830AD">
      <w:pPr>
        <w:pStyle w:val="ConsPlusNormal"/>
        <w:jc w:val="both"/>
        <w:outlineLvl w:val="0"/>
      </w:pPr>
      <w:bookmarkStart w:id="0" w:name="_GoBack"/>
      <w:bookmarkEnd w:id="0"/>
      <w:r>
        <w:t>Зарегистрировано в Национальном реестре правовых актов</w:t>
      </w:r>
    </w:p>
    <w:p w:rsidR="005830AD" w:rsidRDefault="005830AD">
      <w:pPr>
        <w:pStyle w:val="ConsPlusNormal"/>
        <w:spacing w:before="220"/>
        <w:jc w:val="both"/>
      </w:pPr>
      <w:r>
        <w:t>Республики Беларусь 8 августа 2011 г. N 5/34264</w:t>
      </w:r>
    </w:p>
    <w:p w:rsidR="005830AD" w:rsidRDefault="005830AD">
      <w:pPr>
        <w:pStyle w:val="ConsPlusNormal"/>
        <w:pBdr>
          <w:top w:val="single" w:sz="6" w:space="0" w:color="auto"/>
        </w:pBdr>
        <w:spacing w:before="100" w:after="100"/>
        <w:jc w:val="both"/>
        <w:rPr>
          <w:sz w:val="2"/>
          <w:szCs w:val="2"/>
        </w:rPr>
      </w:pPr>
    </w:p>
    <w:p w:rsidR="005830AD" w:rsidRDefault="005830AD">
      <w:pPr>
        <w:pStyle w:val="ConsPlusNormal"/>
        <w:jc w:val="both"/>
      </w:pPr>
    </w:p>
    <w:p w:rsidR="005830AD" w:rsidRDefault="005830AD">
      <w:pPr>
        <w:pStyle w:val="ConsPlusTitle"/>
        <w:jc w:val="center"/>
      </w:pPr>
      <w:r>
        <w:t>ПОСТАНОВЛЕНИЕ СОВЕТА МИНИСТРОВ РЕСПУБЛИКИ БЕЛАРУСЬ</w:t>
      </w:r>
    </w:p>
    <w:p w:rsidR="005830AD" w:rsidRDefault="005830AD">
      <w:pPr>
        <w:pStyle w:val="ConsPlusTitle"/>
        <w:jc w:val="center"/>
      </w:pPr>
      <w:r>
        <w:t>4 августа 2011 г. N 1049</w:t>
      </w:r>
    </w:p>
    <w:p w:rsidR="005830AD" w:rsidRDefault="005830AD">
      <w:pPr>
        <w:pStyle w:val="ConsPlusTitle"/>
        <w:jc w:val="center"/>
      </w:pPr>
    </w:p>
    <w:p w:rsidR="005830AD" w:rsidRDefault="005830AD">
      <w:pPr>
        <w:pStyle w:val="ConsPlusTitle"/>
        <w:jc w:val="center"/>
      </w:pPr>
      <w:r>
        <w:t>О ВОПРОСАХ ОБРАЗОВАНИЯ</w:t>
      </w:r>
    </w:p>
    <w:p w:rsidR="005830AD" w:rsidRDefault="005830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30AD">
        <w:trPr>
          <w:jc w:val="center"/>
        </w:trPr>
        <w:tc>
          <w:tcPr>
            <w:tcW w:w="9294" w:type="dxa"/>
            <w:tcBorders>
              <w:top w:val="nil"/>
              <w:left w:val="single" w:sz="24" w:space="0" w:color="CED3F1"/>
              <w:bottom w:val="nil"/>
              <w:right w:val="single" w:sz="24" w:space="0" w:color="F4F3F8"/>
            </w:tcBorders>
            <w:shd w:val="clear" w:color="auto" w:fill="F4F3F8"/>
          </w:tcPr>
          <w:p w:rsidR="005830AD" w:rsidRDefault="005830AD">
            <w:pPr>
              <w:pStyle w:val="ConsPlusNormal"/>
              <w:jc w:val="center"/>
            </w:pPr>
            <w:r>
              <w:rPr>
                <w:color w:val="392C69"/>
              </w:rPr>
              <w:t xml:space="preserve">(в ред. постановлений Совмина от 28.10.2011 </w:t>
            </w:r>
            <w:hyperlink r:id="rId4" w:history="1">
              <w:r>
                <w:rPr>
                  <w:color w:val="0000FF"/>
                </w:rPr>
                <w:t>N 1446</w:t>
              </w:r>
            </w:hyperlink>
            <w:r>
              <w:rPr>
                <w:color w:val="392C69"/>
              </w:rPr>
              <w:t>,</w:t>
            </w:r>
          </w:p>
          <w:p w:rsidR="005830AD" w:rsidRDefault="005830AD">
            <w:pPr>
              <w:pStyle w:val="ConsPlusNormal"/>
              <w:jc w:val="center"/>
            </w:pPr>
            <w:r>
              <w:rPr>
                <w:color w:val="392C69"/>
              </w:rPr>
              <w:t xml:space="preserve">от 17.02.2012 </w:t>
            </w:r>
            <w:hyperlink r:id="rId5" w:history="1">
              <w:r>
                <w:rPr>
                  <w:color w:val="0000FF"/>
                </w:rPr>
                <w:t>N 156</w:t>
              </w:r>
            </w:hyperlink>
            <w:r>
              <w:rPr>
                <w:color w:val="392C69"/>
              </w:rPr>
              <w:t xml:space="preserve">, от 14.08.2012 </w:t>
            </w:r>
            <w:hyperlink r:id="rId6" w:history="1">
              <w:r>
                <w:rPr>
                  <w:color w:val="0000FF"/>
                </w:rPr>
                <w:t>N 750</w:t>
              </w:r>
            </w:hyperlink>
            <w:r>
              <w:rPr>
                <w:color w:val="392C69"/>
              </w:rPr>
              <w:t xml:space="preserve">, от 05.04.2013 </w:t>
            </w:r>
            <w:hyperlink r:id="rId7" w:history="1">
              <w:r>
                <w:rPr>
                  <w:color w:val="0000FF"/>
                </w:rPr>
                <w:t>N 269</w:t>
              </w:r>
            </w:hyperlink>
            <w:r>
              <w:rPr>
                <w:color w:val="392C69"/>
              </w:rPr>
              <w:t>,</w:t>
            </w:r>
          </w:p>
          <w:p w:rsidR="005830AD" w:rsidRDefault="005830AD">
            <w:pPr>
              <w:pStyle w:val="ConsPlusNormal"/>
              <w:jc w:val="center"/>
            </w:pPr>
            <w:r>
              <w:rPr>
                <w:color w:val="392C69"/>
              </w:rPr>
              <w:t xml:space="preserve">от 08.05.2013 </w:t>
            </w:r>
            <w:hyperlink r:id="rId8" w:history="1">
              <w:r>
                <w:rPr>
                  <w:color w:val="0000FF"/>
                </w:rPr>
                <w:t>N 356</w:t>
              </w:r>
            </w:hyperlink>
            <w:r>
              <w:rPr>
                <w:color w:val="392C69"/>
              </w:rPr>
              <w:t xml:space="preserve">, от 18.06.2013 </w:t>
            </w:r>
            <w:hyperlink r:id="rId9" w:history="1">
              <w:r>
                <w:rPr>
                  <w:color w:val="0000FF"/>
                </w:rPr>
                <w:t>N 499</w:t>
              </w:r>
            </w:hyperlink>
            <w:r>
              <w:rPr>
                <w:color w:val="392C69"/>
              </w:rPr>
              <w:t xml:space="preserve">, от 17.01.2014 </w:t>
            </w:r>
            <w:hyperlink r:id="rId10" w:history="1">
              <w:r>
                <w:rPr>
                  <w:color w:val="0000FF"/>
                </w:rPr>
                <w:t>N 33</w:t>
              </w:r>
            </w:hyperlink>
            <w:r>
              <w:rPr>
                <w:color w:val="392C69"/>
              </w:rPr>
              <w:t>,</w:t>
            </w:r>
          </w:p>
          <w:p w:rsidR="005830AD" w:rsidRDefault="005830AD">
            <w:pPr>
              <w:pStyle w:val="ConsPlusNormal"/>
              <w:jc w:val="center"/>
            </w:pPr>
            <w:r>
              <w:rPr>
                <w:color w:val="392C69"/>
              </w:rPr>
              <w:t xml:space="preserve">от 29.08.2014 </w:t>
            </w:r>
            <w:hyperlink r:id="rId11" w:history="1">
              <w:r>
                <w:rPr>
                  <w:color w:val="0000FF"/>
                </w:rPr>
                <w:t>N 848</w:t>
              </w:r>
            </w:hyperlink>
            <w:r>
              <w:rPr>
                <w:color w:val="392C69"/>
              </w:rPr>
              <w:t xml:space="preserve">, от 07.02.2015 </w:t>
            </w:r>
            <w:hyperlink r:id="rId12" w:history="1">
              <w:r>
                <w:rPr>
                  <w:color w:val="0000FF"/>
                </w:rPr>
                <w:t>N 79</w:t>
              </w:r>
            </w:hyperlink>
            <w:r>
              <w:rPr>
                <w:color w:val="392C69"/>
              </w:rPr>
              <w:t xml:space="preserve">, от 22.05.2015 </w:t>
            </w:r>
            <w:hyperlink r:id="rId13" w:history="1">
              <w:r>
                <w:rPr>
                  <w:color w:val="0000FF"/>
                </w:rPr>
                <w:t>N 431</w:t>
              </w:r>
            </w:hyperlink>
            <w:r>
              <w:rPr>
                <w:color w:val="392C69"/>
              </w:rPr>
              <w:t>,</w:t>
            </w:r>
          </w:p>
          <w:p w:rsidR="005830AD" w:rsidRDefault="005830AD">
            <w:pPr>
              <w:pStyle w:val="ConsPlusNormal"/>
              <w:jc w:val="center"/>
            </w:pPr>
            <w:r>
              <w:rPr>
                <w:color w:val="392C69"/>
              </w:rPr>
              <w:t xml:space="preserve">от 28.03.2016 </w:t>
            </w:r>
            <w:hyperlink r:id="rId14" w:history="1">
              <w:r>
                <w:rPr>
                  <w:color w:val="0000FF"/>
                </w:rPr>
                <w:t>N 250</w:t>
              </w:r>
            </w:hyperlink>
            <w:r>
              <w:rPr>
                <w:color w:val="392C69"/>
              </w:rPr>
              <w:t xml:space="preserve">, от 02.12.2016 </w:t>
            </w:r>
            <w:hyperlink r:id="rId15" w:history="1">
              <w:r>
                <w:rPr>
                  <w:color w:val="0000FF"/>
                </w:rPr>
                <w:t>N 992</w:t>
              </w:r>
            </w:hyperlink>
            <w:r>
              <w:rPr>
                <w:color w:val="392C69"/>
              </w:rPr>
              <w:t xml:space="preserve">, от 03.01.2017 </w:t>
            </w:r>
            <w:hyperlink r:id="rId16" w:history="1">
              <w:r>
                <w:rPr>
                  <w:color w:val="0000FF"/>
                </w:rPr>
                <w:t>N 3</w:t>
              </w:r>
            </w:hyperlink>
            <w:r>
              <w:rPr>
                <w:color w:val="392C69"/>
              </w:rPr>
              <w:t>,</w:t>
            </w:r>
          </w:p>
          <w:p w:rsidR="005830AD" w:rsidRDefault="005830AD">
            <w:pPr>
              <w:pStyle w:val="ConsPlusNormal"/>
              <w:jc w:val="center"/>
            </w:pPr>
            <w:r>
              <w:rPr>
                <w:color w:val="392C69"/>
              </w:rPr>
              <w:t xml:space="preserve">от 15.05.2017 </w:t>
            </w:r>
            <w:hyperlink r:id="rId17" w:history="1">
              <w:r>
                <w:rPr>
                  <w:color w:val="0000FF"/>
                </w:rPr>
                <w:t>N 353</w:t>
              </w:r>
            </w:hyperlink>
            <w:r>
              <w:rPr>
                <w:color w:val="392C69"/>
              </w:rPr>
              <w:t xml:space="preserve">, от 05.06.2017 </w:t>
            </w:r>
            <w:hyperlink r:id="rId18" w:history="1">
              <w:r>
                <w:rPr>
                  <w:color w:val="0000FF"/>
                </w:rPr>
                <w:t>N 425</w:t>
              </w:r>
            </w:hyperlink>
            <w:r>
              <w:rPr>
                <w:color w:val="392C69"/>
              </w:rPr>
              <w:t xml:space="preserve">, от 11.05.2018 </w:t>
            </w:r>
            <w:hyperlink r:id="rId19" w:history="1">
              <w:r>
                <w:rPr>
                  <w:color w:val="0000FF"/>
                </w:rPr>
                <w:t>N 348</w:t>
              </w:r>
            </w:hyperlink>
            <w:r>
              <w:rPr>
                <w:color w:val="392C69"/>
              </w:rPr>
              <w:t>,</w:t>
            </w:r>
          </w:p>
          <w:p w:rsidR="005830AD" w:rsidRDefault="005830AD">
            <w:pPr>
              <w:pStyle w:val="ConsPlusNormal"/>
              <w:jc w:val="center"/>
            </w:pPr>
            <w:r>
              <w:rPr>
                <w:color w:val="392C69"/>
              </w:rPr>
              <w:t xml:space="preserve">от 28.02.2019 </w:t>
            </w:r>
            <w:hyperlink r:id="rId20" w:history="1">
              <w:r>
                <w:rPr>
                  <w:color w:val="0000FF"/>
                </w:rPr>
                <w:t>N 138</w:t>
              </w:r>
            </w:hyperlink>
            <w:r>
              <w:rPr>
                <w:color w:val="392C69"/>
              </w:rPr>
              <w:t xml:space="preserve">, от 14.10.2019 </w:t>
            </w:r>
            <w:hyperlink r:id="rId21" w:history="1">
              <w:r>
                <w:rPr>
                  <w:color w:val="0000FF"/>
                </w:rPr>
                <w:t>N 694</w:t>
              </w:r>
            </w:hyperlink>
            <w:r>
              <w:rPr>
                <w:color w:val="392C69"/>
              </w:rPr>
              <w:t xml:space="preserve">, от 25.02.2021 </w:t>
            </w:r>
            <w:hyperlink r:id="rId22" w:history="1">
              <w:r>
                <w:rPr>
                  <w:color w:val="0000FF"/>
                </w:rPr>
                <w:t>N 115</w:t>
              </w:r>
            </w:hyperlink>
            <w:r>
              <w:rPr>
                <w:color w:val="392C69"/>
              </w:rPr>
              <w:t>,</w:t>
            </w:r>
          </w:p>
          <w:p w:rsidR="005830AD" w:rsidRDefault="005830AD">
            <w:pPr>
              <w:pStyle w:val="ConsPlusNormal"/>
              <w:jc w:val="center"/>
            </w:pPr>
            <w:r>
              <w:rPr>
                <w:color w:val="392C69"/>
              </w:rPr>
              <w:t xml:space="preserve">от 07.07.2021 </w:t>
            </w:r>
            <w:hyperlink r:id="rId23" w:history="1">
              <w:r>
                <w:rPr>
                  <w:color w:val="0000FF"/>
                </w:rPr>
                <w:t>N 395</w:t>
              </w:r>
            </w:hyperlink>
            <w:r>
              <w:rPr>
                <w:color w:val="392C69"/>
              </w:rPr>
              <w:t xml:space="preserve">, от 26.10.2021 </w:t>
            </w:r>
            <w:hyperlink r:id="rId24" w:history="1">
              <w:r>
                <w:rPr>
                  <w:color w:val="0000FF"/>
                </w:rPr>
                <w:t>N 610</w:t>
              </w:r>
            </w:hyperlink>
            <w:r>
              <w:rPr>
                <w:color w:val="392C69"/>
              </w:rPr>
              <w:t xml:space="preserve">, от 31.08.2022 </w:t>
            </w:r>
            <w:hyperlink r:id="rId25" w:history="1">
              <w:r>
                <w:rPr>
                  <w:color w:val="0000FF"/>
                </w:rPr>
                <w:t>N 570</w:t>
              </w:r>
            </w:hyperlink>
            <w:r>
              <w:rPr>
                <w:color w:val="392C69"/>
              </w:rPr>
              <w:t>,</w:t>
            </w:r>
          </w:p>
          <w:p w:rsidR="005830AD" w:rsidRDefault="005830AD">
            <w:pPr>
              <w:pStyle w:val="ConsPlusNormal"/>
              <w:jc w:val="center"/>
            </w:pPr>
            <w:r>
              <w:rPr>
                <w:color w:val="392C69"/>
              </w:rPr>
              <w:t xml:space="preserve">от 13.07.2023 </w:t>
            </w:r>
            <w:hyperlink r:id="rId26" w:history="1">
              <w:r>
                <w:rPr>
                  <w:color w:val="0000FF"/>
                </w:rPr>
                <w:t>N 457</w:t>
              </w:r>
            </w:hyperlink>
            <w:r>
              <w:rPr>
                <w:color w:val="392C69"/>
              </w:rPr>
              <w:t xml:space="preserve">, от 18.08.2023 </w:t>
            </w:r>
            <w:hyperlink r:id="rId27" w:history="1">
              <w:r>
                <w:rPr>
                  <w:color w:val="0000FF"/>
                </w:rPr>
                <w:t>N 543</w:t>
              </w:r>
            </w:hyperlink>
            <w:r>
              <w:rPr>
                <w:color w:val="392C69"/>
              </w:rPr>
              <w:t>)</w:t>
            </w:r>
          </w:p>
        </w:tc>
      </w:tr>
    </w:tbl>
    <w:p w:rsidR="005830AD" w:rsidRDefault="005830AD">
      <w:pPr>
        <w:pStyle w:val="ConsPlusNormal"/>
        <w:jc w:val="both"/>
      </w:pPr>
    </w:p>
    <w:p w:rsidR="005830AD" w:rsidRDefault="005830AD">
      <w:pPr>
        <w:pStyle w:val="ConsPlusNormal"/>
        <w:ind w:firstLine="540"/>
        <w:jc w:val="both"/>
      </w:pPr>
      <w:r>
        <w:t xml:space="preserve">На основании </w:t>
      </w:r>
      <w:hyperlink r:id="rId28" w:history="1">
        <w:r>
          <w:rPr>
            <w:color w:val="0000FF"/>
          </w:rPr>
          <w:t>абзаца третьего статьи 25</w:t>
        </w:r>
      </w:hyperlink>
      <w:r>
        <w:t xml:space="preserve"> Закона Республики Беларусь от 23 июля 2008 г. N 424-З "О Совете Министров Республики Беларусь", </w:t>
      </w:r>
      <w:hyperlink r:id="rId29" w:history="1">
        <w:r>
          <w:rPr>
            <w:color w:val="0000FF"/>
          </w:rPr>
          <w:t>абзаца второго статьи 5</w:t>
        </w:r>
      </w:hyperlink>
      <w:r>
        <w:t xml:space="preserve"> Закона Республики Беларусь от 14 января 2022 г. N 154-З "Об изменении Кодекса Республики Беларусь об образовании" Совет Министров Республики Беларусь ПОСТАНОВЛЯЕТ:</w:t>
      </w:r>
    </w:p>
    <w:p w:rsidR="005830AD" w:rsidRDefault="005830AD">
      <w:pPr>
        <w:pStyle w:val="ConsPlusNormal"/>
        <w:jc w:val="both"/>
      </w:pPr>
      <w:r>
        <w:t xml:space="preserve">(в ред. постановлений Совмина от 31.08.2022 </w:t>
      </w:r>
      <w:hyperlink r:id="rId30" w:history="1">
        <w:r>
          <w:rPr>
            <w:color w:val="0000FF"/>
          </w:rPr>
          <w:t>N 570</w:t>
        </w:r>
      </w:hyperlink>
      <w:r>
        <w:t xml:space="preserve">, от 13.07.2023 </w:t>
      </w:r>
      <w:hyperlink r:id="rId31" w:history="1">
        <w:r>
          <w:rPr>
            <w:color w:val="0000FF"/>
          </w:rPr>
          <w:t>N 457</w:t>
        </w:r>
      </w:hyperlink>
      <w:r>
        <w:t>)</w:t>
      </w:r>
    </w:p>
    <w:p w:rsidR="005830AD" w:rsidRDefault="005830AD">
      <w:pPr>
        <w:pStyle w:val="ConsPlusNormal"/>
        <w:spacing w:before="220"/>
        <w:ind w:firstLine="540"/>
        <w:jc w:val="both"/>
      </w:pPr>
      <w:r>
        <w:t>1. Утвердить:</w:t>
      </w:r>
    </w:p>
    <w:p w:rsidR="005830AD" w:rsidRDefault="005830AD">
      <w:pPr>
        <w:pStyle w:val="ConsPlusNormal"/>
        <w:jc w:val="both"/>
      </w:pPr>
      <w:r>
        <w:t xml:space="preserve">(в ред. </w:t>
      </w:r>
      <w:hyperlink r:id="rId32" w:history="1">
        <w:r>
          <w:rPr>
            <w:color w:val="0000FF"/>
          </w:rPr>
          <w:t>постановления</w:t>
        </w:r>
      </w:hyperlink>
      <w:r>
        <w:t xml:space="preserve"> Совмина от 31.08.2022 N 570)</w:t>
      </w:r>
    </w:p>
    <w:p w:rsidR="005830AD" w:rsidRDefault="005830AD">
      <w:pPr>
        <w:pStyle w:val="ConsPlusNormal"/>
        <w:ind w:firstLine="540"/>
        <w:jc w:val="both"/>
      </w:pPr>
      <w:r>
        <w:t xml:space="preserve">абзац исключен с 1 сентября 2022 года. - </w:t>
      </w:r>
      <w:hyperlink r:id="rId33" w:history="1">
        <w:r>
          <w:rPr>
            <w:color w:val="0000FF"/>
          </w:rPr>
          <w:t>Постановление</w:t>
        </w:r>
      </w:hyperlink>
      <w:r>
        <w:t xml:space="preserve"> Совмина от 31.08.2022 N 570;</w:t>
      </w:r>
    </w:p>
    <w:p w:rsidR="005830AD" w:rsidRDefault="005830AD">
      <w:pPr>
        <w:pStyle w:val="ConsPlusNormal"/>
        <w:spacing w:before="220"/>
        <w:ind w:firstLine="540"/>
        <w:jc w:val="both"/>
      </w:pPr>
      <w:hyperlink w:anchor="P611" w:history="1">
        <w:r>
          <w:rPr>
            <w:color w:val="0000FF"/>
          </w:rPr>
          <w:t>Положение</w:t>
        </w:r>
      </w:hyperlink>
      <w:r>
        <w:t xml:space="preserve"> о Министерстве образования Республики Беларусь (прилагается);</w:t>
      </w:r>
    </w:p>
    <w:p w:rsidR="005830AD" w:rsidRDefault="005830AD">
      <w:pPr>
        <w:pStyle w:val="ConsPlusNormal"/>
        <w:jc w:val="both"/>
      </w:pPr>
      <w:r>
        <w:t xml:space="preserve">(в ред. </w:t>
      </w:r>
      <w:hyperlink r:id="rId34" w:history="1">
        <w:r>
          <w:rPr>
            <w:color w:val="0000FF"/>
          </w:rPr>
          <w:t>постановления</w:t>
        </w:r>
      </w:hyperlink>
      <w:r>
        <w:t xml:space="preserve"> Совмина от 31.08.2022 N 570)</w:t>
      </w:r>
    </w:p>
    <w:p w:rsidR="005830AD" w:rsidRDefault="005830AD">
      <w:pPr>
        <w:pStyle w:val="ConsPlusNormal"/>
        <w:spacing w:before="220"/>
        <w:ind w:firstLine="540"/>
        <w:jc w:val="both"/>
      </w:pPr>
      <w:hyperlink w:anchor="P838" w:history="1">
        <w:r>
          <w:rPr>
            <w:color w:val="0000FF"/>
          </w:rPr>
          <w:t>Положение</w:t>
        </w:r>
      </w:hyperlink>
      <w:r>
        <w:t xml:space="preserve"> о порядке планирования, финансирования и контроля подготовки научных работников высшей квалификации за счет средств республиканского бюджета (прилагается).</w:t>
      </w:r>
    </w:p>
    <w:p w:rsidR="005830AD" w:rsidRDefault="005830AD">
      <w:pPr>
        <w:pStyle w:val="ConsPlusNormal"/>
        <w:jc w:val="both"/>
      </w:pPr>
      <w:r>
        <w:t xml:space="preserve">(в ред. </w:t>
      </w:r>
      <w:hyperlink r:id="rId35" w:history="1">
        <w:r>
          <w:rPr>
            <w:color w:val="0000FF"/>
          </w:rPr>
          <w:t>постановления</w:t>
        </w:r>
      </w:hyperlink>
      <w:r>
        <w:t xml:space="preserve"> Совмина от 31.08.2022 N 570)</w:t>
      </w:r>
    </w:p>
    <w:p w:rsidR="005830AD" w:rsidRDefault="005830AD">
      <w:pPr>
        <w:pStyle w:val="ConsPlusNormal"/>
        <w:spacing w:before="220"/>
        <w:ind w:firstLine="540"/>
        <w:jc w:val="both"/>
      </w:pPr>
      <w:r>
        <w:t>2. Внести изменения и дополнения в следующие постановления Совета Министров Республики Беларусь:</w:t>
      </w:r>
    </w:p>
    <w:p w:rsidR="005830AD" w:rsidRDefault="005830AD">
      <w:pPr>
        <w:pStyle w:val="ConsPlusNormal"/>
        <w:spacing w:before="220"/>
        <w:ind w:firstLine="540"/>
        <w:jc w:val="both"/>
      </w:pPr>
      <w:r>
        <w:t>2.1. утратил силу;</w:t>
      </w:r>
    </w:p>
    <w:p w:rsidR="005830AD" w:rsidRDefault="005830AD">
      <w:pPr>
        <w:pStyle w:val="ConsPlusNormal"/>
        <w:jc w:val="both"/>
      </w:pPr>
      <w:r>
        <w:t xml:space="preserve">(пп. 2.1 утратил силу с 1 января 2020 года. - </w:t>
      </w:r>
      <w:hyperlink r:id="rId36" w:history="1">
        <w:r>
          <w:rPr>
            <w:color w:val="0000FF"/>
          </w:rPr>
          <w:t>Постановление</w:t>
        </w:r>
      </w:hyperlink>
      <w:r>
        <w:t xml:space="preserve"> Совмина от 28.02.2019 N 138)</w:t>
      </w:r>
    </w:p>
    <w:p w:rsidR="005830AD" w:rsidRDefault="005830AD">
      <w:pPr>
        <w:pStyle w:val="ConsPlusNormal"/>
        <w:spacing w:before="220"/>
        <w:ind w:firstLine="540"/>
        <w:jc w:val="both"/>
      </w:pPr>
      <w:r>
        <w:t>2.2. утратил силу;</w:t>
      </w:r>
    </w:p>
    <w:p w:rsidR="005830AD" w:rsidRDefault="005830AD">
      <w:pPr>
        <w:pStyle w:val="ConsPlusNormal"/>
        <w:jc w:val="both"/>
      </w:pPr>
      <w:r>
        <w:t xml:space="preserve">(пп. 2.2 утратил силу с 1 января 2020 года. - </w:t>
      </w:r>
      <w:hyperlink r:id="rId37" w:history="1">
        <w:r>
          <w:rPr>
            <w:color w:val="0000FF"/>
          </w:rPr>
          <w:t>Постановление</w:t>
        </w:r>
      </w:hyperlink>
      <w:r>
        <w:t xml:space="preserve"> Совмина от 28.02.2019 N 138)</w:t>
      </w:r>
    </w:p>
    <w:p w:rsidR="005830AD" w:rsidRDefault="005830AD">
      <w:pPr>
        <w:pStyle w:val="ConsPlusNormal"/>
        <w:spacing w:before="220"/>
        <w:ind w:firstLine="540"/>
        <w:jc w:val="both"/>
      </w:pPr>
      <w:r>
        <w:t>2.3. утратил силу;</w:t>
      </w:r>
    </w:p>
    <w:p w:rsidR="005830AD" w:rsidRDefault="005830AD">
      <w:pPr>
        <w:pStyle w:val="ConsPlusNormal"/>
        <w:jc w:val="both"/>
      </w:pPr>
      <w:r>
        <w:t xml:space="preserve">(пп. 2.3 утратил силу с 1 января 2020 года. - </w:t>
      </w:r>
      <w:hyperlink r:id="rId38" w:history="1">
        <w:r>
          <w:rPr>
            <w:color w:val="0000FF"/>
          </w:rPr>
          <w:t>Постановление</w:t>
        </w:r>
      </w:hyperlink>
      <w:r>
        <w:t xml:space="preserve"> Совмина от 28.02.2019 N 138)</w:t>
      </w:r>
    </w:p>
    <w:p w:rsidR="005830AD" w:rsidRDefault="005830AD">
      <w:pPr>
        <w:pStyle w:val="ConsPlusNormal"/>
        <w:spacing w:before="220"/>
        <w:ind w:firstLine="540"/>
        <w:jc w:val="both"/>
      </w:pPr>
      <w:r>
        <w:t xml:space="preserve">2.4. из </w:t>
      </w:r>
      <w:hyperlink r:id="rId39" w:history="1">
        <w:r>
          <w:rPr>
            <w:color w:val="0000FF"/>
          </w:rPr>
          <w:t>названия</w:t>
        </w:r>
      </w:hyperlink>
      <w:r>
        <w:t xml:space="preserve"> и </w:t>
      </w:r>
      <w:hyperlink r:id="rId40" w:history="1">
        <w:r>
          <w:rPr>
            <w:color w:val="0000FF"/>
          </w:rPr>
          <w:t>абзаца первого части первой пункта 1</w:t>
        </w:r>
      </w:hyperlink>
      <w:r>
        <w:t xml:space="preserve"> постановления Совета Министров Республики Беларусь от 1 октября 1998 г. N 1516 "Об установлении выплат выпускникам учреждений, обеспечивающих получение среднего специального и высшего образования, направленным на работу или для прохождения службы (военной службы) на территорию радиоактивного загрязнения" (Собрание декретов, указов Президента и постановлений Правительства Республики Беларусь, 1998 г., N 28, ст. 730; 1999 г., N 14, ст. 409; Национальный </w:t>
      </w:r>
      <w:r>
        <w:lastRenderedPageBreak/>
        <w:t>реестр правовых актов Республики Беларусь, 2002 г., N 76, 5/10707; 2008 г., N 261, 5/28596; 2011 г., N 7, 5/33143) слова ", обеспечивающих получение" исключить;</w:t>
      </w:r>
    </w:p>
    <w:p w:rsidR="005830AD" w:rsidRDefault="005830AD">
      <w:pPr>
        <w:pStyle w:val="ConsPlusNormal"/>
        <w:spacing w:before="220"/>
        <w:ind w:firstLine="540"/>
        <w:jc w:val="both"/>
      </w:pPr>
      <w:r>
        <w:t xml:space="preserve">2.5. в </w:t>
      </w:r>
      <w:hyperlink r:id="rId41" w:history="1">
        <w:r>
          <w:rPr>
            <w:color w:val="0000FF"/>
          </w:rPr>
          <w:t>постановлении</w:t>
        </w:r>
      </w:hyperlink>
      <w:r>
        <w:t xml:space="preserve"> Совета Министров Республики Беларусь от 3 ноября 1998 г. N 1688 "Об утверждении Положения о порядке выделения грантов на выполнение научно-исследовательских работ докторантами, аспирантами и студентами" (Собрание декретов, указов Президента и постановлений Правительства Республики Беларусь, 1998 г., N 31, ст. 798):</w:t>
      </w:r>
    </w:p>
    <w:p w:rsidR="005830AD" w:rsidRDefault="005830AD">
      <w:pPr>
        <w:pStyle w:val="ConsPlusNormal"/>
        <w:spacing w:before="220"/>
        <w:ind w:firstLine="540"/>
        <w:jc w:val="both"/>
      </w:pPr>
      <w:r>
        <w:t xml:space="preserve">в </w:t>
      </w:r>
      <w:hyperlink r:id="rId42" w:history="1">
        <w:r>
          <w:rPr>
            <w:color w:val="0000FF"/>
          </w:rPr>
          <w:t>преамбуле</w:t>
        </w:r>
      </w:hyperlink>
      <w:r>
        <w:t xml:space="preserve"> слова "кадров высшей научной квалификации" и "диссертационных работ" заменить соответственно словами "научных работников высшей квалификации" и "диссертаций";</w:t>
      </w:r>
    </w:p>
    <w:p w:rsidR="005830AD" w:rsidRDefault="005830AD">
      <w:pPr>
        <w:pStyle w:val="ConsPlusNormal"/>
        <w:spacing w:before="220"/>
        <w:ind w:firstLine="540"/>
        <w:jc w:val="both"/>
      </w:pPr>
      <w:r>
        <w:t xml:space="preserve">в </w:t>
      </w:r>
      <w:hyperlink r:id="rId43" w:history="1">
        <w:r>
          <w:rPr>
            <w:color w:val="0000FF"/>
          </w:rPr>
          <w:t>Положении</w:t>
        </w:r>
      </w:hyperlink>
      <w:r>
        <w:t xml:space="preserve"> о порядке выделения грантов на выполнение научно-исследовательских работ докторантами, аспирантами и студентами, утвержденном этим постановлением:</w:t>
      </w:r>
    </w:p>
    <w:p w:rsidR="005830AD" w:rsidRDefault="005830AD">
      <w:pPr>
        <w:pStyle w:val="ConsPlusNormal"/>
        <w:spacing w:before="220"/>
        <w:ind w:firstLine="540"/>
        <w:jc w:val="both"/>
      </w:pPr>
      <w:r>
        <w:t xml:space="preserve">в </w:t>
      </w:r>
      <w:hyperlink r:id="rId44" w:history="1">
        <w:r>
          <w:rPr>
            <w:color w:val="0000FF"/>
          </w:rPr>
          <w:t>пункте 2</w:t>
        </w:r>
      </w:hyperlink>
      <w:r>
        <w:t>:</w:t>
      </w:r>
    </w:p>
    <w:p w:rsidR="005830AD" w:rsidRDefault="005830AD">
      <w:pPr>
        <w:pStyle w:val="ConsPlusNormal"/>
        <w:spacing w:before="220"/>
        <w:ind w:firstLine="540"/>
        <w:jc w:val="both"/>
      </w:pPr>
      <w:r>
        <w:t xml:space="preserve">в </w:t>
      </w:r>
      <w:hyperlink r:id="rId45" w:history="1">
        <w:r>
          <w:rPr>
            <w:color w:val="0000FF"/>
          </w:rPr>
          <w:t>части первой</w:t>
        </w:r>
      </w:hyperlink>
      <w:r>
        <w:t xml:space="preserve"> слова "диссертационных работ" и "высших учебных заведениях и научных организациях республики" заменить соответственно словами "диссертаций" и "учреждениях высшего образования, учреждениях образования или организациях, реализующих образовательные программы послевузовского образования";</w:t>
      </w:r>
    </w:p>
    <w:p w:rsidR="005830AD" w:rsidRDefault="005830AD">
      <w:pPr>
        <w:pStyle w:val="ConsPlusNormal"/>
        <w:spacing w:before="220"/>
        <w:ind w:firstLine="540"/>
        <w:jc w:val="both"/>
      </w:pPr>
      <w:hyperlink r:id="rId46" w:history="1">
        <w:r>
          <w:rPr>
            <w:color w:val="0000FF"/>
          </w:rPr>
          <w:t>часть вторую</w:t>
        </w:r>
      </w:hyperlink>
      <w:r>
        <w:t xml:space="preserve"> изложить в следующей редакции:</w:t>
      </w:r>
    </w:p>
    <w:p w:rsidR="005830AD" w:rsidRDefault="005830AD">
      <w:pPr>
        <w:pStyle w:val="ConsPlusNormal"/>
        <w:spacing w:before="220"/>
        <w:ind w:firstLine="540"/>
        <w:jc w:val="both"/>
      </w:pPr>
      <w:r>
        <w:t>"Государственные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Белорусский республиканский фонд фундаментальных исследований (за счет средств, выделяемых Национальной академией наук Беларуси), учреждения высшего образования, учреждения образования или организации, реализующие образовательные программы послевузовского образования (далее - организации, выделяющие гранты), предусматривают средства для выделения соискателям на конкурсной основе грантов за счет средств республиканского бюджета, предусмотренных на финансирование фундаментальных научных исследований.";</w:t>
      </w:r>
    </w:p>
    <w:p w:rsidR="005830AD" w:rsidRDefault="005830AD">
      <w:pPr>
        <w:pStyle w:val="ConsPlusNormal"/>
        <w:spacing w:before="220"/>
        <w:ind w:firstLine="540"/>
        <w:jc w:val="both"/>
      </w:pPr>
      <w:hyperlink r:id="rId47" w:history="1">
        <w:r>
          <w:rPr>
            <w:color w:val="0000FF"/>
          </w:rPr>
          <w:t>часть четвертую</w:t>
        </w:r>
      </w:hyperlink>
      <w:r>
        <w:t xml:space="preserve"> дополнить словами "или авторского коллектива студентов, выполняющих научные исследования в студенческих научно-исследовательских лабораториях (далее - авторский коллектив студентов)";</w:t>
      </w:r>
    </w:p>
    <w:p w:rsidR="005830AD" w:rsidRDefault="005830AD">
      <w:pPr>
        <w:pStyle w:val="ConsPlusNormal"/>
        <w:spacing w:before="220"/>
        <w:ind w:firstLine="540"/>
        <w:jc w:val="both"/>
      </w:pPr>
      <w:r>
        <w:t xml:space="preserve">в </w:t>
      </w:r>
      <w:hyperlink r:id="rId48" w:history="1">
        <w:r>
          <w:rPr>
            <w:color w:val="0000FF"/>
          </w:rPr>
          <w:t>части пятой</w:t>
        </w:r>
      </w:hyperlink>
      <w:r>
        <w:t xml:space="preserve"> слова "финансирующей организацией является высшее учебное заведение или научная организация" заменить словами "организацией, выделяющей гранты, является учреждение высшего образования, учреждение образования или организация, реализующая образовательные программы послевузовского образования";</w:t>
      </w:r>
    </w:p>
    <w:p w:rsidR="005830AD" w:rsidRDefault="005830AD">
      <w:pPr>
        <w:pStyle w:val="ConsPlusNormal"/>
        <w:spacing w:before="220"/>
        <w:ind w:firstLine="540"/>
        <w:jc w:val="both"/>
      </w:pPr>
      <w:r>
        <w:t xml:space="preserve">в </w:t>
      </w:r>
      <w:hyperlink r:id="rId49" w:history="1">
        <w:r>
          <w:rPr>
            <w:color w:val="0000FF"/>
          </w:rPr>
          <w:t>абзаце третьем части первой пункта 3</w:t>
        </w:r>
      </w:hyperlink>
      <w:r>
        <w:t xml:space="preserve"> слова "кандидатских экзаменов и зачетов (кроме экзамена по специальности)" заменить словами "кандидатских зачетов (дифференцированных зачетов) и кандидатских экзаменов (кроме кандидатского экзамена по специальной дисциплине)";</w:t>
      </w:r>
    </w:p>
    <w:p w:rsidR="005830AD" w:rsidRDefault="005830AD">
      <w:pPr>
        <w:pStyle w:val="ConsPlusNormal"/>
        <w:spacing w:before="220"/>
        <w:ind w:firstLine="540"/>
        <w:jc w:val="both"/>
      </w:pPr>
      <w:r>
        <w:t xml:space="preserve">в </w:t>
      </w:r>
      <w:hyperlink r:id="rId50" w:history="1">
        <w:r>
          <w:rPr>
            <w:color w:val="0000FF"/>
          </w:rPr>
          <w:t>пункте 4</w:t>
        </w:r>
      </w:hyperlink>
      <w:r>
        <w:t>:</w:t>
      </w:r>
    </w:p>
    <w:p w:rsidR="005830AD" w:rsidRDefault="005830AD">
      <w:pPr>
        <w:pStyle w:val="ConsPlusNormal"/>
        <w:spacing w:before="220"/>
        <w:ind w:firstLine="540"/>
        <w:jc w:val="both"/>
      </w:pPr>
      <w:r>
        <w:t xml:space="preserve">в </w:t>
      </w:r>
      <w:hyperlink r:id="rId51" w:history="1">
        <w:r>
          <w:rPr>
            <w:color w:val="0000FF"/>
          </w:rPr>
          <w:t>части первой</w:t>
        </w:r>
      </w:hyperlink>
      <w:r>
        <w:t xml:space="preserve"> слова "финансирующей организацией ежегодно" и "финансирующей организацией" заменить соответственно словами "организацией, выделяющей гранты, ежегодно" и "организацией, выделяющей гранты";</w:t>
      </w:r>
    </w:p>
    <w:p w:rsidR="005830AD" w:rsidRDefault="005830AD">
      <w:pPr>
        <w:pStyle w:val="ConsPlusNormal"/>
        <w:spacing w:before="220"/>
        <w:ind w:firstLine="540"/>
        <w:jc w:val="both"/>
      </w:pPr>
      <w:r>
        <w:t xml:space="preserve">в </w:t>
      </w:r>
      <w:hyperlink r:id="rId52" w:history="1">
        <w:r>
          <w:rPr>
            <w:color w:val="0000FF"/>
          </w:rPr>
          <w:t>части второй</w:t>
        </w:r>
      </w:hyperlink>
      <w:r>
        <w:t xml:space="preserve"> слова "финансирующую организацию" и "финансирующей организацией является высшее учебное заведение или научная организация" заменить соответственно словами "организацию, выделяющую гранты," и "организацией, выделяющей гранты, является учреждение </w:t>
      </w:r>
      <w:r>
        <w:lastRenderedPageBreak/>
        <w:t>высшего образования, учреждение образования или организация, реализующая образовательные программы послевузовского образования";</w:t>
      </w:r>
    </w:p>
    <w:p w:rsidR="005830AD" w:rsidRDefault="005830AD">
      <w:pPr>
        <w:pStyle w:val="ConsPlusNormal"/>
        <w:spacing w:before="220"/>
        <w:ind w:firstLine="540"/>
        <w:jc w:val="both"/>
      </w:pPr>
      <w:r>
        <w:t xml:space="preserve">в </w:t>
      </w:r>
      <w:hyperlink r:id="rId53" w:history="1">
        <w:r>
          <w:rPr>
            <w:color w:val="0000FF"/>
          </w:rPr>
          <w:t>части третьей</w:t>
        </w:r>
      </w:hyperlink>
      <w:r>
        <w:t>:</w:t>
      </w:r>
    </w:p>
    <w:p w:rsidR="005830AD" w:rsidRDefault="005830AD">
      <w:pPr>
        <w:pStyle w:val="ConsPlusNormal"/>
        <w:spacing w:before="220"/>
        <w:ind w:firstLine="540"/>
        <w:jc w:val="both"/>
      </w:pPr>
      <w:r>
        <w:t xml:space="preserve">в </w:t>
      </w:r>
      <w:hyperlink r:id="rId54" w:history="1">
        <w:r>
          <w:rPr>
            <w:color w:val="0000FF"/>
          </w:rPr>
          <w:t>абзаце втором</w:t>
        </w:r>
      </w:hyperlink>
      <w:r>
        <w:t xml:space="preserve"> слово "консультанте" заменить словами "научном консультанте";</w:t>
      </w:r>
    </w:p>
    <w:p w:rsidR="005830AD" w:rsidRDefault="005830AD">
      <w:pPr>
        <w:pStyle w:val="ConsPlusNormal"/>
        <w:spacing w:before="220"/>
        <w:ind w:firstLine="540"/>
        <w:jc w:val="both"/>
      </w:pPr>
      <w:hyperlink r:id="rId55" w:history="1">
        <w:r>
          <w:rPr>
            <w:color w:val="0000FF"/>
          </w:rPr>
          <w:t>абзац третий</w:t>
        </w:r>
      </w:hyperlink>
      <w:r>
        <w:t xml:space="preserve"> после слова "студента" дополнить словами ", авторского коллектива студентов";</w:t>
      </w:r>
    </w:p>
    <w:p w:rsidR="005830AD" w:rsidRDefault="005830AD">
      <w:pPr>
        <w:pStyle w:val="ConsPlusNormal"/>
        <w:spacing w:before="220"/>
        <w:ind w:firstLine="540"/>
        <w:jc w:val="both"/>
      </w:pPr>
      <w:r>
        <w:t xml:space="preserve">в </w:t>
      </w:r>
      <w:hyperlink r:id="rId56" w:history="1">
        <w:r>
          <w:rPr>
            <w:color w:val="0000FF"/>
          </w:rPr>
          <w:t>абзаце четвертом</w:t>
        </w:r>
      </w:hyperlink>
      <w:r>
        <w:t>:</w:t>
      </w:r>
    </w:p>
    <w:p w:rsidR="005830AD" w:rsidRDefault="005830AD">
      <w:pPr>
        <w:pStyle w:val="ConsPlusNormal"/>
        <w:spacing w:before="220"/>
        <w:ind w:firstLine="540"/>
        <w:jc w:val="both"/>
      </w:pPr>
      <w:r>
        <w:t xml:space="preserve">после слова "студента" дополнить </w:t>
      </w:r>
      <w:hyperlink r:id="rId57" w:history="1">
        <w:r>
          <w:rPr>
            <w:color w:val="0000FF"/>
          </w:rPr>
          <w:t>абзац</w:t>
        </w:r>
      </w:hyperlink>
      <w:r>
        <w:t xml:space="preserve"> словами ", авторского коллектива студентов";</w:t>
      </w:r>
    </w:p>
    <w:p w:rsidR="005830AD" w:rsidRDefault="005830AD">
      <w:pPr>
        <w:pStyle w:val="ConsPlusNormal"/>
        <w:spacing w:before="220"/>
        <w:ind w:firstLine="540"/>
        <w:jc w:val="both"/>
      </w:pPr>
      <w:hyperlink r:id="rId58" w:history="1">
        <w:r>
          <w:rPr>
            <w:color w:val="0000FF"/>
          </w:rPr>
          <w:t>слова</w:t>
        </w:r>
      </w:hyperlink>
      <w:r>
        <w:t xml:space="preserve"> "финансирующей организации" заменить словами "организации, выделяющей гранты";</w:t>
      </w:r>
    </w:p>
    <w:p w:rsidR="005830AD" w:rsidRDefault="005830AD">
      <w:pPr>
        <w:pStyle w:val="ConsPlusNormal"/>
        <w:spacing w:before="220"/>
        <w:ind w:firstLine="540"/>
        <w:jc w:val="both"/>
      </w:pPr>
      <w:r>
        <w:t xml:space="preserve">в </w:t>
      </w:r>
      <w:hyperlink r:id="rId59" w:history="1">
        <w:r>
          <w:rPr>
            <w:color w:val="0000FF"/>
          </w:rPr>
          <w:t>абзаце пятом</w:t>
        </w:r>
      </w:hyperlink>
      <w:r>
        <w:t xml:space="preserve"> слово "консультантом" заменить словами "научным консультантом";</w:t>
      </w:r>
    </w:p>
    <w:p w:rsidR="005830AD" w:rsidRDefault="005830AD">
      <w:pPr>
        <w:pStyle w:val="ConsPlusNormal"/>
        <w:spacing w:before="220"/>
        <w:ind w:firstLine="540"/>
        <w:jc w:val="both"/>
      </w:pPr>
      <w:r>
        <w:t xml:space="preserve">в </w:t>
      </w:r>
      <w:hyperlink r:id="rId60" w:history="1">
        <w:r>
          <w:rPr>
            <w:color w:val="0000FF"/>
          </w:rPr>
          <w:t>пункте 5</w:t>
        </w:r>
      </w:hyperlink>
      <w:r>
        <w:t>:</w:t>
      </w:r>
    </w:p>
    <w:p w:rsidR="005830AD" w:rsidRDefault="005830AD">
      <w:pPr>
        <w:pStyle w:val="ConsPlusNormal"/>
        <w:spacing w:before="220"/>
        <w:ind w:firstLine="540"/>
        <w:jc w:val="both"/>
      </w:pPr>
      <w:r>
        <w:t xml:space="preserve">в </w:t>
      </w:r>
      <w:hyperlink r:id="rId61" w:history="1">
        <w:r>
          <w:rPr>
            <w:color w:val="0000FF"/>
          </w:rPr>
          <w:t>части первой</w:t>
        </w:r>
      </w:hyperlink>
      <w:r>
        <w:t xml:space="preserve"> слова "финансирующей организации" заменить словами "организации, выделяющей гранты,";</w:t>
      </w:r>
    </w:p>
    <w:p w:rsidR="005830AD" w:rsidRDefault="005830AD">
      <w:pPr>
        <w:pStyle w:val="ConsPlusNormal"/>
        <w:spacing w:before="220"/>
        <w:ind w:firstLine="540"/>
        <w:jc w:val="both"/>
      </w:pPr>
      <w:r>
        <w:t xml:space="preserve">в </w:t>
      </w:r>
      <w:hyperlink r:id="rId62" w:history="1">
        <w:r>
          <w:rPr>
            <w:color w:val="0000FF"/>
          </w:rPr>
          <w:t>части второй</w:t>
        </w:r>
      </w:hyperlink>
      <w:r>
        <w:t xml:space="preserve"> слова "финансирующей организации" и "Государственного высшего аттестационного комитета" заменить соответственно словами "организации, выделяющей гранты," и "Высшей аттестационной комиссии Республики Беларусь";</w:t>
      </w:r>
    </w:p>
    <w:p w:rsidR="005830AD" w:rsidRDefault="005830AD">
      <w:pPr>
        <w:pStyle w:val="ConsPlusNormal"/>
        <w:spacing w:before="220"/>
        <w:ind w:firstLine="540"/>
        <w:jc w:val="both"/>
      </w:pPr>
      <w:r>
        <w:t xml:space="preserve">в </w:t>
      </w:r>
      <w:hyperlink r:id="rId63" w:history="1">
        <w:r>
          <w:rPr>
            <w:color w:val="0000FF"/>
          </w:rPr>
          <w:t>части четвертой</w:t>
        </w:r>
      </w:hyperlink>
      <w:r>
        <w:t xml:space="preserve"> слово "консультантами" заменить словами "научными консультантами";</w:t>
      </w:r>
    </w:p>
    <w:p w:rsidR="005830AD" w:rsidRDefault="005830AD">
      <w:pPr>
        <w:pStyle w:val="ConsPlusNormal"/>
        <w:spacing w:before="220"/>
        <w:ind w:firstLine="540"/>
        <w:jc w:val="both"/>
      </w:pPr>
      <w:r>
        <w:t xml:space="preserve">в </w:t>
      </w:r>
      <w:hyperlink r:id="rId64" w:history="1">
        <w:r>
          <w:rPr>
            <w:color w:val="0000FF"/>
          </w:rPr>
          <w:t>пунктах 6</w:t>
        </w:r>
      </w:hyperlink>
      <w:r>
        <w:t xml:space="preserve"> и </w:t>
      </w:r>
      <w:hyperlink r:id="rId65" w:history="1">
        <w:r>
          <w:rPr>
            <w:color w:val="0000FF"/>
          </w:rPr>
          <w:t>8</w:t>
        </w:r>
      </w:hyperlink>
      <w:r>
        <w:t xml:space="preserve"> слова "финансирующая организация" заменить словами "организация, выделяющая гранты," в соответствующем падеже;</w:t>
      </w:r>
    </w:p>
    <w:p w:rsidR="005830AD" w:rsidRDefault="005830AD">
      <w:pPr>
        <w:pStyle w:val="ConsPlusNormal"/>
        <w:spacing w:before="220"/>
        <w:ind w:firstLine="540"/>
        <w:jc w:val="both"/>
      </w:pPr>
      <w:r>
        <w:t>2.6. утратил силу;</w:t>
      </w:r>
    </w:p>
    <w:p w:rsidR="005830AD" w:rsidRDefault="005830AD">
      <w:pPr>
        <w:pStyle w:val="ConsPlusNormal"/>
        <w:jc w:val="both"/>
      </w:pPr>
      <w:r>
        <w:t xml:space="preserve">(пп. 2.6 утратил силу. - </w:t>
      </w:r>
      <w:hyperlink r:id="rId66" w:history="1">
        <w:r>
          <w:rPr>
            <w:color w:val="0000FF"/>
          </w:rPr>
          <w:t>Постановление</w:t>
        </w:r>
      </w:hyperlink>
      <w:r>
        <w:t xml:space="preserve"> Совмина от 05.04.2013 N 269)</w:t>
      </w:r>
    </w:p>
    <w:p w:rsidR="005830AD" w:rsidRDefault="005830AD">
      <w:pPr>
        <w:pStyle w:val="ConsPlusNormal"/>
        <w:spacing w:before="220"/>
        <w:ind w:firstLine="540"/>
        <w:jc w:val="both"/>
      </w:pPr>
      <w:r>
        <w:t xml:space="preserve">2.7. в </w:t>
      </w:r>
      <w:hyperlink r:id="rId67" w:history="1">
        <w:r>
          <w:rPr>
            <w:color w:val="0000FF"/>
          </w:rPr>
          <w:t>Положении</w:t>
        </w:r>
      </w:hyperlink>
      <w:r>
        <w:t xml:space="preserve"> о приемной семье, утвержденном постановлением Совета Министров Республики Беларусь от 28 октября 1999 г. N 1678 (Национальный реестр правовых актов Республики Беларусь, 1999 г., N 85, 5/1946; 2005 г., N 52, 5/15754; 2006 г., N 20, 5/17175; 2008 г., N 6, 5/26438; 2010 г., N 184, 5/32249):</w:t>
      </w:r>
    </w:p>
    <w:p w:rsidR="005830AD" w:rsidRDefault="005830AD">
      <w:pPr>
        <w:pStyle w:val="ConsPlusNormal"/>
        <w:spacing w:before="220"/>
        <w:ind w:firstLine="540"/>
        <w:jc w:val="both"/>
      </w:pPr>
      <w:r>
        <w:t xml:space="preserve">в </w:t>
      </w:r>
      <w:hyperlink r:id="rId68" w:history="1">
        <w:r>
          <w:rPr>
            <w:color w:val="0000FF"/>
          </w:rPr>
          <w:t>пункте 6</w:t>
        </w:r>
      </w:hyperlink>
      <w:r>
        <w:t>:</w:t>
      </w:r>
    </w:p>
    <w:p w:rsidR="005830AD" w:rsidRDefault="005830AD">
      <w:pPr>
        <w:pStyle w:val="ConsPlusNormal"/>
        <w:spacing w:before="220"/>
        <w:ind w:firstLine="540"/>
        <w:jc w:val="both"/>
      </w:pPr>
      <w:hyperlink r:id="rId69" w:history="1">
        <w:r>
          <w:rPr>
            <w:color w:val="0000FF"/>
          </w:rPr>
          <w:t>часть вторую</w:t>
        </w:r>
      </w:hyperlink>
      <w:r>
        <w:t xml:space="preserve"> изложить в следующей редакции:</w:t>
      </w:r>
    </w:p>
    <w:p w:rsidR="005830AD" w:rsidRDefault="005830AD">
      <w:pPr>
        <w:pStyle w:val="ConsPlusNormal"/>
        <w:spacing w:before="220"/>
        <w:ind w:firstLine="540"/>
        <w:jc w:val="both"/>
      </w:pPr>
      <w:r>
        <w:t>"Управление (отдел) образования организует для лиц, желающих принять детей на воспитание в приемную семью, обучающие курсы (лектории, тематические семинары, практикумы, тренинги), направленные на формирование компетенции в решении вопросов защиты прав и законных интересов детей, принятых на воспитание (далее - обучающие курсы).";</w:t>
      </w:r>
    </w:p>
    <w:p w:rsidR="005830AD" w:rsidRDefault="005830AD">
      <w:pPr>
        <w:pStyle w:val="ConsPlusNormal"/>
        <w:spacing w:before="220"/>
        <w:ind w:firstLine="540"/>
        <w:jc w:val="both"/>
      </w:pPr>
      <w:r>
        <w:t xml:space="preserve">дополнить </w:t>
      </w:r>
      <w:hyperlink r:id="rId70" w:history="1">
        <w:r>
          <w:rPr>
            <w:color w:val="0000FF"/>
          </w:rPr>
          <w:t>пункт</w:t>
        </w:r>
      </w:hyperlink>
      <w:r>
        <w:t xml:space="preserve"> частью третьей следующего содержания:</w:t>
      </w:r>
    </w:p>
    <w:p w:rsidR="005830AD" w:rsidRDefault="005830AD">
      <w:pPr>
        <w:pStyle w:val="ConsPlusNormal"/>
        <w:spacing w:before="220"/>
        <w:ind w:firstLine="540"/>
        <w:jc w:val="both"/>
      </w:pPr>
      <w:r>
        <w:t>"Учебные программы обучающих курсов должны обеспечить формирование у приемных родителей умений и навыков работы по удовлетворению основных жизненных потребностей приемных детей, их подготовке к самостоятельной жизни, организацию социальной, медицинской, педагогической и психологической коррекции проблем приемных детей.";</w:t>
      </w:r>
    </w:p>
    <w:p w:rsidR="005830AD" w:rsidRDefault="005830AD">
      <w:pPr>
        <w:pStyle w:val="ConsPlusNormal"/>
        <w:spacing w:before="220"/>
        <w:ind w:firstLine="540"/>
        <w:jc w:val="both"/>
      </w:pPr>
      <w:r>
        <w:t xml:space="preserve">в </w:t>
      </w:r>
      <w:hyperlink r:id="rId71" w:history="1">
        <w:r>
          <w:rPr>
            <w:color w:val="0000FF"/>
          </w:rPr>
          <w:t>части второй пункта 7</w:t>
        </w:r>
      </w:hyperlink>
      <w:r>
        <w:t xml:space="preserve"> слова "обучения (подготовки) по программам, рекомендованным </w:t>
      </w:r>
      <w:r>
        <w:lastRenderedPageBreak/>
        <w:t>Министерством образования" заменить словами "обучающих курсов";</w:t>
      </w:r>
    </w:p>
    <w:p w:rsidR="005830AD" w:rsidRDefault="005830AD">
      <w:pPr>
        <w:pStyle w:val="ConsPlusNormal"/>
        <w:spacing w:before="220"/>
        <w:ind w:firstLine="540"/>
        <w:jc w:val="both"/>
      </w:pPr>
      <w:r>
        <w:t xml:space="preserve">в </w:t>
      </w:r>
      <w:hyperlink r:id="rId72" w:history="1">
        <w:r>
          <w:rPr>
            <w:color w:val="0000FF"/>
          </w:rPr>
          <w:t>пункте 15</w:t>
        </w:r>
      </w:hyperlink>
      <w:r>
        <w:t>:</w:t>
      </w:r>
    </w:p>
    <w:p w:rsidR="005830AD" w:rsidRDefault="005830AD">
      <w:pPr>
        <w:pStyle w:val="ConsPlusNormal"/>
        <w:spacing w:before="220"/>
        <w:ind w:firstLine="540"/>
        <w:jc w:val="both"/>
      </w:pPr>
      <w:r>
        <w:t xml:space="preserve">из </w:t>
      </w:r>
      <w:hyperlink r:id="rId73" w:history="1">
        <w:r>
          <w:rPr>
            <w:color w:val="0000FF"/>
          </w:rPr>
          <w:t>части первой</w:t>
        </w:r>
      </w:hyperlink>
      <w:r>
        <w:t xml:space="preserve"> слова ", обеспечивающее получение" исключить;</w:t>
      </w:r>
    </w:p>
    <w:p w:rsidR="005830AD" w:rsidRDefault="005830AD">
      <w:pPr>
        <w:pStyle w:val="ConsPlusNormal"/>
        <w:spacing w:before="220"/>
        <w:ind w:firstLine="540"/>
        <w:jc w:val="both"/>
      </w:pPr>
      <w:r>
        <w:t xml:space="preserve">дополнить </w:t>
      </w:r>
      <w:hyperlink r:id="rId74" w:history="1">
        <w:r>
          <w:rPr>
            <w:color w:val="0000FF"/>
          </w:rPr>
          <w:t>пункт</w:t>
        </w:r>
      </w:hyperlink>
      <w:r>
        <w:t xml:space="preserve"> частью четвертой следующего содержания:</w:t>
      </w:r>
    </w:p>
    <w:p w:rsidR="005830AD" w:rsidRDefault="005830AD">
      <w:pPr>
        <w:pStyle w:val="ConsPlusNormal"/>
        <w:spacing w:before="220"/>
        <w:ind w:firstLine="540"/>
        <w:jc w:val="both"/>
      </w:pPr>
      <w:r>
        <w:t xml:space="preserve">"При передаче других детей в приемную семью предоставление приемными родителями документов, указанных в </w:t>
      </w:r>
      <w:hyperlink r:id="rId75" w:history="1">
        <w:r>
          <w:rPr>
            <w:color w:val="0000FF"/>
          </w:rPr>
          <w:t>пункте 4.6</w:t>
        </w:r>
      </w:hyperlink>
      <w:r>
        <w:t xml:space="preserve"> перечня, не требуется.";</w:t>
      </w:r>
    </w:p>
    <w:p w:rsidR="005830AD" w:rsidRDefault="005830AD">
      <w:pPr>
        <w:pStyle w:val="ConsPlusNormal"/>
        <w:spacing w:before="220"/>
        <w:ind w:firstLine="540"/>
        <w:jc w:val="both"/>
      </w:pPr>
      <w:r>
        <w:t xml:space="preserve">в </w:t>
      </w:r>
      <w:hyperlink r:id="rId76" w:history="1">
        <w:r>
          <w:rPr>
            <w:color w:val="0000FF"/>
          </w:rPr>
          <w:t>пункте 18</w:t>
        </w:r>
      </w:hyperlink>
      <w:r>
        <w:t xml:space="preserve"> слова "дошкольные образовательные учреждения" заменить словами "учреждения образования для получения дошкольного образования";</w:t>
      </w:r>
    </w:p>
    <w:p w:rsidR="005830AD" w:rsidRDefault="005830AD">
      <w:pPr>
        <w:pStyle w:val="ConsPlusNormal"/>
        <w:spacing w:before="220"/>
        <w:ind w:firstLine="540"/>
        <w:jc w:val="both"/>
      </w:pPr>
      <w:r>
        <w:t xml:space="preserve">в </w:t>
      </w:r>
      <w:hyperlink r:id="rId77" w:history="1">
        <w:r>
          <w:rPr>
            <w:color w:val="0000FF"/>
          </w:rPr>
          <w:t>части первой пункта 22</w:t>
        </w:r>
      </w:hyperlink>
      <w:r>
        <w:t>:</w:t>
      </w:r>
    </w:p>
    <w:p w:rsidR="005830AD" w:rsidRDefault="005830AD">
      <w:pPr>
        <w:pStyle w:val="ConsPlusNormal"/>
        <w:spacing w:before="220"/>
        <w:ind w:firstLine="540"/>
        <w:jc w:val="both"/>
      </w:pPr>
      <w:hyperlink r:id="rId78" w:history="1">
        <w:r>
          <w:rPr>
            <w:color w:val="0000FF"/>
          </w:rPr>
          <w:t>слова</w:t>
        </w:r>
      </w:hyperlink>
      <w:r>
        <w:t xml:space="preserve"> "государственных специализированных учреждениях для несовершеннолетних, нуждающихся в социальной помощи и реабилитации," заменить словами "социально-педагогических учреждениях,";</w:t>
      </w:r>
    </w:p>
    <w:p w:rsidR="005830AD" w:rsidRDefault="005830AD">
      <w:pPr>
        <w:pStyle w:val="ConsPlusNormal"/>
        <w:spacing w:before="220"/>
        <w:ind w:firstLine="540"/>
        <w:jc w:val="both"/>
      </w:pPr>
      <w:hyperlink r:id="rId79" w:history="1">
        <w:r>
          <w:rPr>
            <w:color w:val="0000FF"/>
          </w:rPr>
          <w:t>слова</w:t>
        </w:r>
      </w:hyperlink>
      <w:r>
        <w:t xml:space="preserve"> ", обеспечивающих получение" исключить;</w:t>
      </w:r>
    </w:p>
    <w:p w:rsidR="005830AD" w:rsidRDefault="005830AD">
      <w:pPr>
        <w:pStyle w:val="ConsPlusNormal"/>
        <w:spacing w:before="220"/>
        <w:ind w:firstLine="540"/>
        <w:jc w:val="both"/>
      </w:pPr>
      <w:r>
        <w:t xml:space="preserve">в </w:t>
      </w:r>
      <w:hyperlink r:id="rId80" w:history="1">
        <w:r>
          <w:rPr>
            <w:color w:val="0000FF"/>
          </w:rPr>
          <w:t>абзаце четвертом части первой пункта 27</w:t>
        </w:r>
      </w:hyperlink>
      <w:r>
        <w:t xml:space="preserve"> слова "школьного возраста" заменить словами ", получающих общее среднее образование";</w:t>
      </w:r>
    </w:p>
    <w:p w:rsidR="005830AD" w:rsidRDefault="005830AD">
      <w:pPr>
        <w:pStyle w:val="ConsPlusNormal"/>
        <w:spacing w:before="220"/>
        <w:ind w:firstLine="540"/>
        <w:jc w:val="both"/>
      </w:pPr>
      <w:r>
        <w:t xml:space="preserve">в </w:t>
      </w:r>
      <w:hyperlink r:id="rId81" w:history="1">
        <w:r>
          <w:rPr>
            <w:color w:val="0000FF"/>
          </w:rPr>
          <w:t>пункте 37</w:t>
        </w:r>
      </w:hyperlink>
      <w:r>
        <w:t xml:space="preserve"> слово "количества" заменить словом "числа";</w:t>
      </w:r>
    </w:p>
    <w:p w:rsidR="005830AD" w:rsidRDefault="005830AD">
      <w:pPr>
        <w:pStyle w:val="ConsPlusNormal"/>
        <w:spacing w:before="220"/>
        <w:ind w:firstLine="540"/>
        <w:jc w:val="both"/>
      </w:pPr>
      <w:r>
        <w:t>2.8. утратил силу;</w:t>
      </w:r>
    </w:p>
    <w:p w:rsidR="005830AD" w:rsidRDefault="005830AD">
      <w:pPr>
        <w:pStyle w:val="ConsPlusNormal"/>
        <w:jc w:val="both"/>
      </w:pPr>
      <w:r>
        <w:t xml:space="preserve">(пп. 2.8 утратил силу с 1 ноября 2011 года. - </w:t>
      </w:r>
      <w:hyperlink r:id="rId82" w:history="1">
        <w:r>
          <w:rPr>
            <w:color w:val="0000FF"/>
          </w:rPr>
          <w:t>Постановление</w:t>
        </w:r>
      </w:hyperlink>
      <w:r>
        <w:t xml:space="preserve"> Совмина от 28.10.2011 N 1446)</w:t>
      </w:r>
    </w:p>
    <w:p w:rsidR="005830AD" w:rsidRDefault="005830AD">
      <w:pPr>
        <w:pStyle w:val="ConsPlusNormal"/>
        <w:spacing w:before="220"/>
        <w:ind w:firstLine="540"/>
        <w:jc w:val="both"/>
      </w:pPr>
      <w:r>
        <w:t xml:space="preserve">2.9. в </w:t>
      </w:r>
      <w:hyperlink r:id="rId83" w:history="1">
        <w:r>
          <w:rPr>
            <w:color w:val="0000FF"/>
          </w:rPr>
          <w:t>постановлении</w:t>
        </w:r>
      </w:hyperlink>
      <w:r>
        <w:t xml:space="preserve"> Совета Министров Республики Беларусь от 22 декабря 2000 г. N 1978 "О подготовке водителей автомобилей для Вооруженных Сил Республики Беларусь" (Национальный реестр правовых актов Республики Беларусь, 2001 г., N 2, 5/4869) слова "- водителей автомобилей категории "В" и "С" для Вооруженных Сил Республики Беларусь в учреждениях профессионально-технического образования" заменить словами ", обучающихся по профессии "водитель автомобиля" категорий "В" и "С" для Вооруженных Сил Республики Беларусь в учреждениях профессионально-технического образования,";</w:t>
      </w:r>
    </w:p>
    <w:p w:rsidR="005830AD" w:rsidRDefault="005830AD">
      <w:pPr>
        <w:pStyle w:val="ConsPlusNormal"/>
        <w:spacing w:before="220"/>
        <w:ind w:firstLine="540"/>
        <w:jc w:val="both"/>
      </w:pPr>
      <w:r>
        <w:t xml:space="preserve">2.10. в </w:t>
      </w:r>
      <w:hyperlink r:id="rId84" w:history="1">
        <w:r>
          <w:rPr>
            <w:color w:val="0000FF"/>
          </w:rPr>
          <w:t>Положении</w:t>
        </w:r>
      </w:hyperlink>
      <w:r>
        <w:t xml:space="preserve"> о комиссии по оздоровлению и санаторно-курортному лечению населения, утвержденном постановлением Совета Министров Республики Беларусь от 26 августа 2002 г. N 1155 "О некоторых вопросах оздоровления и санаторно-курортного лечения населения" (Национальный реестр правовых актов Республики Беларусь, 2002 г., N 98, 5/11017):</w:t>
      </w:r>
    </w:p>
    <w:p w:rsidR="005830AD" w:rsidRDefault="005830AD">
      <w:pPr>
        <w:pStyle w:val="ConsPlusNormal"/>
        <w:spacing w:before="220"/>
        <w:ind w:firstLine="540"/>
        <w:jc w:val="both"/>
      </w:pPr>
      <w:hyperlink r:id="rId85" w:history="1">
        <w:r>
          <w:rPr>
            <w:color w:val="0000FF"/>
          </w:rPr>
          <w:t>часть вторую пункта 1</w:t>
        </w:r>
      </w:hyperlink>
      <w:r>
        <w:t xml:space="preserve"> изложить в следующей редакции:</w:t>
      </w:r>
    </w:p>
    <w:p w:rsidR="005830AD" w:rsidRDefault="005830AD">
      <w:pPr>
        <w:pStyle w:val="ConsPlusNormal"/>
        <w:spacing w:before="220"/>
        <w:ind w:firstLine="540"/>
        <w:jc w:val="both"/>
      </w:pPr>
      <w:r>
        <w:t>"В учреждениях профессионально-технического, среднего специального, высшего образования, организациях, реализующих образовательные программы послевузовского образования, создаются две комиссии - для работников и для обучающихся в дневной форме получения образования (далее - обучающиеся).";</w:t>
      </w:r>
    </w:p>
    <w:p w:rsidR="005830AD" w:rsidRDefault="005830AD">
      <w:pPr>
        <w:pStyle w:val="ConsPlusNormal"/>
        <w:spacing w:before="220"/>
        <w:ind w:firstLine="540"/>
        <w:jc w:val="both"/>
      </w:pPr>
      <w:r>
        <w:t>2.11. утратил силу;</w:t>
      </w:r>
    </w:p>
    <w:p w:rsidR="005830AD" w:rsidRDefault="005830AD">
      <w:pPr>
        <w:pStyle w:val="ConsPlusNormal"/>
        <w:jc w:val="both"/>
      </w:pPr>
      <w:r>
        <w:t xml:space="preserve">(пп. 2.11 утратил силу. - </w:t>
      </w:r>
      <w:hyperlink r:id="rId86" w:history="1">
        <w:r>
          <w:rPr>
            <w:color w:val="0000FF"/>
          </w:rPr>
          <w:t>Постановление</w:t>
        </w:r>
      </w:hyperlink>
      <w:r>
        <w:t xml:space="preserve"> Совмина от 29.08.2014 N 848)</w:t>
      </w:r>
    </w:p>
    <w:p w:rsidR="005830AD" w:rsidRDefault="005830AD">
      <w:pPr>
        <w:pStyle w:val="ConsPlusNormal"/>
        <w:spacing w:before="220"/>
        <w:ind w:firstLine="540"/>
        <w:jc w:val="both"/>
      </w:pPr>
      <w:r>
        <w:t xml:space="preserve">2.12. </w:t>
      </w:r>
      <w:hyperlink r:id="rId87" w:history="1">
        <w:r>
          <w:rPr>
            <w:color w:val="0000FF"/>
          </w:rPr>
          <w:t>пункты 14</w:t>
        </w:r>
      </w:hyperlink>
      <w:r>
        <w:t xml:space="preserve"> - </w:t>
      </w:r>
      <w:hyperlink r:id="rId88" w:history="1">
        <w:r>
          <w:rPr>
            <w:color w:val="0000FF"/>
          </w:rPr>
          <w:t>23</w:t>
        </w:r>
      </w:hyperlink>
      <w:r>
        <w:t xml:space="preserve"> системы государственных социальных стандартов по обслуживанию населения республики, утвержденной постановлением Совета Министров Республики Беларусь от 30 мая 2003 г. N 724 "О мерах по внедрению системы государственных социальных стандартов по обслуживанию населения республики" (Национальный реестр правовых актов Республики </w:t>
      </w:r>
      <w:r>
        <w:lastRenderedPageBreak/>
        <w:t>Беларусь, 2003 г., N 64, 5/12556; 2011 г., N 26, 5/33374), изложить в следующей редакции:</w:t>
      </w:r>
    </w:p>
    <w:p w:rsidR="005830AD" w:rsidRDefault="005830AD">
      <w:pPr>
        <w:pStyle w:val="ConsPlusNormal"/>
        <w:jc w:val="both"/>
      </w:pPr>
    </w:p>
    <w:p w:rsidR="005830AD" w:rsidRDefault="005830AD">
      <w:pPr>
        <w:sectPr w:rsidR="005830AD" w:rsidSect="00482404">
          <w:pgSz w:w="11906" w:h="16838"/>
          <w:pgMar w:top="1134" w:right="850" w:bottom="1134" w:left="1701" w:header="708" w:footer="708" w:gutter="0"/>
          <w:cols w:space="708"/>
          <w:docGrid w:linePitch="360"/>
        </w:sectPr>
      </w:pPr>
    </w:p>
    <w:tbl>
      <w:tblPr>
        <w:tblW w:w="0" w:type="auto"/>
        <w:tblInd w:w="-1" w:type="dxa"/>
        <w:tblLayout w:type="fixed"/>
        <w:tblCellMar>
          <w:left w:w="10" w:type="dxa"/>
          <w:right w:w="10" w:type="dxa"/>
        </w:tblCellMar>
        <w:tblLook w:val="0000" w:firstRow="0" w:lastRow="0" w:firstColumn="0" w:lastColumn="0" w:noHBand="0" w:noVBand="0"/>
      </w:tblPr>
      <w:tblGrid>
        <w:gridCol w:w="5430"/>
        <w:gridCol w:w="2655"/>
        <w:gridCol w:w="6630"/>
      </w:tblGrid>
      <w:tr w:rsidR="005830AD">
        <w:tblPrEx>
          <w:tblCellMar>
            <w:top w:w="0" w:type="dxa"/>
            <w:bottom w:w="0" w:type="dxa"/>
          </w:tblCellMar>
        </w:tblPrEx>
        <w:tc>
          <w:tcPr>
            <w:tcW w:w="5430" w:type="dxa"/>
            <w:tcBorders>
              <w:top w:val="nil"/>
              <w:left w:val="nil"/>
              <w:bottom w:val="nil"/>
              <w:right w:val="nil"/>
            </w:tcBorders>
            <w:tcMar>
              <w:top w:w="0" w:type="dxa"/>
              <w:left w:w="0" w:type="dxa"/>
              <w:bottom w:w="0" w:type="dxa"/>
              <w:right w:w="0" w:type="dxa"/>
            </w:tcMar>
          </w:tcPr>
          <w:p w:rsidR="005830AD" w:rsidRDefault="005830AD">
            <w:pPr>
              <w:pStyle w:val="ConsPlusNormal"/>
            </w:pPr>
            <w:r>
              <w:lastRenderedPageBreak/>
              <w:t>"14. Норматив обеспеченности детей раннего и дошкольного возраста местами в учреждениях дошкольного образования, иных учреждениях образования, организациях,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p>
        </w:tc>
        <w:tc>
          <w:tcPr>
            <w:tcW w:w="2655" w:type="dxa"/>
            <w:tcBorders>
              <w:top w:val="nil"/>
              <w:left w:val="nil"/>
              <w:bottom w:val="nil"/>
              <w:right w:val="nil"/>
            </w:tcBorders>
            <w:tcMar>
              <w:top w:w="0" w:type="dxa"/>
              <w:left w:w="0" w:type="dxa"/>
              <w:bottom w:w="0" w:type="dxa"/>
              <w:right w:w="0" w:type="dxa"/>
            </w:tcMar>
          </w:tcPr>
          <w:p w:rsidR="005830AD" w:rsidRDefault="005830AD">
            <w:pPr>
              <w:pStyle w:val="ConsPlusNormal"/>
              <w:jc w:val="center"/>
            </w:pPr>
            <w:r>
              <w:t>85 процентов</w:t>
            </w:r>
          </w:p>
        </w:tc>
        <w:tc>
          <w:tcPr>
            <w:tcW w:w="6630" w:type="dxa"/>
            <w:tcBorders>
              <w:top w:val="nil"/>
              <w:left w:val="nil"/>
              <w:bottom w:val="nil"/>
              <w:right w:val="nil"/>
            </w:tcBorders>
            <w:tcMar>
              <w:top w:w="0" w:type="dxa"/>
              <w:left w:w="0" w:type="dxa"/>
              <w:bottom w:w="0" w:type="dxa"/>
              <w:right w:w="0" w:type="dxa"/>
            </w:tcMar>
          </w:tcPr>
          <w:p w:rsidR="005830AD" w:rsidRDefault="005830AD">
            <w:pPr>
              <w:pStyle w:val="ConsPlusNormal"/>
            </w:pPr>
            <w:hyperlink r:id="rId89" w:history="1">
              <w:r>
                <w:rPr>
                  <w:color w:val="0000FF"/>
                </w:rPr>
                <w:t>статьи 2</w:t>
              </w:r>
            </w:hyperlink>
            <w:r>
              <w:t xml:space="preserve"> и </w:t>
            </w:r>
            <w:hyperlink r:id="rId90" w:history="1">
              <w:r>
                <w:rPr>
                  <w:color w:val="0000FF"/>
                </w:rPr>
                <w:t>3</w:t>
              </w:r>
            </w:hyperlink>
            <w:r>
              <w:t xml:space="preserve"> Кодекса Республики Беларусь об образовании, </w:t>
            </w:r>
            <w:hyperlink r:id="rId91" w:history="1">
              <w:r>
                <w:rPr>
                  <w:color w:val="0000FF"/>
                </w:rPr>
                <w:t>Закон</w:t>
              </w:r>
            </w:hyperlink>
            <w:r>
              <w:t xml:space="preserve"> Республики Беларусь "О правах ребенка"</w:t>
            </w:r>
          </w:p>
        </w:tc>
      </w:tr>
      <w:tr w:rsidR="005830AD">
        <w:tblPrEx>
          <w:tblCellMar>
            <w:top w:w="0" w:type="dxa"/>
            <w:bottom w:w="0" w:type="dxa"/>
          </w:tblCellMar>
        </w:tblPrEx>
        <w:tc>
          <w:tcPr>
            <w:tcW w:w="5430" w:type="dxa"/>
            <w:tcBorders>
              <w:top w:val="nil"/>
              <w:left w:val="nil"/>
              <w:bottom w:val="nil"/>
              <w:right w:val="nil"/>
            </w:tcBorders>
            <w:tcMar>
              <w:top w:w="0" w:type="dxa"/>
              <w:left w:w="0" w:type="dxa"/>
              <w:bottom w:w="0" w:type="dxa"/>
              <w:right w:w="0" w:type="dxa"/>
            </w:tcMar>
          </w:tcPr>
          <w:p w:rsidR="005830AD" w:rsidRDefault="005830AD">
            <w:pPr>
              <w:pStyle w:val="ConsPlusNormal"/>
            </w:pPr>
            <w:r>
              <w:t>15. Норматив охвата детей пятилетнего возраста подготовкой к обучению в учреждениях общего среднего образования</w:t>
            </w:r>
          </w:p>
        </w:tc>
        <w:tc>
          <w:tcPr>
            <w:tcW w:w="2655" w:type="dxa"/>
            <w:tcBorders>
              <w:top w:val="nil"/>
              <w:left w:val="nil"/>
              <w:bottom w:val="nil"/>
              <w:right w:val="nil"/>
            </w:tcBorders>
            <w:tcMar>
              <w:top w:w="0" w:type="dxa"/>
              <w:left w:w="0" w:type="dxa"/>
              <w:bottom w:w="0" w:type="dxa"/>
              <w:right w:w="0" w:type="dxa"/>
            </w:tcMar>
          </w:tcPr>
          <w:p w:rsidR="005830AD" w:rsidRDefault="005830AD">
            <w:pPr>
              <w:pStyle w:val="ConsPlusNormal"/>
              <w:jc w:val="center"/>
            </w:pPr>
            <w:r>
              <w:t>100 процентов</w:t>
            </w:r>
          </w:p>
        </w:tc>
        <w:tc>
          <w:tcPr>
            <w:tcW w:w="6630" w:type="dxa"/>
            <w:tcBorders>
              <w:top w:val="nil"/>
              <w:left w:val="nil"/>
              <w:bottom w:val="nil"/>
              <w:right w:val="nil"/>
            </w:tcBorders>
            <w:tcMar>
              <w:top w:w="0" w:type="dxa"/>
              <w:left w:w="0" w:type="dxa"/>
              <w:bottom w:w="0" w:type="dxa"/>
              <w:right w:w="0" w:type="dxa"/>
            </w:tcMar>
          </w:tcPr>
          <w:p w:rsidR="005830AD" w:rsidRDefault="005830AD">
            <w:pPr>
              <w:pStyle w:val="ConsPlusNormal"/>
            </w:pPr>
            <w:hyperlink r:id="rId92" w:history="1">
              <w:r>
                <w:rPr>
                  <w:color w:val="0000FF"/>
                </w:rPr>
                <w:t>пункт 4 статьи 152</w:t>
              </w:r>
            </w:hyperlink>
            <w:r>
              <w:t xml:space="preserve"> Кодекса Республики Беларусь об образовании</w:t>
            </w:r>
          </w:p>
        </w:tc>
      </w:tr>
      <w:tr w:rsidR="005830AD">
        <w:tblPrEx>
          <w:tblCellMar>
            <w:top w:w="0" w:type="dxa"/>
            <w:bottom w:w="0" w:type="dxa"/>
          </w:tblCellMar>
        </w:tblPrEx>
        <w:tc>
          <w:tcPr>
            <w:tcW w:w="5430" w:type="dxa"/>
            <w:tcBorders>
              <w:top w:val="nil"/>
              <w:left w:val="nil"/>
              <w:bottom w:val="nil"/>
              <w:right w:val="nil"/>
            </w:tcBorders>
            <w:tcMar>
              <w:top w:w="0" w:type="dxa"/>
              <w:left w:w="0" w:type="dxa"/>
              <w:bottom w:w="0" w:type="dxa"/>
              <w:right w:w="0" w:type="dxa"/>
            </w:tcMar>
          </w:tcPr>
          <w:p w:rsidR="005830AD" w:rsidRDefault="005830AD">
            <w:pPr>
              <w:pStyle w:val="ConsPlusNormal"/>
            </w:pPr>
            <w:r>
              <w:t>16. Норматив бюджетной обеспеченности расходов на одного воспитанника в учреждениях дошкольного образования, специальных яслях-садах, специальных детских садах</w:t>
            </w:r>
          </w:p>
        </w:tc>
        <w:tc>
          <w:tcPr>
            <w:tcW w:w="2655" w:type="dxa"/>
            <w:tcBorders>
              <w:top w:val="nil"/>
              <w:left w:val="nil"/>
              <w:bottom w:val="nil"/>
              <w:right w:val="nil"/>
            </w:tcBorders>
            <w:tcMar>
              <w:top w:w="0" w:type="dxa"/>
              <w:left w:w="0" w:type="dxa"/>
              <w:bottom w:w="0" w:type="dxa"/>
              <w:right w:w="0" w:type="dxa"/>
            </w:tcMar>
          </w:tcPr>
          <w:p w:rsidR="005830AD" w:rsidRDefault="005830AD">
            <w:pPr>
              <w:pStyle w:val="ConsPlusNormal"/>
              <w:jc w:val="center"/>
            </w:pPr>
            <w:r>
              <w:t>не менее 2050 тыс. рублей в год</w:t>
            </w:r>
          </w:p>
        </w:tc>
        <w:tc>
          <w:tcPr>
            <w:tcW w:w="6630" w:type="dxa"/>
            <w:tcBorders>
              <w:top w:val="nil"/>
              <w:left w:val="nil"/>
              <w:bottom w:val="nil"/>
              <w:right w:val="nil"/>
            </w:tcBorders>
            <w:tcMar>
              <w:top w:w="0" w:type="dxa"/>
              <w:left w:w="0" w:type="dxa"/>
              <w:bottom w:w="0" w:type="dxa"/>
              <w:right w:w="0" w:type="dxa"/>
            </w:tcMar>
          </w:tcPr>
          <w:p w:rsidR="005830AD" w:rsidRDefault="005830AD">
            <w:pPr>
              <w:pStyle w:val="ConsPlusNormal"/>
            </w:pPr>
            <w:r>
              <w:t xml:space="preserve">норматив разработан на основании </w:t>
            </w:r>
            <w:hyperlink r:id="rId93" w:history="1">
              <w:r>
                <w:rPr>
                  <w:color w:val="0000FF"/>
                </w:rPr>
                <w:t>статей 3</w:t>
              </w:r>
            </w:hyperlink>
            <w:r>
              <w:t xml:space="preserve"> и </w:t>
            </w:r>
            <w:hyperlink r:id="rId94" w:history="1">
              <w:r>
                <w:rPr>
                  <w:color w:val="0000FF"/>
                </w:rPr>
                <w:t>137</w:t>
              </w:r>
            </w:hyperlink>
            <w:r>
              <w:t xml:space="preserve"> Кодекса Республики Беларусь об образовании</w:t>
            </w:r>
          </w:p>
        </w:tc>
      </w:tr>
      <w:tr w:rsidR="005830AD">
        <w:tblPrEx>
          <w:tblCellMar>
            <w:top w:w="0" w:type="dxa"/>
            <w:bottom w:w="0" w:type="dxa"/>
          </w:tblCellMar>
        </w:tblPrEx>
        <w:tc>
          <w:tcPr>
            <w:tcW w:w="5430" w:type="dxa"/>
            <w:tcBorders>
              <w:top w:val="nil"/>
              <w:left w:val="nil"/>
              <w:bottom w:val="nil"/>
              <w:right w:val="nil"/>
            </w:tcBorders>
            <w:tcMar>
              <w:top w:w="0" w:type="dxa"/>
              <w:left w:w="0" w:type="dxa"/>
              <w:bottom w:w="0" w:type="dxa"/>
              <w:right w:w="0" w:type="dxa"/>
            </w:tcMar>
          </w:tcPr>
          <w:p w:rsidR="005830AD" w:rsidRDefault="005830AD">
            <w:pPr>
              <w:pStyle w:val="ConsPlusNormal"/>
            </w:pPr>
            <w:r>
              <w:t>17. Норматив бюджетной обеспеченности расходов на одного учащегося в учреждениях общего среднего образования</w:t>
            </w:r>
          </w:p>
        </w:tc>
        <w:tc>
          <w:tcPr>
            <w:tcW w:w="2655" w:type="dxa"/>
            <w:tcBorders>
              <w:top w:val="nil"/>
              <w:left w:val="nil"/>
              <w:bottom w:val="nil"/>
              <w:right w:val="nil"/>
            </w:tcBorders>
            <w:tcMar>
              <w:top w:w="0" w:type="dxa"/>
              <w:left w:w="0" w:type="dxa"/>
              <w:bottom w:w="0" w:type="dxa"/>
              <w:right w:w="0" w:type="dxa"/>
            </w:tcMar>
          </w:tcPr>
          <w:p w:rsidR="005830AD" w:rsidRDefault="005830AD">
            <w:pPr>
              <w:pStyle w:val="ConsPlusNormal"/>
              <w:jc w:val="center"/>
            </w:pPr>
            <w:r>
              <w:t>не менее 1370 тыс. рублей в год</w:t>
            </w:r>
          </w:p>
        </w:tc>
        <w:tc>
          <w:tcPr>
            <w:tcW w:w="6630" w:type="dxa"/>
            <w:tcBorders>
              <w:top w:val="nil"/>
              <w:left w:val="nil"/>
              <w:bottom w:val="nil"/>
              <w:right w:val="nil"/>
            </w:tcBorders>
            <w:tcMar>
              <w:top w:w="0" w:type="dxa"/>
              <w:left w:w="0" w:type="dxa"/>
              <w:bottom w:w="0" w:type="dxa"/>
              <w:right w:w="0" w:type="dxa"/>
            </w:tcMar>
          </w:tcPr>
          <w:p w:rsidR="005830AD" w:rsidRDefault="005830AD">
            <w:pPr>
              <w:pStyle w:val="ConsPlusNormal"/>
            </w:pPr>
            <w:r>
              <w:t xml:space="preserve">норматив разработан на основании </w:t>
            </w:r>
            <w:hyperlink r:id="rId95" w:history="1">
              <w:r>
                <w:rPr>
                  <w:color w:val="0000FF"/>
                </w:rPr>
                <w:t>статей 3</w:t>
              </w:r>
            </w:hyperlink>
            <w:r>
              <w:t xml:space="preserve"> и </w:t>
            </w:r>
            <w:hyperlink r:id="rId96" w:history="1">
              <w:r>
                <w:rPr>
                  <w:color w:val="0000FF"/>
                </w:rPr>
                <w:t>137</w:t>
              </w:r>
            </w:hyperlink>
            <w:r>
              <w:t xml:space="preserve"> Кодекса Республики Беларусь об образовании</w:t>
            </w:r>
          </w:p>
        </w:tc>
      </w:tr>
      <w:tr w:rsidR="005830AD">
        <w:tblPrEx>
          <w:tblCellMar>
            <w:top w:w="0" w:type="dxa"/>
            <w:bottom w:w="0" w:type="dxa"/>
          </w:tblCellMar>
        </w:tblPrEx>
        <w:tc>
          <w:tcPr>
            <w:tcW w:w="5430" w:type="dxa"/>
            <w:tcBorders>
              <w:top w:val="nil"/>
              <w:left w:val="nil"/>
              <w:bottom w:val="nil"/>
              <w:right w:val="nil"/>
            </w:tcBorders>
            <w:tcMar>
              <w:top w:w="0" w:type="dxa"/>
              <w:left w:w="0" w:type="dxa"/>
              <w:bottom w:w="0" w:type="dxa"/>
              <w:right w:w="0" w:type="dxa"/>
            </w:tcMar>
          </w:tcPr>
          <w:p w:rsidR="005830AD" w:rsidRDefault="005830AD">
            <w:pPr>
              <w:pStyle w:val="ConsPlusNormal"/>
            </w:pPr>
            <w:r>
              <w:t>18. Норматив бюджетной обеспеченности расходов на одного учащегося в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tc>
        <w:tc>
          <w:tcPr>
            <w:tcW w:w="2655" w:type="dxa"/>
            <w:tcBorders>
              <w:top w:val="nil"/>
              <w:left w:val="nil"/>
              <w:bottom w:val="nil"/>
              <w:right w:val="nil"/>
            </w:tcBorders>
            <w:tcMar>
              <w:top w:w="0" w:type="dxa"/>
              <w:left w:w="0" w:type="dxa"/>
              <w:bottom w:w="0" w:type="dxa"/>
              <w:right w:w="0" w:type="dxa"/>
            </w:tcMar>
          </w:tcPr>
          <w:p w:rsidR="005830AD" w:rsidRDefault="005830AD">
            <w:pPr>
              <w:pStyle w:val="ConsPlusNormal"/>
              <w:jc w:val="center"/>
            </w:pPr>
            <w:r>
              <w:t>не менее 5500 тыс. рублей в год</w:t>
            </w:r>
          </w:p>
        </w:tc>
        <w:tc>
          <w:tcPr>
            <w:tcW w:w="6630" w:type="dxa"/>
            <w:tcBorders>
              <w:top w:val="nil"/>
              <w:left w:val="nil"/>
              <w:bottom w:val="nil"/>
              <w:right w:val="nil"/>
            </w:tcBorders>
            <w:tcMar>
              <w:top w:w="0" w:type="dxa"/>
              <w:left w:w="0" w:type="dxa"/>
              <w:bottom w:w="0" w:type="dxa"/>
              <w:right w:w="0" w:type="dxa"/>
            </w:tcMar>
          </w:tcPr>
          <w:p w:rsidR="005830AD" w:rsidRDefault="005830AD">
            <w:pPr>
              <w:pStyle w:val="ConsPlusNormal"/>
            </w:pPr>
            <w:r>
              <w:t xml:space="preserve">обеспечение доступности образования, коррекционной помощи, социальной адаптации лицам с особенностями психофизического развития предусмотрено </w:t>
            </w:r>
            <w:hyperlink r:id="rId97" w:history="1">
              <w:r>
                <w:rPr>
                  <w:color w:val="0000FF"/>
                </w:rPr>
                <w:t>статьями 2</w:t>
              </w:r>
            </w:hyperlink>
            <w:r>
              <w:t xml:space="preserve">, </w:t>
            </w:r>
            <w:hyperlink r:id="rId98" w:history="1">
              <w:r>
                <w:rPr>
                  <w:color w:val="0000FF"/>
                </w:rPr>
                <w:t>3</w:t>
              </w:r>
            </w:hyperlink>
            <w:r>
              <w:t xml:space="preserve"> и </w:t>
            </w:r>
            <w:hyperlink r:id="rId99" w:history="1">
              <w:r>
                <w:rPr>
                  <w:color w:val="0000FF"/>
                </w:rPr>
                <w:t>137</w:t>
              </w:r>
            </w:hyperlink>
            <w:r>
              <w:t xml:space="preserve"> Кодекса Республики Беларусь об образовании</w:t>
            </w:r>
          </w:p>
        </w:tc>
      </w:tr>
      <w:tr w:rsidR="005830AD">
        <w:tblPrEx>
          <w:tblCellMar>
            <w:top w:w="0" w:type="dxa"/>
            <w:bottom w:w="0" w:type="dxa"/>
          </w:tblCellMar>
        </w:tblPrEx>
        <w:tc>
          <w:tcPr>
            <w:tcW w:w="5430" w:type="dxa"/>
            <w:tcBorders>
              <w:top w:val="nil"/>
              <w:left w:val="nil"/>
              <w:bottom w:val="nil"/>
              <w:right w:val="nil"/>
            </w:tcBorders>
            <w:tcMar>
              <w:top w:w="0" w:type="dxa"/>
              <w:left w:w="0" w:type="dxa"/>
              <w:bottom w:w="0" w:type="dxa"/>
              <w:right w:w="0" w:type="dxa"/>
            </w:tcMar>
          </w:tcPr>
          <w:p w:rsidR="005830AD" w:rsidRDefault="005830AD">
            <w:pPr>
              <w:pStyle w:val="ConsPlusNormal"/>
            </w:pPr>
            <w:r>
              <w:t>19. Норматив бюджетной обеспеченности расходов на одного учащегося в учреждениях профессионально-технического образования</w:t>
            </w:r>
          </w:p>
        </w:tc>
        <w:tc>
          <w:tcPr>
            <w:tcW w:w="2655" w:type="dxa"/>
            <w:tcBorders>
              <w:top w:val="nil"/>
              <w:left w:val="nil"/>
              <w:bottom w:val="nil"/>
              <w:right w:val="nil"/>
            </w:tcBorders>
            <w:tcMar>
              <w:top w:w="0" w:type="dxa"/>
              <w:left w:w="0" w:type="dxa"/>
              <w:bottom w:w="0" w:type="dxa"/>
              <w:right w:w="0" w:type="dxa"/>
            </w:tcMar>
          </w:tcPr>
          <w:p w:rsidR="005830AD" w:rsidRDefault="005830AD">
            <w:pPr>
              <w:pStyle w:val="ConsPlusNormal"/>
              <w:jc w:val="center"/>
            </w:pPr>
            <w:r>
              <w:t>не менее 3500 тыс. рублей в год</w:t>
            </w:r>
          </w:p>
        </w:tc>
        <w:tc>
          <w:tcPr>
            <w:tcW w:w="6630" w:type="dxa"/>
            <w:tcBorders>
              <w:top w:val="nil"/>
              <w:left w:val="nil"/>
              <w:bottom w:val="nil"/>
              <w:right w:val="nil"/>
            </w:tcBorders>
            <w:tcMar>
              <w:top w:w="0" w:type="dxa"/>
              <w:left w:w="0" w:type="dxa"/>
              <w:bottom w:w="0" w:type="dxa"/>
              <w:right w:w="0" w:type="dxa"/>
            </w:tcMar>
          </w:tcPr>
          <w:p w:rsidR="005830AD" w:rsidRDefault="005830AD">
            <w:pPr>
              <w:pStyle w:val="ConsPlusNormal"/>
            </w:pPr>
            <w:r>
              <w:t xml:space="preserve">в соответствии со </w:t>
            </w:r>
            <w:hyperlink r:id="rId100" w:history="1">
              <w:r>
                <w:rPr>
                  <w:color w:val="0000FF"/>
                </w:rPr>
                <w:t>статьями 3</w:t>
              </w:r>
            </w:hyperlink>
            <w:r>
              <w:t xml:space="preserve"> и </w:t>
            </w:r>
            <w:hyperlink r:id="rId101" w:history="1">
              <w:r>
                <w:rPr>
                  <w:color w:val="0000FF"/>
                </w:rPr>
                <w:t>137</w:t>
              </w:r>
            </w:hyperlink>
            <w:r>
              <w:t xml:space="preserve"> Кодекса Республики Беларусь об образовании</w:t>
            </w:r>
          </w:p>
        </w:tc>
      </w:tr>
      <w:tr w:rsidR="005830AD">
        <w:tblPrEx>
          <w:tblCellMar>
            <w:top w:w="0" w:type="dxa"/>
            <w:bottom w:w="0" w:type="dxa"/>
          </w:tblCellMar>
        </w:tblPrEx>
        <w:tc>
          <w:tcPr>
            <w:tcW w:w="5430" w:type="dxa"/>
            <w:tcBorders>
              <w:top w:val="nil"/>
              <w:left w:val="nil"/>
              <w:bottom w:val="nil"/>
              <w:right w:val="nil"/>
            </w:tcBorders>
            <w:tcMar>
              <w:top w:w="0" w:type="dxa"/>
              <w:left w:w="0" w:type="dxa"/>
              <w:bottom w:w="0" w:type="dxa"/>
              <w:right w:w="0" w:type="dxa"/>
            </w:tcMar>
          </w:tcPr>
          <w:p w:rsidR="005830AD" w:rsidRDefault="005830AD">
            <w:pPr>
              <w:pStyle w:val="ConsPlusNormal"/>
            </w:pPr>
            <w:r>
              <w:t>20. Норматив бюджетной обеспеченности расходов на одного учащегося в учреждениях дополнительного образования детей и молодежи</w:t>
            </w:r>
          </w:p>
        </w:tc>
        <w:tc>
          <w:tcPr>
            <w:tcW w:w="2655" w:type="dxa"/>
            <w:tcBorders>
              <w:top w:val="nil"/>
              <w:left w:val="nil"/>
              <w:bottom w:val="nil"/>
              <w:right w:val="nil"/>
            </w:tcBorders>
            <w:tcMar>
              <w:top w:w="0" w:type="dxa"/>
              <w:left w:w="0" w:type="dxa"/>
              <w:bottom w:w="0" w:type="dxa"/>
              <w:right w:w="0" w:type="dxa"/>
            </w:tcMar>
          </w:tcPr>
          <w:p w:rsidR="005830AD" w:rsidRDefault="005830AD">
            <w:pPr>
              <w:pStyle w:val="ConsPlusNormal"/>
              <w:jc w:val="center"/>
            </w:pPr>
            <w:r>
              <w:t>не менее 200 тыс. рублей в год</w:t>
            </w:r>
          </w:p>
        </w:tc>
        <w:tc>
          <w:tcPr>
            <w:tcW w:w="6630" w:type="dxa"/>
            <w:tcBorders>
              <w:top w:val="nil"/>
              <w:left w:val="nil"/>
              <w:bottom w:val="nil"/>
              <w:right w:val="nil"/>
            </w:tcBorders>
            <w:tcMar>
              <w:top w:w="0" w:type="dxa"/>
              <w:left w:w="0" w:type="dxa"/>
              <w:bottom w:w="0" w:type="dxa"/>
              <w:right w:w="0" w:type="dxa"/>
            </w:tcMar>
          </w:tcPr>
          <w:p w:rsidR="005830AD" w:rsidRDefault="005830AD">
            <w:pPr>
              <w:pStyle w:val="ConsPlusNormal"/>
            </w:pPr>
            <w:r>
              <w:t xml:space="preserve">в соответствии со </w:t>
            </w:r>
            <w:hyperlink r:id="rId102" w:history="1">
              <w:r>
                <w:rPr>
                  <w:color w:val="0000FF"/>
                </w:rPr>
                <w:t>статьями 3</w:t>
              </w:r>
            </w:hyperlink>
            <w:r>
              <w:t xml:space="preserve"> и </w:t>
            </w:r>
            <w:hyperlink r:id="rId103" w:history="1">
              <w:r>
                <w:rPr>
                  <w:color w:val="0000FF"/>
                </w:rPr>
                <w:t>137</w:t>
              </w:r>
            </w:hyperlink>
            <w:r>
              <w:t xml:space="preserve"> Кодекса Республики Беларусь об образовании</w:t>
            </w:r>
          </w:p>
        </w:tc>
      </w:tr>
      <w:tr w:rsidR="005830AD">
        <w:tblPrEx>
          <w:tblCellMar>
            <w:top w:w="0" w:type="dxa"/>
            <w:bottom w:w="0" w:type="dxa"/>
          </w:tblCellMar>
        </w:tblPrEx>
        <w:tc>
          <w:tcPr>
            <w:tcW w:w="5430" w:type="dxa"/>
            <w:tcBorders>
              <w:top w:val="nil"/>
              <w:left w:val="nil"/>
              <w:bottom w:val="nil"/>
              <w:right w:val="nil"/>
            </w:tcBorders>
            <w:tcMar>
              <w:top w:w="0" w:type="dxa"/>
              <w:left w:w="0" w:type="dxa"/>
              <w:bottom w:w="0" w:type="dxa"/>
              <w:right w:w="0" w:type="dxa"/>
            </w:tcMar>
          </w:tcPr>
          <w:p w:rsidR="005830AD" w:rsidRDefault="005830AD">
            <w:pPr>
              <w:pStyle w:val="ConsPlusNormal"/>
            </w:pPr>
            <w:r>
              <w:t xml:space="preserve">21. Норматив обеспеченности учащихся начальных, базовых, средних школ, вечерних школ, гимназий, </w:t>
            </w:r>
            <w:r>
              <w:lastRenderedPageBreak/>
              <w:t>лицеев общей площадью</w:t>
            </w:r>
          </w:p>
        </w:tc>
        <w:tc>
          <w:tcPr>
            <w:tcW w:w="2655" w:type="dxa"/>
            <w:tcBorders>
              <w:top w:val="nil"/>
              <w:left w:val="nil"/>
              <w:bottom w:val="nil"/>
              <w:right w:val="nil"/>
            </w:tcBorders>
            <w:tcMar>
              <w:top w:w="0" w:type="dxa"/>
              <w:left w:w="0" w:type="dxa"/>
              <w:bottom w:w="0" w:type="dxa"/>
              <w:right w:w="0" w:type="dxa"/>
            </w:tcMar>
          </w:tcPr>
          <w:p w:rsidR="005830AD" w:rsidRDefault="005830AD">
            <w:pPr>
              <w:pStyle w:val="ConsPlusNormal"/>
              <w:jc w:val="center"/>
            </w:pPr>
            <w:r>
              <w:lastRenderedPageBreak/>
              <w:t>8 кв. метров на одного учащегося</w:t>
            </w:r>
          </w:p>
        </w:tc>
        <w:tc>
          <w:tcPr>
            <w:tcW w:w="6630" w:type="dxa"/>
            <w:tcBorders>
              <w:top w:val="nil"/>
              <w:left w:val="nil"/>
              <w:bottom w:val="nil"/>
              <w:right w:val="nil"/>
            </w:tcBorders>
            <w:tcMar>
              <w:top w:w="0" w:type="dxa"/>
              <w:left w:w="0" w:type="dxa"/>
              <w:bottom w:w="0" w:type="dxa"/>
              <w:right w:w="0" w:type="dxa"/>
            </w:tcMar>
          </w:tcPr>
          <w:p w:rsidR="005830AD" w:rsidRDefault="005830AD">
            <w:pPr>
              <w:pStyle w:val="ConsPlusNormal"/>
            </w:pPr>
            <w:r>
              <w:t>норматив обеспечивает образовательный процесс в учреждениях общего среднего образования</w:t>
            </w:r>
          </w:p>
        </w:tc>
      </w:tr>
      <w:tr w:rsidR="005830AD">
        <w:tblPrEx>
          <w:tblCellMar>
            <w:top w:w="0" w:type="dxa"/>
            <w:bottom w:w="0" w:type="dxa"/>
          </w:tblCellMar>
        </w:tblPrEx>
        <w:tc>
          <w:tcPr>
            <w:tcW w:w="5430" w:type="dxa"/>
            <w:tcBorders>
              <w:top w:val="nil"/>
              <w:left w:val="nil"/>
              <w:bottom w:val="nil"/>
              <w:right w:val="nil"/>
            </w:tcBorders>
            <w:tcMar>
              <w:top w:w="0" w:type="dxa"/>
              <w:left w:w="0" w:type="dxa"/>
              <w:bottom w:w="0" w:type="dxa"/>
              <w:right w:w="0" w:type="dxa"/>
            </w:tcMar>
          </w:tcPr>
          <w:p w:rsidR="005830AD" w:rsidRDefault="005830AD">
            <w:pPr>
              <w:pStyle w:val="ConsPlusNormal"/>
            </w:pPr>
            <w:r>
              <w:t>22. Норматив обеспеченности учащихся начальных, базовых, средних школ, вечерних школ, гимназий, лицеев:</w:t>
            </w:r>
          </w:p>
        </w:tc>
        <w:tc>
          <w:tcPr>
            <w:tcW w:w="2655" w:type="dxa"/>
            <w:tcBorders>
              <w:top w:val="nil"/>
              <w:left w:val="nil"/>
              <w:bottom w:val="nil"/>
              <w:right w:val="nil"/>
            </w:tcBorders>
            <w:tcMar>
              <w:top w:w="0" w:type="dxa"/>
              <w:left w:w="0" w:type="dxa"/>
              <w:bottom w:w="0" w:type="dxa"/>
              <w:right w:w="0" w:type="dxa"/>
            </w:tcMar>
          </w:tcPr>
          <w:p w:rsidR="005830AD" w:rsidRDefault="005830AD">
            <w:pPr>
              <w:pStyle w:val="ConsPlusNormal"/>
            </w:pPr>
          </w:p>
        </w:tc>
        <w:tc>
          <w:tcPr>
            <w:tcW w:w="6630" w:type="dxa"/>
            <w:tcBorders>
              <w:top w:val="nil"/>
              <w:left w:val="nil"/>
              <w:bottom w:val="nil"/>
              <w:right w:val="nil"/>
            </w:tcBorders>
            <w:tcMar>
              <w:top w:w="0" w:type="dxa"/>
              <w:left w:w="0" w:type="dxa"/>
              <w:bottom w:w="0" w:type="dxa"/>
              <w:right w:w="0" w:type="dxa"/>
            </w:tcMar>
          </w:tcPr>
          <w:p w:rsidR="005830AD" w:rsidRDefault="005830AD">
            <w:pPr>
              <w:pStyle w:val="ConsPlusNormal"/>
            </w:pPr>
            <w:r>
              <w:t>норматив обеспечивает выполнение учебной программы по учебному предмету "Физическая культура и здоровье"</w:t>
            </w:r>
          </w:p>
        </w:tc>
      </w:tr>
      <w:tr w:rsidR="005830AD">
        <w:tblPrEx>
          <w:tblCellMar>
            <w:top w:w="0" w:type="dxa"/>
            <w:bottom w:w="0" w:type="dxa"/>
          </w:tblCellMar>
        </w:tblPrEx>
        <w:tc>
          <w:tcPr>
            <w:tcW w:w="5430" w:type="dxa"/>
            <w:tcBorders>
              <w:top w:val="nil"/>
              <w:left w:val="nil"/>
              <w:bottom w:val="nil"/>
              <w:right w:val="nil"/>
            </w:tcBorders>
            <w:tcMar>
              <w:top w:w="0" w:type="dxa"/>
              <w:left w:w="0" w:type="dxa"/>
              <w:bottom w:w="0" w:type="dxa"/>
              <w:right w:w="0" w:type="dxa"/>
            </w:tcMar>
          </w:tcPr>
          <w:p w:rsidR="005830AD" w:rsidRDefault="005830AD">
            <w:pPr>
              <w:pStyle w:val="ConsPlusNormal"/>
            </w:pPr>
            <w:r>
              <w:t>спортивными плоскостными сооружениями</w:t>
            </w:r>
          </w:p>
        </w:tc>
        <w:tc>
          <w:tcPr>
            <w:tcW w:w="2655" w:type="dxa"/>
            <w:tcBorders>
              <w:top w:val="nil"/>
              <w:left w:val="nil"/>
              <w:bottom w:val="nil"/>
              <w:right w:val="nil"/>
            </w:tcBorders>
            <w:tcMar>
              <w:top w:w="0" w:type="dxa"/>
              <w:left w:w="0" w:type="dxa"/>
              <w:bottom w:w="0" w:type="dxa"/>
              <w:right w:w="0" w:type="dxa"/>
            </w:tcMar>
          </w:tcPr>
          <w:p w:rsidR="005830AD" w:rsidRDefault="005830AD">
            <w:pPr>
              <w:pStyle w:val="ConsPlusNormal"/>
              <w:jc w:val="center"/>
            </w:pPr>
            <w:r>
              <w:t>1,62 кв. метра на одного учащегося</w:t>
            </w:r>
          </w:p>
        </w:tc>
        <w:tc>
          <w:tcPr>
            <w:tcW w:w="6630" w:type="dxa"/>
            <w:vMerge w:val="restart"/>
            <w:tcBorders>
              <w:top w:val="nil"/>
              <w:left w:val="nil"/>
              <w:bottom w:val="nil"/>
              <w:right w:val="nil"/>
            </w:tcBorders>
            <w:tcMar>
              <w:top w:w="0" w:type="dxa"/>
              <w:left w:w="0" w:type="dxa"/>
              <w:bottom w:w="0" w:type="dxa"/>
              <w:right w:w="0" w:type="dxa"/>
            </w:tcMar>
          </w:tcPr>
          <w:p w:rsidR="005830AD" w:rsidRDefault="005830AD">
            <w:pPr>
              <w:pStyle w:val="ConsPlusNormal"/>
            </w:pPr>
          </w:p>
        </w:tc>
      </w:tr>
      <w:tr w:rsidR="005830AD">
        <w:tblPrEx>
          <w:tblCellMar>
            <w:top w:w="0" w:type="dxa"/>
            <w:bottom w:w="0" w:type="dxa"/>
          </w:tblCellMar>
        </w:tblPrEx>
        <w:tc>
          <w:tcPr>
            <w:tcW w:w="5430" w:type="dxa"/>
            <w:tcBorders>
              <w:top w:val="nil"/>
              <w:left w:val="nil"/>
              <w:bottom w:val="nil"/>
              <w:right w:val="nil"/>
            </w:tcBorders>
            <w:tcMar>
              <w:top w:w="0" w:type="dxa"/>
              <w:left w:w="0" w:type="dxa"/>
              <w:bottom w:w="0" w:type="dxa"/>
              <w:right w:w="0" w:type="dxa"/>
            </w:tcMar>
          </w:tcPr>
          <w:p w:rsidR="005830AD" w:rsidRDefault="005830AD">
            <w:pPr>
              <w:pStyle w:val="ConsPlusNormal"/>
            </w:pPr>
            <w:r>
              <w:t>зданиями спортивного назначения</w:t>
            </w:r>
          </w:p>
        </w:tc>
        <w:tc>
          <w:tcPr>
            <w:tcW w:w="2655" w:type="dxa"/>
            <w:tcBorders>
              <w:top w:val="nil"/>
              <w:left w:val="nil"/>
              <w:bottom w:val="nil"/>
              <w:right w:val="nil"/>
            </w:tcBorders>
            <w:tcMar>
              <w:top w:w="0" w:type="dxa"/>
              <w:left w:w="0" w:type="dxa"/>
              <w:bottom w:w="0" w:type="dxa"/>
              <w:right w:w="0" w:type="dxa"/>
            </w:tcMar>
          </w:tcPr>
          <w:p w:rsidR="005830AD" w:rsidRDefault="005830AD">
            <w:pPr>
              <w:pStyle w:val="ConsPlusNormal"/>
              <w:jc w:val="center"/>
            </w:pPr>
            <w:r>
              <w:t>0,5 кв. метра на одного учащегося</w:t>
            </w:r>
          </w:p>
        </w:tc>
        <w:tc>
          <w:tcPr>
            <w:tcW w:w="6630" w:type="dxa"/>
            <w:vMerge/>
            <w:tcBorders>
              <w:top w:val="nil"/>
              <w:left w:val="nil"/>
              <w:bottom w:val="nil"/>
              <w:right w:val="nil"/>
            </w:tcBorders>
          </w:tcPr>
          <w:p w:rsidR="005830AD" w:rsidRDefault="005830AD"/>
        </w:tc>
      </w:tr>
      <w:tr w:rsidR="005830AD">
        <w:tblPrEx>
          <w:tblCellMar>
            <w:top w:w="0" w:type="dxa"/>
            <w:bottom w:w="0" w:type="dxa"/>
          </w:tblCellMar>
        </w:tblPrEx>
        <w:tc>
          <w:tcPr>
            <w:tcW w:w="5430" w:type="dxa"/>
            <w:tcBorders>
              <w:top w:val="nil"/>
              <w:left w:val="nil"/>
              <w:bottom w:val="nil"/>
              <w:right w:val="nil"/>
            </w:tcBorders>
            <w:tcMar>
              <w:top w:w="0" w:type="dxa"/>
              <w:left w:w="0" w:type="dxa"/>
              <w:bottom w:w="0" w:type="dxa"/>
              <w:right w:w="0" w:type="dxa"/>
            </w:tcMar>
          </w:tcPr>
          <w:p w:rsidR="005830AD" w:rsidRDefault="005830AD">
            <w:pPr>
              <w:pStyle w:val="ConsPlusNormal"/>
            </w:pPr>
            <w:r>
              <w:t>23. Норматив обеспеченности учащихся учреждений общего среднего образования, профессионально-технического образования, специальных общеобразовательных школ (специальных общеобразовательных школ-интернатов), вспомогательных школ (вспомогательных школ-интернатов), центров коррекционно-развивающего обучения и реабилитации персональными компьютерами</w:t>
            </w:r>
          </w:p>
        </w:tc>
        <w:tc>
          <w:tcPr>
            <w:tcW w:w="2655" w:type="dxa"/>
            <w:tcBorders>
              <w:top w:val="nil"/>
              <w:left w:val="nil"/>
              <w:bottom w:val="nil"/>
              <w:right w:val="nil"/>
            </w:tcBorders>
            <w:tcMar>
              <w:top w:w="0" w:type="dxa"/>
              <w:left w:w="0" w:type="dxa"/>
              <w:bottom w:w="0" w:type="dxa"/>
              <w:right w:w="0" w:type="dxa"/>
            </w:tcMar>
          </w:tcPr>
          <w:p w:rsidR="005830AD" w:rsidRDefault="005830AD">
            <w:pPr>
              <w:pStyle w:val="ConsPlusNormal"/>
              <w:jc w:val="center"/>
            </w:pPr>
            <w:r>
              <w:t>один компьютер на 30 учащихся или не менее одного компьютерного класса на учреждение</w:t>
            </w:r>
          </w:p>
        </w:tc>
        <w:tc>
          <w:tcPr>
            <w:tcW w:w="6630" w:type="dxa"/>
            <w:tcBorders>
              <w:top w:val="nil"/>
              <w:left w:val="nil"/>
              <w:bottom w:val="nil"/>
              <w:right w:val="nil"/>
            </w:tcBorders>
            <w:tcMar>
              <w:top w:w="0" w:type="dxa"/>
              <w:left w:w="0" w:type="dxa"/>
              <w:bottom w:w="0" w:type="dxa"/>
              <w:right w:w="0" w:type="dxa"/>
            </w:tcMar>
          </w:tcPr>
          <w:p w:rsidR="005830AD" w:rsidRDefault="005830AD">
            <w:pPr>
              <w:pStyle w:val="ConsPlusNormal"/>
            </w:pPr>
            <w:r>
              <w:t>норматив обеспечивает выполнение учебной программы по учебным предметам "Информатика", "Элементы компьютерной грамоты";</w:t>
            </w:r>
          </w:p>
        </w:tc>
      </w:tr>
    </w:tbl>
    <w:p w:rsidR="005830AD" w:rsidRDefault="005830AD">
      <w:pPr>
        <w:sectPr w:rsidR="005830AD">
          <w:pgSz w:w="16838" w:h="11905" w:orient="landscape"/>
          <w:pgMar w:top="1701" w:right="1134" w:bottom="850" w:left="1134" w:header="0" w:footer="0" w:gutter="0"/>
          <w:cols w:space="720"/>
        </w:sectPr>
      </w:pPr>
    </w:p>
    <w:p w:rsidR="005830AD" w:rsidRDefault="005830AD">
      <w:pPr>
        <w:pStyle w:val="ConsPlusNormal"/>
        <w:jc w:val="both"/>
      </w:pPr>
    </w:p>
    <w:p w:rsidR="005830AD" w:rsidRDefault="005830AD">
      <w:pPr>
        <w:pStyle w:val="ConsPlusNormal"/>
        <w:ind w:firstLine="540"/>
        <w:jc w:val="both"/>
      </w:pPr>
      <w:r>
        <w:t xml:space="preserve">2.13. в </w:t>
      </w:r>
      <w:hyperlink r:id="rId104" w:history="1">
        <w:r>
          <w:rPr>
            <w:color w:val="0000FF"/>
          </w:rPr>
          <w:t>постановлении</w:t>
        </w:r>
      </w:hyperlink>
      <w:r>
        <w:t xml:space="preserve"> Совета Министров Республики Беларусь от 5 ноября 2003 г. N 1469 "Об утверждении перечня гражданских учреждений, обеспечивающих получение высшего и среднего специального образования, в которых проводится обучение граждан на военных кафедрах или факультетах" (Национальный реестр правовых актов Республики Беларусь, 2003 г., N 127, 5/13346):</w:t>
      </w:r>
    </w:p>
    <w:p w:rsidR="005830AD" w:rsidRDefault="005830AD">
      <w:pPr>
        <w:pStyle w:val="ConsPlusNormal"/>
        <w:spacing w:before="220"/>
        <w:ind w:firstLine="540"/>
        <w:jc w:val="both"/>
      </w:pPr>
      <w:r>
        <w:t xml:space="preserve">из </w:t>
      </w:r>
      <w:hyperlink r:id="rId105" w:history="1">
        <w:r>
          <w:rPr>
            <w:color w:val="0000FF"/>
          </w:rPr>
          <w:t>названия</w:t>
        </w:r>
      </w:hyperlink>
      <w:r>
        <w:t xml:space="preserve"> и </w:t>
      </w:r>
      <w:hyperlink r:id="rId106" w:history="1">
        <w:r>
          <w:rPr>
            <w:color w:val="0000FF"/>
          </w:rPr>
          <w:t>пункта 1</w:t>
        </w:r>
      </w:hyperlink>
      <w:r>
        <w:t xml:space="preserve"> слова "гражданских" и ", обеспечивающих получение" исключить;</w:t>
      </w:r>
    </w:p>
    <w:p w:rsidR="005830AD" w:rsidRDefault="005830AD">
      <w:pPr>
        <w:pStyle w:val="ConsPlusNormal"/>
        <w:spacing w:before="220"/>
        <w:ind w:firstLine="540"/>
        <w:jc w:val="both"/>
      </w:pPr>
      <w:r>
        <w:t xml:space="preserve">в </w:t>
      </w:r>
      <w:hyperlink r:id="rId107" w:history="1">
        <w:r>
          <w:rPr>
            <w:color w:val="0000FF"/>
          </w:rPr>
          <w:t>перечне</w:t>
        </w:r>
      </w:hyperlink>
      <w:r>
        <w:t xml:space="preserve"> гражданских учреждений, обеспечивающих получение высшего и среднего специального образования, в которых проводится обучение граждан на военных кафедрах или факультетах, утвержденном этим постановлением:</w:t>
      </w:r>
    </w:p>
    <w:p w:rsidR="005830AD" w:rsidRDefault="005830AD">
      <w:pPr>
        <w:pStyle w:val="ConsPlusNormal"/>
        <w:spacing w:before="220"/>
        <w:ind w:firstLine="540"/>
        <w:jc w:val="both"/>
      </w:pPr>
      <w:r>
        <w:t xml:space="preserve">из </w:t>
      </w:r>
      <w:hyperlink r:id="rId108" w:history="1">
        <w:r>
          <w:rPr>
            <w:color w:val="0000FF"/>
          </w:rPr>
          <w:t>названия</w:t>
        </w:r>
      </w:hyperlink>
      <w:r>
        <w:t xml:space="preserve"> слова "гражданских" и ", обеспечивающих получение" исключить;</w:t>
      </w:r>
    </w:p>
    <w:p w:rsidR="005830AD" w:rsidRDefault="005830AD">
      <w:pPr>
        <w:pStyle w:val="ConsPlusNormal"/>
        <w:spacing w:before="220"/>
        <w:ind w:firstLine="540"/>
        <w:jc w:val="both"/>
      </w:pPr>
      <w:hyperlink r:id="rId109" w:history="1">
        <w:r>
          <w:rPr>
            <w:color w:val="0000FF"/>
          </w:rPr>
          <w:t>пункт 2</w:t>
        </w:r>
      </w:hyperlink>
      <w:r>
        <w:t xml:space="preserve"> изложить в следующей редакции:</w:t>
      </w:r>
    </w:p>
    <w:p w:rsidR="005830AD" w:rsidRDefault="005830AD">
      <w:pPr>
        <w:pStyle w:val="ConsPlusNormal"/>
        <w:spacing w:before="220"/>
        <w:ind w:firstLine="540"/>
        <w:jc w:val="both"/>
      </w:pPr>
      <w:r>
        <w:t>"2. Белорусский национальный технический университет";</w:t>
      </w:r>
    </w:p>
    <w:p w:rsidR="005830AD" w:rsidRDefault="005830AD">
      <w:pPr>
        <w:pStyle w:val="ConsPlusNormal"/>
        <w:spacing w:before="220"/>
        <w:ind w:firstLine="540"/>
        <w:jc w:val="both"/>
      </w:pPr>
      <w:r>
        <w:t xml:space="preserve">2.14. из </w:t>
      </w:r>
      <w:hyperlink r:id="rId110" w:history="1">
        <w:r>
          <w:rPr>
            <w:color w:val="0000FF"/>
          </w:rPr>
          <w:t>подпункта 1.1 пункта 1</w:t>
        </w:r>
      </w:hyperlink>
      <w:r>
        <w:t xml:space="preserve"> постановления Совета Министров Республики Беларусь от 26 ноября 2003 г. N 1548 "Об организации подготовки граждан Республики Беларусь в учреждениях образования по специальностям, родственным военно-учетным" (Национальный реестр правовых актов Республики Беларусь, 2003 г., N 134, 5/13441) слова ", обеспечивающих получение" исключить;</w:t>
      </w:r>
    </w:p>
    <w:p w:rsidR="005830AD" w:rsidRDefault="005830AD">
      <w:pPr>
        <w:pStyle w:val="ConsPlusNormal"/>
        <w:spacing w:before="220"/>
        <w:ind w:firstLine="540"/>
        <w:jc w:val="both"/>
      </w:pPr>
      <w:r>
        <w:t xml:space="preserve">2.15. в </w:t>
      </w:r>
      <w:hyperlink r:id="rId111" w:history="1">
        <w:r>
          <w:rPr>
            <w:color w:val="0000FF"/>
          </w:rPr>
          <w:t>Положении</w:t>
        </w:r>
      </w:hyperlink>
      <w:r>
        <w:t xml:space="preserve"> о порядке осуществления и финансирования деятельности, связанной с перевозкой несовершеннолетних, самовольно ушедших из дома либо учреждений, осуществляющих профилактику безнадзорности и правонарушений несовершеннолетних, утвержденном постановлением Совета Министров Республики Беларусь от 10 декабря 2003 г. N 1600 (Национальный реестр правовых актов Республики Беларусь, 2003 г., N 141, 5/13497):</w:t>
      </w:r>
    </w:p>
    <w:p w:rsidR="005830AD" w:rsidRDefault="005830AD">
      <w:pPr>
        <w:pStyle w:val="ConsPlusNormal"/>
        <w:spacing w:before="220"/>
        <w:ind w:firstLine="540"/>
        <w:jc w:val="both"/>
      </w:pPr>
      <w:r>
        <w:t xml:space="preserve">в </w:t>
      </w:r>
      <w:hyperlink r:id="rId112" w:history="1">
        <w:r>
          <w:rPr>
            <w:color w:val="0000FF"/>
          </w:rPr>
          <w:t>пункте 2</w:t>
        </w:r>
      </w:hyperlink>
      <w:r>
        <w:t>:</w:t>
      </w:r>
    </w:p>
    <w:p w:rsidR="005830AD" w:rsidRDefault="005830AD">
      <w:pPr>
        <w:pStyle w:val="ConsPlusNormal"/>
        <w:spacing w:before="220"/>
        <w:ind w:firstLine="540"/>
        <w:jc w:val="both"/>
      </w:pPr>
      <w:r>
        <w:t xml:space="preserve">в </w:t>
      </w:r>
      <w:hyperlink r:id="rId113" w:history="1">
        <w:r>
          <w:rPr>
            <w:color w:val="0000FF"/>
          </w:rPr>
          <w:t>части первой</w:t>
        </w:r>
      </w:hyperlink>
      <w:r>
        <w:t xml:space="preserve"> слова "специализированных учреждений для несовершеннолетних, нуждающихся в социальной помощи и реабилитации" заменить словами "социально-педагогических центров";</w:t>
      </w:r>
    </w:p>
    <w:p w:rsidR="005830AD" w:rsidRDefault="005830AD">
      <w:pPr>
        <w:pStyle w:val="ConsPlusNormal"/>
        <w:spacing w:before="220"/>
        <w:ind w:firstLine="540"/>
        <w:jc w:val="both"/>
      </w:pPr>
      <w:r>
        <w:t xml:space="preserve">в </w:t>
      </w:r>
      <w:hyperlink r:id="rId114" w:history="1">
        <w:r>
          <w:rPr>
            <w:color w:val="0000FF"/>
          </w:rPr>
          <w:t>части второй</w:t>
        </w:r>
      </w:hyperlink>
      <w:r>
        <w:t xml:space="preserve"> слова "специализированные учреждения для несовершеннолетних, нуждающихся в социальной помощи и реабилитации," заменить словами "социально-педагогические центры";</w:t>
      </w:r>
    </w:p>
    <w:p w:rsidR="005830AD" w:rsidRDefault="005830AD">
      <w:pPr>
        <w:pStyle w:val="ConsPlusNormal"/>
        <w:spacing w:before="220"/>
        <w:ind w:firstLine="540"/>
        <w:jc w:val="both"/>
      </w:pPr>
      <w:r>
        <w:t xml:space="preserve">в </w:t>
      </w:r>
      <w:hyperlink r:id="rId115" w:history="1">
        <w:r>
          <w:rPr>
            <w:color w:val="0000FF"/>
          </w:rPr>
          <w:t>пункте 4</w:t>
        </w:r>
      </w:hyperlink>
      <w:r>
        <w:t xml:space="preserve"> слова "специализированных учреждений для несовершеннолетних, нуждающихся в социальной помощи и реабилитации," заменить словами "социально-педагогических центров";</w:t>
      </w:r>
    </w:p>
    <w:p w:rsidR="005830AD" w:rsidRDefault="005830AD">
      <w:pPr>
        <w:pStyle w:val="ConsPlusNormal"/>
        <w:spacing w:before="220"/>
        <w:ind w:firstLine="540"/>
        <w:jc w:val="both"/>
      </w:pPr>
      <w:r>
        <w:t xml:space="preserve">в </w:t>
      </w:r>
      <w:hyperlink r:id="rId116" w:history="1">
        <w:r>
          <w:rPr>
            <w:color w:val="0000FF"/>
          </w:rPr>
          <w:t>подпункте 5.1 пункта 5</w:t>
        </w:r>
      </w:hyperlink>
      <w:r>
        <w:t xml:space="preserve"> и </w:t>
      </w:r>
      <w:hyperlink r:id="rId117" w:history="1">
        <w:r>
          <w:rPr>
            <w:color w:val="0000FF"/>
          </w:rPr>
          <w:t>пункте 8</w:t>
        </w:r>
      </w:hyperlink>
      <w:r>
        <w:t xml:space="preserve"> слова "специализированного учреждения для несовершеннолетних, нуждающихся в социальной помощи и реабилитации" заменить словами "социально-педагогического центра";</w:t>
      </w:r>
    </w:p>
    <w:p w:rsidR="005830AD" w:rsidRDefault="005830AD">
      <w:pPr>
        <w:pStyle w:val="ConsPlusNormal"/>
        <w:spacing w:before="220"/>
        <w:ind w:firstLine="540"/>
        <w:jc w:val="both"/>
      </w:pPr>
      <w:r>
        <w:t xml:space="preserve">в </w:t>
      </w:r>
      <w:hyperlink r:id="rId118" w:history="1">
        <w:r>
          <w:rPr>
            <w:color w:val="0000FF"/>
          </w:rPr>
          <w:t>пункте 6</w:t>
        </w:r>
      </w:hyperlink>
      <w:r>
        <w:t xml:space="preserve"> слова "специализированном учреждении для несовершеннолетних, нуждающихся в социальной помощи и реабилитации" заменить словами "социально-педагогическом центре";</w:t>
      </w:r>
    </w:p>
    <w:p w:rsidR="005830AD" w:rsidRDefault="005830AD">
      <w:pPr>
        <w:pStyle w:val="ConsPlusNormal"/>
        <w:spacing w:before="220"/>
        <w:ind w:firstLine="540"/>
        <w:jc w:val="both"/>
      </w:pPr>
      <w:r>
        <w:t xml:space="preserve">в </w:t>
      </w:r>
      <w:hyperlink r:id="rId119" w:history="1">
        <w:r>
          <w:rPr>
            <w:color w:val="0000FF"/>
          </w:rPr>
          <w:t>пункте 7</w:t>
        </w:r>
      </w:hyperlink>
      <w:r>
        <w:t xml:space="preserve"> слова "специализированное учреждение для несовершеннолетних, нуждающихся в социальной помощи и реабилитации, которое" заменить словами "социально-педагогический центр, который";</w:t>
      </w:r>
    </w:p>
    <w:p w:rsidR="005830AD" w:rsidRDefault="005830AD">
      <w:pPr>
        <w:pStyle w:val="ConsPlusNormal"/>
        <w:spacing w:before="220"/>
        <w:ind w:firstLine="540"/>
        <w:jc w:val="both"/>
      </w:pPr>
      <w:r>
        <w:t xml:space="preserve">в </w:t>
      </w:r>
      <w:hyperlink r:id="rId120" w:history="1">
        <w:r>
          <w:rPr>
            <w:color w:val="0000FF"/>
          </w:rPr>
          <w:t>пункте 9</w:t>
        </w:r>
      </w:hyperlink>
      <w:r>
        <w:t xml:space="preserve"> слово "либо" заменить словами "учреждений либо специальных";</w:t>
      </w:r>
    </w:p>
    <w:p w:rsidR="005830AD" w:rsidRDefault="005830AD">
      <w:pPr>
        <w:pStyle w:val="ConsPlusNormal"/>
        <w:spacing w:before="220"/>
        <w:ind w:firstLine="540"/>
        <w:jc w:val="both"/>
      </w:pPr>
      <w:r>
        <w:t xml:space="preserve">2.16. в </w:t>
      </w:r>
      <w:hyperlink r:id="rId121" w:history="1">
        <w:r>
          <w:rPr>
            <w:color w:val="0000FF"/>
          </w:rPr>
          <w:t>Положении</w:t>
        </w:r>
      </w:hyperlink>
      <w:r>
        <w:t xml:space="preserve"> о воинском учете, утвержденном постановлением Совета Министров </w:t>
      </w:r>
      <w:r>
        <w:lastRenderedPageBreak/>
        <w:t>Республики Беларусь от 18 декабря 2003 г. N 1662 (Национальный реестр правовых актов Республики Беларусь, 2004 г., N 1, 5/13559; 2007 г., N 290, 5/26258; 2011 г., N 15, 5/33240):</w:t>
      </w:r>
    </w:p>
    <w:p w:rsidR="005830AD" w:rsidRDefault="005830AD">
      <w:pPr>
        <w:pStyle w:val="ConsPlusNormal"/>
        <w:spacing w:before="220"/>
        <w:ind w:firstLine="540"/>
        <w:jc w:val="both"/>
      </w:pPr>
      <w:r>
        <w:t xml:space="preserve">из </w:t>
      </w:r>
      <w:hyperlink r:id="rId122" w:history="1">
        <w:r>
          <w:rPr>
            <w:color w:val="0000FF"/>
          </w:rPr>
          <w:t>подпункта 5.7 пункта 5</w:t>
        </w:r>
      </w:hyperlink>
      <w:r>
        <w:t xml:space="preserve"> слова "гражданских" и ", обеспечивающих получение" исключить;</w:t>
      </w:r>
    </w:p>
    <w:p w:rsidR="005830AD" w:rsidRDefault="005830AD">
      <w:pPr>
        <w:pStyle w:val="ConsPlusNormal"/>
        <w:spacing w:before="220"/>
        <w:ind w:firstLine="540"/>
        <w:jc w:val="both"/>
      </w:pPr>
      <w:hyperlink r:id="rId123" w:history="1">
        <w:r>
          <w:rPr>
            <w:color w:val="0000FF"/>
          </w:rPr>
          <w:t>подпункт 12.4 пункта 12</w:t>
        </w:r>
      </w:hyperlink>
      <w:r>
        <w:t xml:space="preserve"> после слов "состава семьи," дополнить словами "уровня основного";</w:t>
      </w:r>
    </w:p>
    <w:p w:rsidR="005830AD" w:rsidRDefault="005830AD">
      <w:pPr>
        <w:pStyle w:val="ConsPlusNormal"/>
        <w:spacing w:before="220"/>
        <w:ind w:firstLine="540"/>
        <w:jc w:val="both"/>
      </w:pPr>
      <w:r>
        <w:t xml:space="preserve">в </w:t>
      </w:r>
      <w:hyperlink r:id="rId124" w:history="1">
        <w:r>
          <w:rPr>
            <w:color w:val="0000FF"/>
          </w:rPr>
          <w:t>пункте 17</w:t>
        </w:r>
      </w:hyperlink>
      <w:r>
        <w:t>:</w:t>
      </w:r>
    </w:p>
    <w:p w:rsidR="005830AD" w:rsidRDefault="005830AD">
      <w:pPr>
        <w:pStyle w:val="ConsPlusNormal"/>
        <w:spacing w:before="220"/>
        <w:ind w:firstLine="540"/>
        <w:jc w:val="both"/>
      </w:pPr>
      <w:r>
        <w:t xml:space="preserve">в </w:t>
      </w:r>
      <w:hyperlink r:id="rId125" w:history="1">
        <w:r>
          <w:rPr>
            <w:color w:val="0000FF"/>
          </w:rPr>
          <w:t>абзаце седьмом</w:t>
        </w:r>
      </w:hyperlink>
      <w:r>
        <w:t>:</w:t>
      </w:r>
    </w:p>
    <w:p w:rsidR="005830AD" w:rsidRDefault="005830AD">
      <w:pPr>
        <w:pStyle w:val="ConsPlusNormal"/>
        <w:spacing w:before="220"/>
        <w:ind w:firstLine="540"/>
        <w:jc w:val="both"/>
      </w:pPr>
      <w:hyperlink r:id="rId126" w:history="1">
        <w:r>
          <w:rPr>
            <w:color w:val="0000FF"/>
          </w:rPr>
          <w:t>слово</w:t>
        </w:r>
      </w:hyperlink>
      <w:r>
        <w:t xml:space="preserve"> "гражданской" исключить;</w:t>
      </w:r>
    </w:p>
    <w:p w:rsidR="005830AD" w:rsidRDefault="005830AD">
      <w:pPr>
        <w:pStyle w:val="ConsPlusNormal"/>
        <w:spacing w:before="220"/>
        <w:ind w:firstLine="540"/>
        <w:jc w:val="both"/>
      </w:pPr>
      <w:hyperlink r:id="rId127" w:history="1">
        <w:r>
          <w:rPr>
            <w:color w:val="0000FF"/>
          </w:rPr>
          <w:t>слово</w:t>
        </w:r>
      </w:hyperlink>
      <w:r>
        <w:t xml:space="preserve"> "образованием" заменить словами "уровнем основного образования";</w:t>
      </w:r>
    </w:p>
    <w:p w:rsidR="005830AD" w:rsidRDefault="005830AD">
      <w:pPr>
        <w:pStyle w:val="ConsPlusNormal"/>
        <w:spacing w:before="220"/>
        <w:ind w:firstLine="540"/>
        <w:jc w:val="both"/>
      </w:pPr>
      <w:r>
        <w:t xml:space="preserve">в </w:t>
      </w:r>
      <w:hyperlink r:id="rId128" w:history="1">
        <w:r>
          <w:rPr>
            <w:color w:val="0000FF"/>
          </w:rPr>
          <w:t>абзаце девятом</w:t>
        </w:r>
      </w:hyperlink>
      <w:r>
        <w:t xml:space="preserve"> слово "образовании" заменить словами "уровне основного образования";</w:t>
      </w:r>
    </w:p>
    <w:p w:rsidR="005830AD" w:rsidRDefault="005830AD">
      <w:pPr>
        <w:pStyle w:val="ConsPlusNormal"/>
        <w:spacing w:before="220"/>
        <w:ind w:firstLine="540"/>
        <w:jc w:val="both"/>
      </w:pPr>
      <w:hyperlink r:id="rId129" w:history="1">
        <w:r>
          <w:rPr>
            <w:color w:val="0000FF"/>
          </w:rPr>
          <w:t>абзац десятый пункта 22</w:t>
        </w:r>
      </w:hyperlink>
      <w:r>
        <w:t xml:space="preserve"> и </w:t>
      </w:r>
      <w:hyperlink r:id="rId130" w:history="1">
        <w:r>
          <w:rPr>
            <w:color w:val="0000FF"/>
          </w:rPr>
          <w:t>абзац шестой пункта 29</w:t>
        </w:r>
      </w:hyperlink>
      <w:r>
        <w:t xml:space="preserve"> после слов "состава семьи," дополнить словами "уровня основного";</w:t>
      </w:r>
    </w:p>
    <w:p w:rsidR="005830AD" w:rsidRDefault="005830AD">
      <w:pPr>
        <w:pStyle w:val="ConsPlusNormal"/>
        <w:spacing w:before="220"/>
        <w:ind w:firstLine="540"/>
        <w:jc w:val="both"/>
      </w:pPr>
      <w:r>
        <w:t xml:space="preserve">2.17. в </w:t>
      </w:r>
      <w:hyperlink r:id="rId131" w:history="1">
        <w:r>
          <w:rPr>
            <w:color w:val="0000FF"/>
          </w:rPr>
          <w:t>постановлении</w:t>
        </w:r>
      </w:hyperlink>
      <w:r>
        <w:t xml:space="preserve"> Совета Министров Республики Беларусь от 13 февраля 2004 г. N 157 "Об утверждении положений о порядке и условиях зачисления несовершеннолетних граждан Республики Беларусь в качестве воспитанников в воинские части, обеспечении их необходимыми видами довольствия и статусе воспитанников воинских частей" (Национальный реестр правовых актов Республики Беларусь, 2004 г., N 27, 5/13810; 2006 г., N 109, 5/22558; 2008 г., N 53, 5/26825):</w:t>
      </w:r>
    </w:p>
    <w:p w:rsidR="005830AD" w:rsidRDefault="005830AD">
      <w:pPr>
        <w:pStyle w:val="ConsPlusNormal"/>
        <w:spacing w:before="220"/>
        <w:ind w:firstLine="540"/>
        <w:jc w:val="both"/>
      </w:pPr>
      <w:r>
        <w:t xml:space="preserve">в </w:t>
      </w:r>
      <w:hyperlink r:id="rId132" w:history="1">
        <w:r>
          <w:rPr>
            <w:color w:val="0000FF"/>
          </w:rPr>
          <w:t>части четвертой пункта 8</w:t>
        </w:r>
      </w:hyperlink>
      <w:r>
        <w:t xml:space="preserve"> Положения о порядке и условиях зачисления несовершеннолетних граждан Республики Беларусь в качестве воспитанников в воинские части, обеспечении их необходимыми видами довольствия, утвержденного этим постановлением, слова "по дневной форме на подготовительные отделения государственных учреждений, обеспечивающих получение среднего специального и высшего образования, либо в государственные учреждения, обеспечивающие получение профессионально-технического, среднего специального и высшего образования," заменить словами "в дневной форме получения образования на подготовительных отделениях государственных учреждений среднего специального и высшего образования, либо в государственных учреждениях профессионально-технического, среднего специального и высшего образования";</w:t>
      </w:r>
    </w:p>
    <w:p w:rsidR="005830AD" w:rsidRDefault="005830AD">
      <w:pPr>
        <w:pStyle w:val="ConsPlusNormal"/>
        <w:spacing w:before="220"/>
        <w:ind w:firstLine="540"/>
        <w:jc w:val="both"/>
      </w:pPr>
      <w:r>
        <w:t xml:space="preserve">в </w:t>
      </w:r>
      <w:hyperlink r:id="rId133" w:history="1">
        <w:r>
          <w:rPr>
            <w:color w:val="0000FF"/>
          </w:rPr>
          <w:t>Положении</w:t>
        </w:r>
      </w:hyperlink>
      <w:r>
        <w:t xml:space="preserve"> о статусе воспитанников воинских частей, утвержденном этим постановлением:</w:t>
      </w:r>
    </w:p>
    <w:p w:rsidR="005830AD" w:rsidRDefault="005830AD">
      <w:pPr>
        <w:pStyle w:val="ConsPlusNormal"/>
        <w:spacing w:before="220"/>
        <w:ind w:firstLine="540"/>
        <w:jc w:val="both"/>
      </w:pPr>
      <w:r>
        <w:t xml:space="preserve">в </w:t>
      </w:r>
      <w:hyperlink r:id="rId134" w:history="1">
        <w:r>
          <w:rPr>
            <w:color w:val="0000FF"/>
          </w:rPr>
          <w:t>пункте 9</w:t>
        </w:r>
      </w:hyperlink>
      <w:r>
        <w:t>:</w:t>
      </w:r>
    </w:p>
    <w:p w:rsidR="005830AD" w:rsidRDefault="005830AD">
      <w:pPr>
        <w:pStyle w:val="ConsPlusNormal"/>
        <w:spacing w:before="220"/>
        <w:ind w:firstLine="540"/>
        <w:jc w:val="both"/>
      </w:pPr>
      <w:r>
        <w:t xml:space="preserve">в </w:t>
      </w:r>
      <w:hyperlink r:id="rId135" w:history="1">
        <w:r>
          <w:rPr>
            <w:color w:val="0000FF"/>
          </w:rPr>
          <w:t>абзаце втором</w:t>
        </w:r>
      </w:hyperlink>
      <w:r>
        <w:t xml:space="preserve"> слова ", обеспечивающие получение" заменить словами "для получения";</w:t>
      </w:r>
    </w:p>
    <w:p w:rsidR="005830AD" w:rsidRDefault="005830AD">
      <w:pPr>
        <w:pStyle w:val="ConsPlusNormal"/>
        <w:spacing w:before="220"/>
        <w:ind w:firstLine="540"/>
        <w:jc w:val="both"/>
      </w:pPr>
      <w:r>
        <w:t xml:space="preserve">в </w:t>
      </w:r>
      <w:hyperlink r:id="rId136" w:history="1">
        <w:r>
          <w:rPr>
            <w:color w:val="0000FF"/>
          </w:rPr>
          <w:t>абзаце пятом</w:t>
        </w:r>
      </w:hyperlink>
      <w:r>
        <w:t>:</w:t>
      </w:r>
    </w:p>
    <w:p w:rsidR="005830AD" w:rsidRDefault="005830AD">
      <w:pPr>
        <w:pStyle w:val="ConsPlusNormal"/>
        <w:spacing w:before="220"/>
        <w:ind w:firstLine="540"/>
        <w:jc w:val="both"/>
      </w:pPr>
      <w:hyperlink r:id="rId137" w:history="1">
        <w:r>
          <w:rPr>
            <w:color w:val="0000FF"/>
          </w:rPr>
          <w:t>слово</w:t>
        </w:r>
      </w:hyperlink>
      <w:r>
        <w:t xml:space="preserve"> "учреждение" заменить словом "школу-интернат";</w:t>
      </w:r>
    </w:p>
    <w:p w:rsidR="005830AD" w:rsidRDefault="005830AD">
      <w:pPr>
        <w:pStyle w:val="ConsPlusNormal"/>
        <w:spacing w:before="220"/>
        <w:ind w:firstLine="540"/>
        <w:jc w:val="both"/>
      </w:pPr>
      <w:r>
        <w:t xml:space="preserve">после слова "родителей," дополнить </w:t>
      </w:r>
      <w:hyperlink r:id="rId138" w:history="1">
        <w:r>
          <w:rPr>
            <w:color w:val="0000FF"/>
          </w:rPr>
          <w:t>абзац</w:t>
        </w:r>
      </w:hyperlink>
      <w:r>
        <w:t xml:space="preserve"> словами "в социально-педагогическое учреждение,";</w:t>
      </w:r>
    </w:p>
    <w:p w:rsidR="005830AD" w:rsidRDefault="005830AD">
      <w:pPr>
        <w:pStyle w:val="ConsPlusNormal"/>
        <w:spacing w:before="220"/>
        <w:ind w:firstLine="540"/>
        <w:jc w:val="both"/>
      </w:pPr>
      <w:r>
        <w:t xml:space="preserve">в </w:t>
      </w:r>
      <w:hyperlink r:id="rId139" w:history="1">
        <w:r>
          <w:rPr>
            <w:color w:val="0000FF"/>
          </w:rPr>
          <w:t>пункте 14</w:t>
        </w:r>
      </w:hyperlink>
      <w:r>
        <w:t>:</w:t>
      </w:r>
    </w:p>
    <w:p w:rsidR="005830AD" w:rsidRDefault="005830AD">
      <w:pPr>
        <w:pStyle w:val="ConsPlusNormal"/>
        <w:spacing w:before="220"/>
        <w:ind w:firstLine="540"/>
        <w:jc w:val="both"/>
      </w:pPr>
      <w:hyperlink r:id="rId140" w:history="1">
        <w:r>
          <w:rPr>
            <w:color w:val="0000FF"/>
          </w:rPr>
          <w:t>слова</w:t>
        </w:r>
      </w:hyperlink>
      <w:r>
        <w:t xml:space="preserve"> "общеобразовательной школе на осенние, зимние, весенние" заменить словами "учреждении общего среднего образования на каникулы на протяжении учебного года";</w:t>
      </w:r>
    </w:p>
    <w:p w:rsidR="005830AD" w:rsidRDefault="005830AD">
      <w:pPr>
        <w:pStyle w:val="ConsPlusNormal"/>
        <w:spacing w:before="220"/>
        <w:ind w:firstLine="540"/>
        <w:jc w:val="both"/>
      </w:pPr>
      <w:hyperlink r:id="rId141" w:history="1">
        <w:r>
          <w:rPr>
            <w:color w:val="0000FF"/>
          </w:rPr>
          <w:t>часть первую пункта 15</w:t>
        </w:r>
      </w:hyperlink>
      <w:r>
        <w:t xml:space="preserve"> изложить в следующей редакции:</w:t>
      </w:r>
    </w:p>
    <w:p w:rsidR="005830AD" w:rsidRDefault="005830AD">
      <w:pPr>
        <w:pStyle w:val="ConsPlusNormal"/>
        <w:spacing w:before="220"/>
        <w:ind w:firstLine="540"/>
        <w:jc w:val="both"/>
      </w:pPr>
      <w:r>
        <w:lastRenderedPageBreak/>
        <w:t xml:space="preserve">"15. Организация образовательного процесса для воспитанников осуществляется в соответствии с </w:t>
      </w:r>
      <w:hyperlink r:id="rId142" w:history="1">
        <w:r>
          <w:rPr>
            <w:color w:val="0000FF"/>
          </w:rPr>
          <w:t>Кодексом</w:t>
        </w:r>
      </w:hyperlink>
      <w:r>
        <w:t xml:space="preserve"> Республики Беларусь об образовании и иными актами законодательства в сфере образования.";</w:t>
      </w:r>
    </w:p>
    <w:p w:rsidR="005830AD" w:rsidRDefault="005830AD">
      <w:pPr>
        <w:pStyle w:val="ConsPlusNormal"/>
        <w:spacing w:before="220"/>
        <w:ind w:firstLine="540"/>
        <w:jc w:val="both"/>
      </w:pPr>
      <w:r>
        <w:t xml:space="preserve">в </w:t>
      </w:r>
      <w:hyperlink r:id="rId143" w:history="1">
        <w:r>
          <w:rPr>
            <w:color w:val="0000FF"/>
          </w:rPr>
          <w:t>пункте 18</w:t>
        </w:r>
      </w:hyperlink>
      <w:r>
        <w:t xml:space="preserve"> слова "общеобразовательной школе" заменить словами "учреждении общего среднего образования";</w:t>
      </w:r>
    </w:p>
    <w:p w:rsidR="005830AD" w:rsidRDefault="005830AD">
      <w:pPr>
        <w:pStyle w:val="ConsPlusNormal"/>
        <w:spacing w:before="220"/>
        <w:ind w:firstLine="540"/>
        <w:jc w:val="both"/>
      </w:pPr>
      <w:r>
        <w:t xml:space="preserve">в </w:t>
      </w:r>
      <w:hyperlink r:id="rId144" w:history="1">
        <w:r>
          <w:rPr>
            <w:color w:val="0000FF"/>
          </w:rPr>
          <w:t>абзаце первом пункта 20</w:t>
        </w:r>
      </w:hyperlink>
      <w:r>
        <w:t xml:space="preserve"> слова "каникулярный отпуск" заменить словами "каникулы на протяжении учебного года и летние каникулы";</w:t>
      </w:r>
    </w:p>
    <w:p w:rsidR="005830AD" w:rsidRDefault="005830AD">
      <w:pPr>
        <w:pStyle w:val="ConsPlusNormal"/>
        <w:spacing w:before="220"/>
        <w:ind w:firstLine="540"/>
        <w:jc w:val="both"/>
      </w:pPr>
      <w:r>
        <w:t>2.18. утратил силу;</w:t>
      </w:r>
    </w:p>
    <w:p w:rsidR="005830AD" w:rsidRDefault="005830AD">
      <w:pPr>
        <w:pStyle w:val="ConsPlusNormal"/>
        <w:jc w:val="both"/>
      </w:pPr>
      <w:r>
        <w:t xml:space="preserve">(пп. 2.18 утратил силу. - </w:t>
      </w:r>
      <w:hyperlink r:id="rId145" w:history="1">
        <w:r>
          <w:rPr>
            <w:color w:val="0000FF"/>
          </w:rPr>
          <w:t>Постановление</w:t>
        </w:r>
      </w:hyperlink>
      <w:r>
        <w:t xml:space="preserve"> Совмина от 08.05.2013 N 356)</w:t>
      </w:r>
    </w:p>
    <w:p w:rsidR="005830AD" w:rsidRDefault="005830AD">
      <w:pPr>
        <w:pStyle w:val="ConsPlusNormal"/>
        <w:spacing w:before="220"/>
        <w:ind w:firstLine="540"/>
        <w:jc w:val="both"/>
      </w:pPr>
      <w:r>
        <w:t xml:space="preserve">2.19. в </w:t>
      </w:r>
      <w:hyperlink r:id="rId146" w:history="1">
        <w:r>
          <w:rPr>
            <w:color w:val="0000FF"/>
          </w:rPr>
          <w:t>постановлении</w:t>
        </w:r>
      </w:hyperlink>
      <w:r>
        <w:t xml:space="preserve"> Совета Министров Республики Беларусь от 2 июня 2004 г. N 662 "О некоторых вопросах организации оздоровления и санаторно-курортного лечения детей" (Национальный реестр правовых актов Республики Беларусь, 2004 г., N 90, 5/14341; 2006 г., N 201, 5/24288; 2007 г., N 226, 5/25787; 2008 г., N 6, 5/26438; N 80, 5/27406; 2009 г., N 253, 5/30620; 2010 г., N 66, 5/31369; 2011 г., N 7, 5/33139):</w:t>
      </w:r>
    </w:p>
    <w:p w:rsidR="005830AD" w:rsidRDefault="005830AD">
      <w:pPr>
        <w:pStyle w:val="ConsPlusNormal"/>
        <w:spacing w:before="220"/>
        <w:ind w:firstLine="540"/>
        <w:jc w:val="both"/>
      </w:pPr>
      <w:hyperlink r:id="rId147" w:history="1">
        <w:r>
          <w:rPr>
            <w:color w:val="0000FF"/>
          </w:rPr>
          <w:t>пункт 2-1</w:t>
        </w:r>
      </w:hyperlink>
      <w:r>
        <w:t xml:space="preserve"> изложить в следующей редакции:</w:t>
      </w:r>
    </w:p>
    <w:p w:rsidR="005830AD" w:rsidRDefault="005830AD">
      <w:pPr>
        <w:pStyle w:val="ConsPlusNormal"/>
        <w:spacing w:before="220"/>
        <w:ind w:firstLine="540"/>
        <w:jc w:val="both"/>
      </w:pPr>
      <w:r>
        <w:t>"2-1. Установить, что:</w:t>
      </w:r>
    </w:p>
    <w:p w:rsidR="005830AD" w:rsidRDefault="005830AD">
      <w:pPr>
        <w:pStyle w:val="ConsPlusNormal"/>
        <w:spacing w:before="220"/>
        <w:ind w:firstLine="540"/>
        <w:jc w:val="both"/>
      </w:pPr>
      <w:r>
        <w:t>2-1.1. организация оздоровления в образовательно-оздоровительных центрах осуществляется республиканскими органами государственного управления, местными исполнительными и распорядительными органами;</w:t>
      </w:r>
    </w:p>
    <w:p w:rsidR="005830AD" w:rsidRDefault="005830AD">
      <w:pPr>
        <w:pStyle w:val="ConsPlusNormal"/>
        <w:spacing w:before="220"/>
        <w:ind w:firstLine="540"/>
        <w:jc w:val="both"/>
      </w:pPr>
      <w:r>
        <w:t>организация оздоровления в учреждении образования "Национальный детский образовательно-оздоровительный центр "Зубренок" (далее - НДЦ "Зубренок") осуществляется Министерством образования во взаимодействии с молодежными и детскими общественными объединениями и иными организациями в порядке, определяемом указанным Министерством;</w:t>
      </w:r>
    </w:p>
    <w:p w:rsidR="005830AD" w:rsidRDefault="005830AD">
      <w:pPr>
        <w:pStyle w:val="ConsPlusNormal"/>
        <w:spacing w:before="220"/>
        <w:ind w:firstLine="540"/>
        <w:jc w:val="both"/>
      </w:pPr>
      <w:r>
        <w:t>2-1.2. право на оздоровление в образовательно-оздоровительных центрах, НДЦ "Зубренок" имеют дети, достигшие высоких показателей в учебной и общественной работе;</w:t>
      </w:r>
    </w:p>
    <w:p w:rsidR="005830AD" w:rsidRDefault="005830AD">
      <w:pPr>
        <w:pStyle w:val="ConsPlusNormal"/>
        <w:spacing w:before="220"/>
        <w:ind w:firstLine="540"/>
        <w:jc w:val="both"/>
      </w:pPr>
      <w:r>
        <w:t>2-1.3. родители (лица, их заменяющие) оплачивают оздоровление детей, указанных в подпункте 2-1.2 настоящего пункта, в образовательно-оздоровительных центрах, НДЦ "Зубренок" в размере 60 процентов от денежных норм расходов на питание в день на одного ребенка в зависимости от его возраста.</w:t>
      </w:r>
    </w:p>
    <w:p w:rsidR="005830AD" w:rsidRDefault="005830AD">
      <w:pPr>
        <w:pStyle w:val="ConsPlusNormal"/>
        <w:spacing w:before="220"/>
        <w:ind w:firstLine="540"/>
        <w:jc w:val="both"/>
      </w:pPr>
      <w:r>
        <w:t>Образовательно-оздоровительные центры, НДЦ "Зубренок" перечисляют денежные средства в доход республиканского или местных бюджетов в счет компенсации расходов соответствующих бюджетов в порядке, установленном Министерством финансов.</w:t>
      </w:r>
    </w:p>
    <w:p w:rsidR="005830AD" w:rsidRDefault="005830AD">
      <w:pPr>
        <w:pStyle w:val="ConsPlusNormal"/>
        <w:spacing w:before="220"/>
        <w:ind w:firstLine="540"/>
        <w:jc w:val="both"/>
      </w:pPr>
      <w:r>
        <w:t>Плата за оздоровление детей, указанных в подпункте 2-1.2 настоящего пункта, детей-сирот, детей, оставшихся без попечения родителей, детей-инвалидов, детей, указанных в абзацах втором - пятом пункта 3 Положения о порядке организации оздоровления детей в оздоровительных, спортивно-оздоровительных лагерях, утвержденного настоящим постановлением, не взимается.";</w:t>
      </w:r>
    </w:p>
    <w:p w:rsidR="005830AD" w:rsidRDefault="005830AD">
      <w:pPr>
        <w:pStyle w:val="ConsPlusNormal"/>
        <w:spacing w:before="220"/>
        <w:ind w:firstLine="540"/>
        <w:jc w:val="both"/>
      </w:pPr>
      <w:r>
        <w:t xml:space="preserve">в </w:t>
      </w:r>
      <w:hyperlink r:id="rId148" w:history="1">
        <w:r>
          <w:rPr>
            <w:color w:val="0000FF"/>
          </w:rPr>
          <w:t>пункте 4</w:t>
        </w:r>
      </w:hyperlink>
      <w:r>
        <w:t>:</w:t>
      </w:r>
    </w:p>
    <w:p w:rsidR="005830AD" w:rsidRDefault="005830AD">
      <w:pPr>
        <w:pStyle w:val="ConsPlusNormal"/>
        <w:spacing w:before="220"/>
        <w:ind w:firstLine="540"/>
        <w:jc w:val="both"/>
      </w:pPr>
      <w:hyperlink r:id="rId149" w:history="1">
        <w:r>
          <w:rPr>
            <w:color w:val="0000FF"/>
          </w:rPr>
          <w:t>часть первую</w:t>
        </w:r>
      </w:hyperlink>
      <w:r>
        <w:t xml:space="preserve"> исключить;</w:t>
      </w:r>
    </w:p>
    <w:p w:rsidR="005830AD" w:rsidRDefault="005830AD">
      <w:pPr>
        <w:pStyle w:val="ConsPlusNormal"/>
        <w:spacing w:before="220"/>
        <w:ind w:firstLine="540"/>
        <w:jc w:val="both"/>
      </w:pPr>
      <w:r>
        <w:t xml:space="preserve">в </w:t>
      </w:r>
      <w:hyperlink r:id="rId150" w:history="1">
        <w:r>
          <w:rPr>
            <w:color w:val="0000FF"/>
          </w:rPr>
          <w:t>части второй</w:t>
        </w:r>
      </w:hyperlink>
      <w:r>
        <w:t xml:space="preserve"> слова "аналогичные нормы" заменить словами "денежные нормы расходов на питание";</w:t>
      </w:r>
    </w:p>
    <w:p w:rsidR="005830AD" w:rsidRDefault="005830AD">
      <w:pPr>
        <w:pStyle w:val="ConsPlusNormal"/>
        <w:spacing w:before="220"/>
        <w:ind w:firstLine="540"/>
        <w:jc w:val="both"/>
      </w:pPr>
      <w:hyperlink r:id="rId151" w:history="1">
        <w:r>
          <w:rPr>
            <w:color w:val="0000FF"/>
          </w:rPr>
          <w:t>пункт 5</w:t>
        </w:r>
      </w:hyperlink>
      <w:r>
        <w:t xml:space="preserve"> изложить в следующей редакции:</w:t>
      </w:r>
    </w:p>
    <w:p w:rsidR="005830AD" w:rsidRDefault="005830AD">
      <w:pPr>
        <w:pStyle w:val="ConsPlusNormal"/>
        <w:spacing w:before="220"/>
        <w:ind w:firstLine="540"/>
        <w:jc w:val="both"/>
      </w:pPr>
      <w:r>
        <w:lastRenderedPageBreak/>
        <w:t>"5. Министерству образования организовать работу по:</w:t>
      </w:r>
    </w:p>
    <w:p w:rsidR="005830AD" w:rsidRDefault="005830AD">
      <w:pPr>
        <w:pStyle w:val="ConsPlusNormal"/>
        <w:spacing w:before="220"/>
        <w:ind w:firstLine="540"/>
        <w:jc w:val="both"/>
      </w:pPr>
      <w:r>
        <w:t>учету потребности в оздоровлении детей-сирот и детей-инвалидов на основании заявок местных исполнительных и распорядительных органов, учреждений высшего, среднего специального и профессионально-технического образования;</w:t>
      </w:r>
    </w:p>
    <w:p w:rsidR="005830AD" w:rsidRDefault="005830AD">
      <w:pPr>
        <w:pStyle w:val="ConsPlusNormal"/>
        <w:spacing w:before="220"/>
        <w:ind w:firstLine="540"/>
        <w:jc w:val="both"/>
      </w:pPr>
      <w:r>
        <w:t>привлечению педагогических работников для работы в воспитательно-оздоровительных учреждениях образования;</w:t>
      </w:r>
    </w:p>
    <w:p w:rsidR="005830AD" w:rsidRDefault="005830AD">
      <w:pPr>
        <w:pStyle w:val="ConsPlusNormal"/>
        <w:spacing w:before="220"/>
        <w:ind w:firstLine="540"/>
        <w:jc w:val="both"/>
      </w:pPr>
      <w:r>
        <w:t>освоению образовательных программ дополнительного образования взрослых педагогическими работниками воспитательно-оздоровительных учреждений образования;</w:t>
      </w:r>
    </w:p>
    <w:p w:rsidR="005830AD" w:rsidRDefault="005830AD">
      <w:pPr>
        <w:pStyle w:val="ConsPlusNormal"/>
        <w:spacing w:before="220"/>
        <w:ind w:firstLine="540"/>
        <w:jc w:val="both"/>
      </w:pPr>
      <w:r>
        <w:t>содействию в научно-методическом обеспечении воспитательно-оздоровительных учреждений образования;</w:t>
      </w:r>
    </w:p>
    <w:p w:rsidR="005830AD" w:rsidRDefault="005830AD">
      <w:pPr>
        <w:pStyle w:val="ConsPlusNormal"/>
        <w:spacing w:before="220"/>
        <w:ind w:firstLine="540"/>
        <w:jc w:val="both"/>
      </w:pPr>
      <w:r>
        <w:t>контролю за организацией образовательного процесса в воспитательно-оздоровительных учреждениях образования.";</w:t>
      </w:r>
    </w:p>
    <w:p w:rsidR="005830AD" w:rsidRDefault="005830AD">
      <w:pPr>
        <w:pStyle w:val="ConsPlusNormal"/>
        <w:spacing w:before="220"/>
        <w:ind w:firstLine="540"/>
        <w:jc w:val="both"/>
      </w:pPr>
      <w:r>
        <w:t xml:space="preserve">из </w:t>
      </w:r>
      <w:hyperlink r:id="rId152" w:history="1">
        <w:r>
          <w:rPr>
            <w:color w:val="0000FF"/>
          </w:rPr>
          <w:t>абзаца первого пункта 13</w:t>
        </w:r>
      </w:hyperlink>
      <w:r>
        <w:t xml:space="preserve"> слово "детские" исключить;</w:t>
      </w:r>
    </w:p>
    <w:p w:rsidR="005830AD" w:rsidRDefault="005830AD">
      <w:pPr>
        <w:pStyle w:val="ConsPlusNormal"/>
        <w:spacing w:before="220"/>
        <w:ind w:firstLine="540"/>
        <w:jc w:val="both"/>
      </w:pPr>
      <w:r>
        <w:t xml:space="preserve">в </w:t>
      </w:r>
      <w:hyperlink r:id="rId153" w:history="1">
        <w:r>
          <w:rPr>
            <w:color w:val="0000FF"/>
          </w:rPr>
          <w:t>абзаце третьем пункта 14</w:t>
        </w:r>
      </w:hyperlink>
      <w:r>
        <w:t xml:space="preserve"> слова "для детей" заменить словами "для детей-инвалидов";</w:t>
      </w:r>
    </w:p>
    <w:p w:rsidR="005830AD" w:rsidRDefault="005830AD">
      <w:pPr>
        <w:pStyle w:val="ConsPlusNormal"/>
        <w:spacing w:before="220"/>
        <w:ind w:firstLine="540"/>
        <w:jc w:val="both"/>
      </w:pPr>
      <w:r>
        <w:t xml:space="preserve">в </w:t>
      </w:r>
      <w:hyperlink r:id="rId154" w:history="1">
        <w:r>
          <w:rPr>
            <w:color w:val="0000FF"/>
          </w:rPr>
          <w:t>Положении</w:t>
        </w:r>
      </w:hyperlink>
      <w:r>
        <w:t xml:space="preserve"> о порядке организации оздоровления детей в оздоровительных, спортивно-оздоровительных лагерях, утвержденном этим постановлением:</w:t>
      </w:r>
    </w:p>
    <w:p w:rsidR="005830AD" w:rsidRDefault="005830AD">
      <w:pPr>
        <w:pStyle w:val="ConsPlusNormal"/>
        <w:spacing w:before="220"/>
        <w:ind w:firstLine="540"/>
        <w:jc w:val="both"/>
      </w:pPr>
      <w:hyperlink r:id="rId155" w:history="1">
        <w:r>
          <w:rPr>
            <w:color w:val="0000FF"/>
          </w:rPr>
          <w:t>пункт 1</w:t>
        </w:r>
      </w:hyperlink>
      <w:r>
        <w:t xml:space="preserve"> после слов "кроме организации оздоровления детей в" дополнить словами "образовательно-оздоровительных центрах,";</w:t>
      </w:r>
    </w:p>
    <w:p w:rsidR="005830AD" w:rsidRDefault="005830AD">
      <w:pPr>
        <w:pStyle w:val="ConsPlusNormal"/>
        <w:spacing w:before="220"/>
        <w:ind w:firstLine="540"/>
        <w:jc w:val="both"/>
      </w:pPr>
      <w:r>
        <w:t xml:space="preserve">в </w:t>
      </w:r>
      <w:hyperlink r:id="rId156" w:history="1">
        <w:r>
          <w:rPr>
            <w:color w:val="0000FF"/>
          </w:rPr>
          <w:t>абзаце пятом пункта 2</w:t>
        </w:r>
      </w:hyperlink>
      <w:r>
        <w:t xml:space="preserve"> слова "для детей" заменить словами "для детей-инвалидов";</w:t>
      </w:r>
    </w:p>
    <w:p w:rsidR="005830AD" w:rsidRDefault="005830AD">
      <w:pPr>
        <w:pStyle w:val="ConsPlusNormal"/>
        <w:spacing w:before="220"/>
        <w:ind w:firstLine="540"/>
        <w:jc w:val="both"/>
      </w:pPr>
      <w:hyperlink r:id="rId157" w:history="1">
        <w:r>
          <w:rPr>
            <w:color w:val="0000FF"/>
          </w:rPr>
          <w:t>второе предложение пункта 10</w:t>
        </w:r>
      </w:hyperlink>
      <w:r>
        <w:t xml:space="preserve"> исключить;</w:t>
      </w:r>
    </w:p>
    <w:p w:rsidR="005830AD" w:rsidRDefault="005830AD">
      <w:pPr>
        <w:pStyle w:val="ConsPlusNormal"/>
        <w:spacing w:before="220"/>
        <w:ind w:firstLine="540"/>
        <w:jc w:val="both"/>
      </w:pPr>
      <w:r>
        <w:t xml:space="preserve">в </w:t>
      </w:r>
      <w:hyperlink r:id="rId158" w:history="1">
        <w:r>
          <w:rPr>
            <w:color w:val="0000FF"/>
          </w:rPr>
          <w:t>части третьей пункта 12</w:t>
        </w:r>
      </w:hyperlink>
      <w:r>
        <w:t xml:space="preserve"> слово "тренерско-педагогического" заменить словом "тренерского";</w:t>
      </w:r>
    </w:p>
    <w:p w:rsidR="005830AD" w:rsidRDefault="005830AD">
      <w:pPr>
        <w:pStyle w:val="ConsPlusNormal"/>
        <w:spacing w:before="220"/>
        <w:ind w:firstLine="540"/>
        <w:jc w:val="both"/>
      </w:pPr>
      <w:r>
        <w:t xml:space="preserve">в </w:t>
      </w:r>
      <w:hyperlink r:id="rId159" w:history="1">
        <w:r>
          <w:rPr>
            <w:color w:val="0000FF"/>
          </w:rPr>
          <w:t>абзаце четвертом части четвертой пункта 13</w:t>
        </w:r>
      </w:hyperlink>
      <w:r>
        <w:t xml:space="preserve"> слова "для детей" заменить словами "для детей-инвалидов";</w:t>
      </w:r>
    </w:p>
    <w:p w:rsidR="005830AD" w:rsidRDefault="005830AD">
      <w:pPr>
        <w:pStyle w:val="ConsPlusNormal"/>
        <w:spacing w:before="220"/>
        <w:ind w:firstLine="540"/>
        <w:jc w:val="both"/>
      </w:pPr>
      <w:r>
        <w:t xml:space="preserve">в </w:t>
      </w:r>
      <w:hyperlink r:id="rId160" w:history="1">
        <w:r>
          <w:rPr>
            <w:color w:val="0000FF"/>
          </w:rPr>
          <w:t>части первой пункта 15</w:t>
        </w:r>
      </w:hyperlink>
      <w:r>
        <w:t xml:space="preserve"> слова "у казначея" заменить словом "в";</w:t>
      </w:r>
    </w:p>
    <w:p w:rsidR="005830AD" w:rsidRDefault="005830AD">
      <w:pPr>
        <w:pStyle w:val="ConsPlusNormal"/>
        <w:spacing w:before="220"/>
        <w:ind w:firstLine="540"/>
        <w:jc w:val="both"/>
      </w:pPr>
      <w:r>
        <w:t xml:space="preserve">2.20. в </w:t>
      </w:r>
      <w:hyperlink r:id="rId161" w:history="1">
        <w:r>
          <w:rPr>
            <w:color w:val="0000FF"/>
          </w:rPr>
          <w:t>постановлении</w:t>
        </w:r>
      </w:hyperlink>
      <w:r>
        <w:t xml:space="preserve"> Совета Министров Республики Беларусь от 28 октября 2004 г. N 1355 "О совершенствовании организации оплаты труда работников образования" (Национальный реестр правовых актов Республики Беларусь, 2004 г., N 173, 5/15066; 2008 г., N 252, 5/28549):</w:t>
      </w:r>
    </w:p>
    <w:p w:rsidR="005830AD" w:rsidRDefault="005830AD">
      <w:pPr>
        <w:pStyle w:val="ConsPlusNormal"/>
        <w:spacing w:before="220"/>
        <w:ind w:firstLine="540"/>
        <w:jc w:val="both"/>
      </w:pPr>
      <w:r>
        <w:t xml:space="preserve">в </w:t>
      </w:r>
      <w:hyperlink r:id="rId162" w:history="1">
        <w:r>
          <w:rPr>
            <w:color w:val="0000FF"/>
          </w:rPr>
          <w:t>части первой пункта 1</w:t>
        </w:r>
      </w:hyperlink>
      <w:r>
        <w:t xml:space="preserve"> слова "в общеобразовательных учреждениях, учреждениях, обеспечивающих получение профессионально-технического, среднего специального образования, осуществляющим обучение на первом отделении вспомогательных школ (школ-интернатов)" заменить словами "в учреждениях образования, реализующих образовательные программы общего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w:t>
      </w:r>
    </w:p>
    <w:p w:rsidR="005830AD" w:rsidRDefault="005830AD">
      <w:pPr>
        <w:pStyle w:val="ConsPlusNormal"/>
        <w:spacing w:before="220"/>
        <w:ind w:firstLine="540"/>
        <w:jc w:val="both"/>
      </w:pPr>
      <w:r>
        <w:t xml:space="preserve">в </w:t>
      </w:r>
      <w:hyperlink r:id="rId163" w:history="1">
        <w:r>
          <w:rPr>
            <w:color w:val="0000FF"/>
          </w:rPr>
          <w:t>пункте 2</w:t>
        </w:r>
      </w:hyperlink>
      <w:r>
        <w:t xml:space="preserve"> слова "тарифицируемых" и "в учреждениях, обеспечивающих получение общего среднего, профессионально-технического, среднего специального образования" заменить соответственно словами "оплачиваемых" и "в учреждениях образования, указанных в части первой пункта 1 настоящего постановления";</w:t>
      </w:r>
    </w:p>
    <w:p w:rsidR="005830AD" w:rsidRDefault="005830AD">
      <w:pPr>
        <w:pStyle w:val="ConsPlusNormal"/>
        <w:spacing w:before="220"/>
        <w:ind w:firstLine="540"/>
        <w:jc w:val="both"/>
      </w:pPr>
      <w:r>
        <w:lastRenderedPageBreak/>
        <w:t>2.21. утратил силу;</w:t>
      </w:r>
    </w:p>
    <w:p w:rsidR="005830AD" w:rsidRDefault="005830AD">
      <w:pPr>
        <w:pStyle w:val="ConsPlusNormal"/>
        <w:jc w:val="both"/>
      </w:pPr>
      <w:r>
        <w:t xml:space="preserve">(пп. 2.21 утратил силу. - </w:t>
      </w:r>
      <w:hyperlink r:id="rId164" w:history="1">
        <w:r>
          <w:rPr>
            <w:color w:val="0000FF"/>
          </w:rPr>
          <w:t>Постановление</w:t>
        </w:r>
      </w:hyperlink>
      <w:r>
        <w:t xml:space="preserve"> Совмина от 14.10.2019 N 694)</w:t>
      </w:r>
    </w:p>
    <w:p w:rsidR="005830AD" w:rsidRDefault="005830AD">
      <w:pPr>
        <w:pStyle w:val="ConsPlusNormal"/>
        <w:spacing w:before="220"/>
        <w:ind w:firstLine="540"/>
        <w:jc w:val="both"/>
      </w:pPr>
      <w:r>
        <w:t xml:space="preserve">2.22. в </w:t>
      </w:r>
      <w:hyperlink r:id="rId165" w:history="1">
        <w:r>
          <w:rPr>
            <w:color w:val="0000FF"/>
          </w:rPr>
          <w:t>постановлении</w:t>
        </w:r>
      </w:hyperlink>
      <w:r>
        <w:t xml:space="preserve"> Совета Министров Республики Беларусь от 29 июля 2005 г. N 834 "О некоторых вопросах направления работников на обучение в учреждения образования за счет средств юридических лиц" (Национальный реестр правовых актов Республики Беларусь, 2005 г., N 123, 5/16344):</w:t>
      </w:r>
    </w:p>
    <w:p w:rsidR="005830AD" w:rsidRDefault="005830AD">
      <w:pPr>
        <w:pStyle w:val="ConsPlusNormal"/>
        <w:spacing w:before="220"/>
        <w:ind w:firstLine="540"/>
        <w:jc w:val="both"/>
      </w:pPr>
      <w:r>
        <w:t xml:space="preserve">в </w:t>
      </w:r>
      <w:hyperlink r:id="rId166" w:history="1">
        <w:r>
          <w:rPr>
            <w:color w:val="0000FF"/>
          </w:rPr>
          <w:t>названии</w:t>
        </w:r>
      </w:hyperlink>
      <w:r>
        <w:t xml:space="preserve"> слова "на обучение" заменить словами "для получения образования";</w:t>
      </w:r>
    </w:p>
    <w:p w:rsidR="005830AD" w:rsidRDefault="005830AD">
      <w:pPr>
        <w:pStyle w:val="ConsPlusNormal"/>
        <w:spacing w:before="220"/>
        <w:ind w:firstLine="540"/>
        <w:jc w:val="both"/>
      </w:pPr>
      <w:r>
        <w:t xml:space="preserve">в </w:t>
      </w:r>
      <w:hyperlink r:id="rId167" w:history="1">
        <w:r>
          <w:rPr>
            <w:color w:val="0000FF"/>
          </w:rPr>
          <w:t>преамбуле</w:t>
        </w:r>
      </w:hyperlink>
      <w:r>
        <w:t xml:space="preserve"> слова "на обучение в учреждения, обеспечивающие получение среднего специального, высшего и послевузовского образования" заменить словами ", направляемых для получения среднего специального, высшего или послевузовского образования";</w:t>
      </w:r>
    </w:p>
    <w:p w:rsidR="005830AD" w:rsidRDefault="005830AD">
      <w:pPr>
        <w:pStyle w:val="ConsPlusNormal"/>
        <w:spacing w:before="220"/>
        <w:ind w:firstLine="540"/>
        <w:jc w:val="both"/>
      </w:pPr>
      <w:r>
        <w:t xml:space="preserve">в </w:t>
      </w:r>
      <w:hyperlink r:id="rId168" w:history="1">
        <w:r>
          <w:rPr>
            <w:color w:val="0000FF"/>
          </w:rPr>
          <w:t>пункте 1</w:t>
        </w:r>
      </w:hyperlink>
      <w:r>
        <w:t>:</w:t>
      </w:r>
    </w:p>
    <w:p w:rsidR="005830AD" w:rsidRDefault="005830AD">
      <w:pPr>
        <w:pStyle w:val="ConsPlusNormal"/>
        <w:spacing w:before="220"/>
        <w:ind w:firstLine="540"/>
        <w:jc w:val="both"/>
      </w:pPr>
      <w:r>
        <w:t xml:space="preserve">в </w:t>
      </w:r>
      <w:hyperlink r:id="rId169" w:history="1">
        <w:r>
          <w:rPr>
            <w:color w:val="0000FF"/>
          </w:rPr>
          <w:t>абзаце втором</w:t>
        </w:r>
      </w:hyperlink>
      <w:r>
        <w:t xml:space="preserve"> слова "на обучение в учреждения, обеспечивающие получение среднего специального, высшего и послевузовского образования (далее - учреждения образования)," заменить словами "для получения среднего специального, высшего или послевузовского образования";</w:t>
      </w:r>
    </w:p>
    <w:p w:rsidR="005830AD" w:rsidRDefault="005830AD">
      <w:pPr>
        <w:pStyle w:val="ConsPlusNormal"/>
        <w:spacing w:before="220"/>
        <w:ind w:firstLine="540"/>
        <w:jc w:val="both"/>
      </w:pPr>
      <w:hyperlink r:id="rId170" w:history="1">
        <w:r>
          <w:rPr>
            <w:color w:val="0000FF"/>
          </w:rPr>
          <w:t>абзац четвертый</w:t>
        </w:r>
      </w:hyperlink>
      <w:r>
        <w:t xml:space="preserve"> после слов "по результатам" и "учреждением образования" дополнить соответственно словами "сдачи" и "(организацией, реализующей образовательные программы послевузовского образования)";</w:t>
      </w:r>
    </w:p>
    <w:p w:rsidR="005830AD" w:rsidRDefault="005830AD">
      <w:pPr>
        <w:pStyle w:val="ConsPlusNormal"/>
        <w:spacing w:before="220"/>
        <w:ind w:firstLine="540"/>
        <w:jc w:val="both"/>
      </w:pPr>
      <w:hyperlink r:id="rId171" w:history="1">
        <w:r>
          <w:rPr>
            <w:color w:val="0000FF"/>
          </w:rPr>
          <w:t>пункт 2</w:t>
        </w:r>
      </w:hyperlink>
      <w:r>
        <w:t xml:space="preserve"> изложить в следующей редакции:</w:t>
      </w:r>
    </w:p>
    <w:p w:rsidR="005830AD" w:rsidRDefault="005830AD">
      <w:pPr>
        <w:pStyle w:val="ConsPlusNormal"/>
        <w:spacing w:before="220"/>
        <w:ind w:firstLine="540"/>
        <w:jc w:val="both"/>
      </w:pPr>
      <w:r>
        <w:t>"2. Получение работником образования за счет средств организации осуществляется на основании договора о подготовке специалиста (рабочего, служащего) на платной основе или договора о подготовке научного работника высшей квалификации на платной основе.</w:t>
      </w:r>
    </w:p>
    <w:p w:rsidR="005830AD" w:rsidRDefault="005830AD">
      <w:pPr>
        <w:pStyle w:val="ConsPlusNormal"/>
        <w:spacing w:before="220"/>
        <w:ind w:firstLine="540"/>
        <w:jc w:val="both"/>
      </w:pPr>
      <w:r>
        <w:t>В этих договорах кроме условий, установленных законодательством, предусматривается:</w:t>
      </w:r>
    </w:p>
    <w:p w:rsidR="005830AD" w:rsidRDefault="005830AD">
      <w:pPr>
        <w:pStyle w:val="ConsPlusNormal"/>
        <w:spacing w:before="220"/>
        <w:ind w:firstLine="540"/>
        <w:jc w:val="both"/>
      </w:pPr>
      <w:r>
        <w:t>срок обязательной работы в организации;</w:t>
      </w:r>
    </w:p>
    <w:p w:rsidR="005830AD" w:rsidRDefault="005830AD">
      <w:pPr>
        <w:pStyle w:val="ConsPlusNormal"/>
        <w:spacing w:before="220"/>
        <w:ind w:firstLine="540"/>
        <w:jc w:val="both"/>
      </w:pPr>
      <w:r>
        <w:t>возмещение средств, затраченных организацией на подготовку специалиста (рабочего, служащего) или научного работника высшей квалификации.";</w:t>
      </w:r>
    </w:p>
    <w:p w:rsidR="005830AD" w:rsidRDefault="005830AD">
      <w:pPr>
        <w:pStyle w:val="ConsPlusNormal"/>
        <w:spacing w:before="220"/>
        <w:ind w:firstLine="540"/>
        <w:jc w:val="both"/>
      </w:pPr>
      <w:r>
        <w:t xml:space="preserve">2.23. в </w:t>
      </w:r>
      <w:hyperlink r:id="rId172" w:history="1">
        <w:r>
          <w:rPr>
            <w:color w:val="0000FF"/>
          </w:rPr>
          <w:t>Инструкции</w:t>
        </w:r>
      </w:hyperlink>
      <w:r>
        <w:t xml:space="preserve"> об организации ведения похозяйственного учета, утвержденной постановлением Совета Министров Республики Беларусь от 15 ноября 2005 г. N 1273 "Об организации ведения похозяйственного учета" (Национальный реестр правовых актов Республики Беларусь, 2005 г., N 180, 5/16773):</w:t>
      </w:r>
    </w:p>
    <w:p w:rsidR="005830AD" w:rsidRDefault="005830AD">
      <w:pPr>
        <w:pStyle w:val="ConsPlusNormal"/>
        <w:spacing w:before="220"/>
        <w:ind w:firstLine="540"/>
        <w:jc w:val="both"/>
      </w:pPr>
      <w:r>
        <w:t xml:space="preserve">в </w:t>
      </w:r>
      <w:hyperlink r:id="rId173" w:history="1">
        <w:r>
          <w:rPr>
            <w:color w:val="0000FF"/>
          </w:rPr>
          <w:t>части третьей пункта 7</w:t>
        </w:r>
      </w:hyperlink>
      <w:r>
        <w:t xml:space="preserve"> слова "школ-интернатов, детских домов и других учреждений интернатного типа" заменить словами "социально-педагогических учреждений, гимназий-интернатов, школ-интернатов для детей-сирот и детей, оставшихся без попечения родителей, вспомогательных школ-интернатов, специальных общеобразовательных школ-интернатов, специальных учебно-воспитательных учреждений, специальных лечебно-воспитательных учреждений и иных учреждений, обеспечивающих условия для проживания (содержания) детей";</w:t>
      </w:r>
    </w:p>
    <w:p w:rsidR="005830AD" w:rsidRDefault="005830AD">
      <w:pPr>
        <w:pStyle w:val="ConsPlusNormal"/>
        <w:spacing w:before="220"/>
        <w:ind w:firstLine="540"/>
        <w:jc w:val="both"/>
      </w:pPr>
      <w:r>
        <w:t xml:space="preserve">в </w:t>
      </w:r>
      <w:hyperlink r:id="rId174" w:history="1">
        <w:r>
          <w:rPr>
            <w:color w:val="0000FF"/>
          </w:rPr>
          <w:t>части третьей пункта 26</w:t>
        </w:r>
      </w:hyperlink>
      <w:r>
        <w:t>:</w:t>
      </w:r>
    </w:p>
    <w:p w:rsidR="005830AD" w:rsidRDefault="005830AD">
      <w:pPr>
        <w:pStyle w:val="ConsPlusNormal"/>
        <w:spacing w:before="220"/>
        <w:ind w:firstLine="540"/>
        <w:jc w:val="both"/>
      </w:pPr>
      <w:hyperlink r:id="rId175" w:history="1">
        <w:r>
          <w:rPr>
            <w:color w:val="0000FF"/>
          </w:rPr>
          <w:t>абзац второй</w:t>
        </w:r>
      </w:hyperlink>
      <w:r>
        <w:t xml:space="preserve"> изложить в следующей редакции:</w:t>
      </w:r>
    </w:p>
    <w:p w:rsidR="005830AD" w:rsidRDefault="005830AD">
      <w:pPr>
        <w:pStyle w:val="ConsPlusNormal"/>
        <w:spacing w:before="220"/>
        <w:ind w:firstLine="540"/>
        <w:jc w:val="both"/>
      </w:pPr>
      <w:r>
        <w:t>"в случае обучения в учреждениях общего среднего, профессионально-технического, среднего специального, высшего и специального образования с проживанием по месту нахождения учреждения образования;";</w:t>
      </w:r>
    </w:p>
    <w:p w:rsidR="005830AD" w:rsidRDefault="005830AD">
      <w:pPr>
        <w:pStyle w:val="ConsPlusNormal"/>
        <w:spacing w:before="220"/>
        <w:ind w:firstLine="540"/>
        <w:jc w:val="both"/>
      </w:pPr>
      <w:r>
        <w:lastRenderedPageBreak/>
        <w:t xml:space="preserve">в </w:t>
      </w:r>
      <w:hyperlink r:id="rId176" w:history="1">
        <w:r>
          <w:rPr>
            <w:color w:val="0000FF"/>
          </w:rPr>
          <w:t>абзаце шестом</w:t>
        </w:r>
      </w:hyperlink>
      <w:r>
        <w:t xml:space="preserve"> слова "детские дома" заменить словами "социально-педагогические учреждения";</w:t>
      </w:r>
    </w:p>
    <w:p w:rsidR="005830AD" w:rsidRDefault="005830AD">
      <w:pPr>
        <w:pStyle w:val="ConsPlusNormal"/>
        <w:spacing w:before="220"/>
        <w:ind w:firstLine="540"/>
        <w:jc w:val="both"/>
      </w:pPr>
      <w:r>
        <w:t xml:space="preserve">в </w:t>
      </w:r>
      <w:hyperlink r:id="rId177" w:history="1">
        <w:r>
          <w:rPr>
            <w:color w:val="0000FF"/>
          </w:rPr>
          <w:t>части второй пункта 42</w:t>
        </w:r>
      </w:hyperlink>
      <w:r>
        <w:t>:</w:t>
      </w:r>
    </w:p>
    <w:p w:rsidR="005830AD" w:rsidRDefault="005830AD">
      <w:pPr>
        <w:pStyle w:val="ConsPlusNormal"/>
        <w:spacing w:before="220"/>
        <w:ind w:firstLine="540"/>
        <w:jc w:val="both"/>
      </w:pPr>
      <w:hyperlink r:id="rId178" w:history="1">
        <w:r>
          <w:rPr>
            <w:color w:val="0000FF"/>
          </w:rPr>
          <w:t>абзац третий</w:t>
        </w:r>
      </w:hyperlink>
      <w:r>
        <w:t xml:space="preserve"> изложить в следующей редакции:</w:t>
      </w:r>
    </w:p>
    <w:p w:rsidR="005830AD" w:rsidRDefault="005830AD">
      <w:pPr>
        <w:pStyle w:val="ConsPlusNormal"/>
        <w:spacing w:before="220"/>
        <w:ind w:firstLine="540"/>
        <w:jc w:val="both"/>
      </w:pPr>
      <w:r>
        <w:t>"социально-педагогические учреждения, гимназии-интернаты,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специальные учебно-воспитательные учреждения, специальные лечебно-воспитательные учреждения и иные учреждения, обеспечивающие условия для проживания (содержания) детей;";</w:t>
      </w:r>
    </w:p>
    <w:p w:rsidR="005830AD" w:rsidRDefault="005830AD">
      <w:pPr>
        <w:pStyle w:val="ConsPlusNormal"/>
        <w:spacing w:before="220"/>
        <w:ind w:firstLine="540"/>
        <w:jc w:val="both"/>
      </w:pPr>
      <w:r>
        <w:t xml:space="preserve">из </w:t>
      </w:r>
      <w:hyperlink r:id="rId179" w:history="1">
        <w:r>
          <w:rPr>
            <w:color w:val="0000FF"/>
          </w:rPr>
          <w:t>абзаца четвертого</w:t>
        </w:r>
      </w:hyperlink>
      <w:r>
        <w:t xml:space="preserve"> слова ", обеспечивающих получение" исключить;</w:t>
      </w:r>
    </w:p>
    <w:p w:rsidR="005830AD" w:rsidRDefault="005830AD">
      <w:pPr>
        <w:pStyle w:val="ConsPlusNormal"/>
        <w:spacing w:before="220"/>
        <w:ind w:firstLine="540"/>
        <w:jc w:val="both"/>
      </w:pPr>
      <w:r>
        <w:t xml:space="preserve">2.24. </w:t>
      </w:r>
      <w:hyperlink r:id="rId180" w:history="1">
        <w:r>
          <w:rPr>
            <w:color w:val="0000FF"/>
          </w:rPr>
          <w:t>часть вторую пункта 68</w:t>
        </w:r>
      </w:hyperlink>
      <w:r>
        <w:t xml:space="preserve"> Положения о порядке регистрации актов гражданского состояния и выдачи документов и (или) справок органами, регистрирующими акты гражданского состояния, утвержденного постановлением Совета Министров Республики Беларусь от 14 декабря 2005 г. N 1454 "О порядке организации работы с гражданами в органах, регистрирующих акты гражданского состояния, по выдаче справок либо иных документов, содержащих подтверждение фактов, имеющих юридическое значение" (Национальный реестр правовых актов Республики Беларусь, 2006 г., N 1, 5/16951; 2007 г., N 1, 5/24388), изложить в следующей редакции:</w:t>
      </w:r>
    </w:p>
    <w:p w:rsidR="005830AD" w:rsidRDefault="005830AD">
      <w:pPr>
        <w:pStyle w:val="ConsPlusNormal"/>
        <w:spacing w:before="220"/>
        <w:ind w:firstLine="540"/>
        <w:jc w:val="both"/>
      </w:pPr>
      <w:r>
        <w:t>"Граждане, обучающиеся в дневной форме получения образования в учреждениях среднего специального и высшего образования, могут подать такое заявление в орган загса по месту учебы.";</w:t>
      </w:r>
    </w:p>
    <w:p w:rsidR="005830AD" w:rsidRDefault="005830AD">
      <w:pPr>
        <w:pStyle w:val="ConsPlusNormal"/>
        <w:spacing w:before="220"/>
        <w:ind w:firstLine="540"/>
        <w:jc w:val="both"/>
      </w:pPr>
      <w:r>
        <w:t xml:space="preserve">2.25. в </w:t>
      </w:r>
      <w:hyperlink r:id="rId181" w:history="1">
        <w:r>
          <w:rPr>
            <w:color w:val="0000FF"/>
          </w:rPr>
          <w:t>Положении</w:t>
        </w:r>
      </w:hyperlink>
      <w:r>
        <w:t xml:space="preserve"> о детском доме семейного типа, утвержденном постановлением Совета Министров Республики Беларусь от 28 февраля 2006 г. N 289 (Национальный реестр правовых актов Республики Беларусь, 2006 г., N 41, 5/21032; 2007 г., N 40, 5/24639; 2010 г., N 184, 5/32249):</w:t>
      </w:r>
    </w:p>
    <w:p w:rsidR="005830AD" w:rsidRDefault="005830AD">
      <w:pPr>
        <w:pStyle w:val="ConsPlusNormal"/>
        <w:spacing w:before="220"/>
        <w:ind w:firstLine="540"/>
        <w:jc w:val="both"/>
      </w:pPr>
      <w:hyperlink r:id="rId182" w:history="1">
        <w:r>
          <w:rPr>
            <w:color w:val="0000FF"/>
          </w:rPr>
          <w:t>пункт 13</w:t>
        </w:r>
      </w:hyperlink>
      <w:r>
        <w:t xml:space="preserve"> изложить в следующей редакции:</w:t>
      </w:r>
    </w:p>
    <w:p w:rsidR="005830AD" w:rsidRDefault="005830AD">
      <w:pPr>
        <w:pStyle w:val="ConsPlusNormal"/>
        <w:spacing w:before="220"/>
        <w:ind w:firstLine="540"/>
        <w:jc w:val="both"/>
      </w:pPr>
      <w:r>
        <w:t>"13. Управление (отдел) образования организует для кандидатов в родители-воспитатели обучающие курсы (лектории, тематические семинары, практикумы, тренинги), направленные на формирование компетенции в решении вопросов защиты прав и законных интересов воспитанников (далее - обучающие курсы).</w:t>
      </w:r>
    </w:p>
    <w:p w:rsidR="005830AD" w:rsidRDefault="005830AD">
      <w:pPr>
        <w:pStyle w:val="ConsPlusNormal"/>
        <w:spacing w:before="220"/>
        <w:ind w:firstLine="540"/>
        <w:jc w:val="both"/>
      </w:pPr>
      <w:r>
        <w:t>Учебные программы обучающих курсов должны обеспечить формирование у кандидатов в родители-воспитатели умений и навыков работы по удовлетворению основных жизненных потребностей воспитанников, их подготовке к самостоятельной жизни, организацию социальной, медицинской, педагогической и психологической коррекции проблем воспитанников.";</w:t>
      </w:r>
    </w:p>
    <w:p w:rsidR="005830AD" w:rsidRDefault="005830AD">
      <w:pPr>
        <w:pStyle w:val="ConsPlusNormal"/>
        <w:spacing w:before="220"/>
        <w:ind w:firstLine="540"/>
        <w:jc w:val="both"/>
      </w:pPr>
      <w:r>
        <w:t xml:space="preserve">в </w:t>
      </w:r>
      <w:hyperlink r:id="rId183" w:history="1">
        <w:r>
          <w:rPr>
            <w:color w:val="0000FF"/>
          </w:rPr>
          <w:t>пункте 14</w:t>
        </w:r>
      </w:hyperlink>
      <w:r>
        <w:t>:</w:t>
      </w:r>
    </w:p>
    <w:p w:rsidR="005830AD" w:rsidRDefault="005830AD">
      <w:pPr>
        <w:pStyle w:val="ConsPlusNormal"/>
        <w:spacing w:before="220"/>
        <w:ind w:firstLine="540"/>
        <w:jc w:val="both"/>
      </w:pPr>
      <w:r>
        <w:t xml:space="preserve">в </w:t>
      </w:r>
      <w:hyperlink r:id="rId184" w:history="1">
        <w:r>
          <w:rPr>
            <w:color w:val="0000FF"/>
          </w:rPr>
          <w:t>части первой</w:t>
        </w:r>
      </w:hyperlink>
      <w:r>
        <w:t xml:space="preserve"> слова "обучение (подготовку) и получившие заключение" заменить словами "обучающие курсы и получившие справку об обучении";</w:t>
      </w:r>
    </w:p>
    <w:p w:rsidR="005830AD" w:rsidRDefault="005830AD">
      <w:pPr>
        <w:pStyle w:val="ConsPlusNormal"/>
        <w:spacing w:before="220"/>
        <w:ind w:firstLine="540"/>
        <w:jc w:val="both"/>
      </w:pPr>
      <w:r>
        <w:t xml:space="preserve">в </w:t>
      </w:r>
      <w:hyperlink r:id="rId185" w:history="1">
        <w:r>
          <w:rPr>
            <w:color w:val="0000FF"/>
          </w:rPr>
          <w:t>части второй</w:t>
        </w:r>
      </w:hyperlink>
      <w:r>
        <w:t xml:space="preserve"> слова "Министерством образования" заменить словами "этим управлением (отделом) образования";</w:t>
      </w:r>
    </w:p>
    <w:p w:rsidR="005830AD" w:rsidRDefault="005830AD">
      <w:pPr>
        <w:pStyle w:val="ConsPlusNormal"/>
        <w:spacing w:before="220"/>
        <w:ind w:firstLine="540"/>
        <w:jc w:val="both"/>
      </w:pPr>
      <w:hyperlink r:id="rId186" w:history="1">
        <w:r>
          <w:rPr>
            <w:color w:val="0000FF"/>
          </w:rPr>
          <w:t>пункт 24</w:t>
        </w:r>
      </w:hyperlink>
      <w:r>
        <w:t xml:space="preserve"> изложить в следующей редакции:</w:t>
      </w:r>
    </w:p>
    <w:p w:rsidR="005830AD" w:rsidRDefault="005830AD">
      <w:pPr>
        <w:pStyle w:val="ConsPlusNormal"/>
        <w:spacing w:before="220"/>
        <w:ind w:firstLine="540"/>
        <w:jc w:val="both"/>
      </w:pPr>
      <w:r>
        <w:t>"24. На воспитание в детский дом семейного типа передаются воспитанники, в том числе находящиеся в детских интернатных учреждениях, социально-педагогических учреждениях, учреждениях профессионально-технического, среднего специального и высшего образования.";</w:t>
      </w:r>
    </w:p>
    <w:p w:rsidR="005830AD" w:rsidRDefault="005830AD">
      <w:pPr>
        <w:pStyle w:val="ConsPlusNormal"/>
        <w:spacing w:before="220"/>
        <w:ind w:firstLine="540"/>
        <w:jc w:val="both"/>
      </w:pPr>
      <w:hyperlink r:id="rId187" w:history="1">
        <w:r>
          <w:rPr>
            <w:color w:val="0000FF"/>
          </w:rPr>
          <w:t>пункт 26</w:t>
        </w:r>
      </w:hyperlink>
      <w:r>
        <w:t xml:space="preserve"> дополнить частью второй следующего содержания:</w:t>
      </w:r>
    </w:p>
    <w:p w:rsidR="005830AD" w:rsidRDefault="005830AD">
      <w:pPr>
        <w:pStyle w:val="ConsPlusNormal"/>
        <w:spacing w:before="220"/>
        <w:ind w:firstLine="540"/>
        <w:jc w:val="both"/>
      </w:pPr>
      <w:r>
        <w:lastRenderedPageBreak/>
        <w:t xml:space="preserve">"Каждый следующий договор об условиях воспитания и содержания заключается без предоставления родителями-воспитателями документов, указанных в </w:t>
      </w:r>
      <w:hyperlink r:id="rId188" w:history="1">
        <w:r>
          <w:rPr>
            <w:color w:val="0000FF"/>
          </w:rPr>
          <w:t>пункте 4.7</w:t>
        </w:r>
      </w:hyperlink>
      <w:r>
        <w:t xml:space="preserve"> перечня.";</w:t>
      </w:r>
    </w:p>
    <w:p w:rsidR="005830AD" w:rsidRDefault="005830AD">
      <w:pPr>
        <w:pStyle w:val="ConsPlusNormal"/>
        <w:spacing w:before="220"/>
        <w:ind w:firstLine="540"/>
        <w:jc w:val="both"/>
      </w:pPr>
      <w:r>
        <w:t xml:space="preserve">в </w:t>
      </w:r>
      <w:hyperlink r:id="rId189" w:history="1">
        <w:r>
          <w:rPr>
            <w:color w:val="0000FF"/>
          </w:rPr>
          <w:t>абзаце четвертом части первой пункта 32</w:t>
        </w:r>
      </w:hyperlink>
      <w:r>
        <w:t xml:space="preserve"> слова "школьного возраста" заменить словами ", получающих общее среднее образование";</w:t>
      </w:r>
    </w:p>
    <w:p w:rsidR="005830AD" w:rsidRDefault="005830AD">
      <w:pPr>
        <w:pStyle w:val="ConsPlusNormal"/>
        <w:spacing w:before="220"/>
        <w:ind w:firstLine="540"/>
        <w:jc w:val="both"/>
      </w:pPr>
      <w:r>
        <w:t xml:space="preserve">в </w:t>
      </w:r>
      <w:hyperlink r:id="rId190" w:history="1">
        <w:r>
          <w:rPr>
            <w:color w:val="0000FF"/>
          </w:rPr>
          <w:t>пункте 49</w:t>
        </w:r>
      </w:hyperlink>
      <w:r>
        <w:t xml:space="preserve"> слова "государственных специализированных учреждений для несовершеннолетних, нуждающихся в социальной помощи и реабилитации," заменить словами "социально-педагогических учреждений";</w:t>
      </w:r>
    </w:p>
    <w:p w:rsidR="005830AD" w:rsidRDefault="005830AD">
      <w:pPr>
        <w:pStyle w:val="ConsPlusNormal"/>
        <w:spacing w:before="220"/>
        <w:ind w:firstLine="540"/>
        <w:jc w:val="both"/>
      </w:pPr>
      <w:r>
        <w:t xml:space="preserve">в </w:t>
      </w:r>
      <w:hyperlink r:id="rId191" w:history="1">
        <w:r>
          <w:rPr>
            <w:color w:val="0000FF"/>
          </w:rPr>
          <w:t>пункте 51</w:t>
        </w:r>
      </w:hyperlink>
      <w:r>
        <w:t>:</w:t>
      </w:r>
    </w:p>
    <w:p w:rsidR="005830AD" w:rsidRDefault="005830AD">
      <w:pPr>
        <w:pStyle w:val="ConsPlusNormal"/>
        <w:spacing w:before="220"/>
        <w:ind w:firstLine="540"/>
        <w:jc w:val="both"/>
      </w:pPr>
      <w:hyperlink r:id="rId192" w:history="1">
        <w:r>
          <w:rPr>
            <w:color w:val="0000FF"/>
          </w:rPr>
          <w:t>слова</w:t>
        </w:r>
      </w:hyperlink>
      <w:r>
        <w:t xml:space="preserve"> "обучение в учреждениях, обеспечивающих получение общего среднего образования" заменить словами "получать общее среднее образование";</w:t>
      </w:r>
    </w:p>
    <w:p w:rsidR="005830AD" w:rsidRDefault="005830AD">
      <w:pPr>
        <w:pStyle w:val="ConsPlusNormal"/>
        <w:spacing w:before="220"/>
        <w:ind w:firstLine="540"/>
        <w:jc w:val="both"/>
      </w:pPr>
      <w:hyperlink r:id="rId193" w:history="1">
        <w:r>
          <w:rPr>
            <w:color w:val="0000FF"/>
          </w:rPr>
          <w:t>слова</w:t>
        </w:r>
      </w:hyperlink>
      <w:r>
        <w:t xml:space="preserve"> "образования, обеспечивающие получение" исключить;</w:t>
      </w:r>
    </w:p>
    <w:p w:rsidR="005830AD" w:rsidRDefault="005830AD">
      <w:pPr>
        <w:pStyle w:val="ConsPlusNormal"/>
        <w:spacing w:before="220"/>
        <w:ind w:firstLine="540"/>
        <w:jc w:val="both"/>
      </w:pPr>
      <w:r>
        <w:t xml:space="preserve">в </w:t>
      </w:r>
      <w:hyperlink r:id="rId194" w:history="1">
        <w:r>
          <w:rPr>
            <w:color w:val="0000FF"/>
          </w:rPr>
          <w:t>пункте 52</w:t>
        </w:r>
      </w:hyperlink>
      <w:r>
        <w:t xml:space="preserve"> слова "после трудоустройства последнего совершеннолетнего воспитанника" заменить словами "в течение месяца со дня достижения совершеннолетия последним воспитанником либо со дня получения совершеннолетним воспитанником общего среднего образования";</w:t>
      </w:r>
    </w:p>
    <w:p w:rsidR="005830AD" w:rsidRDefault="005830AD">
      <w:pPr>
        <w:pStyle w:val="ConsPlusNormal"/>
        <w:spacing w:before="220"/>
        <w:ind w:firstLine="540"/>
        <w:jc w:val="both"/>
      </w:pPr>
      <w:r>
        <w:t xml:space="preserve">2.26. в </w:t>
      </w:r>
      <w:hyperlink r:id="rId195" w:history="1">
        <w:r>
          <w:rPr>
            <w:color w:val="0000FF"/>
          </w:rPr>
          <w:t>Положении</w:t>
        </w:r>
      </w:hyperlink>
      <w:r>
        <w:t xml:space="preserve"> о порядке организации работы по установлению и осуществлению опеки (попечительства) над несовершеннолетними детьми, утвержденном постановлением Совета Министров Республики Беларусь от 20 мая 2006 г. N 637 (Национальный реестр правовых актов Республики Беларусь, 2006 г., N 86, 5/22338; 2007 г., N 40, 5/24639; 2009 г., N 161, 5/30078; 2010 г., N 184, 5/32249):</w:t>
      </w:r>
    </w:p>
    <w:p w:rsidR="005830AD" w:rsidRDefault="005830AD">
      <w:pPr>
        <w:pStyle w:val="ConsPlusNormal"/>
        <w:spacing w:before="220"/>
        <w:ind w:firstLine="540"/>
        <w:jc w:val="both"/>
      </w:pPr>
      <w:r>
        <w:t xml:space="preserve">в </w:t>
      </w:r>
      <w:hyperlink r:id="rId196" w:history="1">
        <w:r>
          <w:rPr>
            <w:color w:val="0000FF"/>
          </w:rPr>
          <w:t>абзаце четвертом пункта 10</w:t>
        </w:r>
      </w:hyperlink>
      <w:r>
        <w:t xml:space="preserve"> слова "школьного возраста" заменить словами ", получающих общее среднее образование";</w:t>
      </w:r>
    </w:p>
    <w:p w:rsidR="005830AD" w:rsidRDefault="005830AD">
      <w:pPr>
        <w:pStyle w:val="ConsPlusNormal"/>
        <w:spacing w:before="220"/>
        <w:ind w:firstLine="540"/>
        <w:jc w:val="both"/>
      </w:pPr>
      <w:r>
        <w:t xml:space="preserve">в </w:t>
      </w:r>
      <w:hyperlink r:id="rId197" w:history="1">
        <w:r>
          <w:rPr>
            <w:color w:val="0000FF"/>
          </w:rPr>
          <w:t>пункте 16</w:t>
        </w:r>
      </w:hyperlink>
      <w:r>
        <w:t xml:space="preserve"> слова "Министерством образования" заменить словами "этим управлением (отделом) образования";</w:t>
      </w:r>
    </w:p>
    <w:p w:rsidR="005830AD" w:rsidRDefault="005830AD">
      <w:pPr>
        <w:pStyle w:val="ConsPlusNormal"/>
        <w:spacing w:before="220"/>
        <w:ind w:firstLine="540"/>
        <w:jc w:val="both"/>
      </w:pPr>
      <w:r>
        <w:t xml:space="preserve">в </w:t>
      </w:r>
      <w:hyperlink r:id="rId198" w:history="1">
        <w:r>
          <w:rPr>
            <w:color w:val="0000FF"/>
          </w:rPr>
          <w:t>части первой пункта 18</w:t>
        </w:r>
      </w:hyperlink>
      <w:r>
        <w:t>:</w:t>
      </w:r>
    </w:p>
    <w:p w:rsidR="005830AD" w:rsidRDefault="005830AD">
      <w:pPr>
        <w:pStyle w:val="ConsPlusNormal"/>
        <w:spacing w:before="220"/>
        <w:ind w:firstLine="540"/>
        <w:jc w:val="both"/>
      </w:pPr>
      <w:hyperlink r:id="rId199" w:history="1">
        <w:r>
          <w:rPr>
            <w:color w:val="0000FF"/>
          </w:rPr>
          <w:t>слова</w:t>
        </w:r>
      </w:hyperlink>
      <w:r>
        <w:t xml:space="preserve"> "специализированных учреждений для несовершеннолетних, нуждающихся в социальной помощи и реабилитации" заменить словами "социально-педагогических учреждений";</w:t>
      </w:r>
    </w:p>
    <w:p w:rsidR="005830AD" w:rsidRDefault="005830AD">
      <w:pPr>
        <w:pStyle w:val="ConsPlusNormal"/>
        <w:spacing w:before="220"/>
        <w:ind w:firstLine="540"/>
        <w:jc w:val="both"/>
      </w:pPr>
      <w:hyperlink r:id="rId200" w:history="1">
        <w:r>
          <w:rPr>
            <w:color w:val="0000FF"/>
          </w:rPr>
          <w:t>слова</w:t>
        </w:r>
      </w:hyperlink>
      <w:r>
        <w:t xml:space="preserve"> ", обеспечивающих получение" исключить;</w:t>
      </w:r>
    </w:p>
    <w:p w:rsidR="005830AD" w:rsidRDefault="005830AD">
      <w:pPr>
        <w:pStyle w:val="ConsPlusNormal"/>
        <w:spacing w:before="220"/>
        <w:ind w:firstLine="540"/>
        <w:jc w:val="both"/>
      </w:pPr>
      <w:r>
        <w:t xml:space="preserve">в </w:t>
      </w:r>
      <w:hyperlink r:id="rId201" w:history="1">
        <w:r>
          <w:rPr>
            <w:color w:val="0000FF"/>
          </w:rPr>
          <w:t>пункте 21</w:t>
        </w:r>
      </w:hyperlink>
      <w:r>
        <w:t>:</w:t>
      </w:r>
    </w:p>
    <w:p w:rsidR="005830AD" w:rsidRDefault="005830AD">
      <w:pPr>
        <w:pStyle w:val="ConsPlusNormal"/>
        <w:spacing w:before="220"/>
        <w:ind w:firstLine="540"/>
        <w:jc w:val="both"/>
      </w:pPr>
      <w:r>
        <w:t xml:space="preserve">в </w:t>
      </w:r>
      <w:hyperlink r:id="rId202" w:history="1">
        <w:r>
          <w:rPr>
            <w:color w:val="0000FF"/>
          </w:rPr>
          <w:t>части первой</w:t>
        </w:r>
      </w:hyperlink>
      <w:r>
        <w:t>:</w:t>
      </w:r>
    </w:p>
    <w:p w:rsidR="005830AD" w:rsidRDefault="005830AD">
      <w:pPr>
        <w:pStyle w:val="ConsPlusNormal"/>
        <w:spacing w:before="220"/>
        <w:ind w:firstLine="540"/>
        <w:jc w:val="both"/>
      </w:pPr>
      <w:hyperlink r:id="rId203" w:history="1">
        <w:r>
          <w:rPr>
            <w:color w:val="0000FF"/>
          </w:rPr>
          <w:t>слова</w:t>
        </w:r>
      </w:hyperlink>
      <w:r>
        <w:t xml:space="preserve"> "специализированного учреждения для несовершеннолетних, нуждающихся в социальной помощи и реабилитации" заменить словами "социально-педагогического учреждения";</w:t>
      </w:r>
    </w:p>
    <w:p w:rsidR="005830AD" w:rsidRDefault="005830AD">
      <w:pPr>
        <w:pStyle w:val="ConsPlusNormal"/>
        <w:spacing w:before="220"/>
        <w:ind w:firstLine="540"/>
        <w:jc w:val="both"/>
      </w:pPr>
      <w:hyperlink r:id="rId204" w:history="1">
        <w:r>
          <w:rPr>
            <w:color w:val="0000FF"/>
          </w:rPr>
          <w:t>слова</w:t>
        </w:r>
      </w:hyperlink>
      <w:r>
        <w:t xml:space="preserve"> ", обеспечивающего получение" исключить;</w:t>
      </w:r>
    </w:p>
    <w:p w:rsidR="005830AD" w:rsidRDefault="005830AD">
      <w:pPr>
        <w:pStyle w:val="ConsPlusNormal"/>
        <w:spacing w:before="220"/>
        <w:ind w:firstLine="540"/>
        <w:jc w:val="both"/>
      </w:pPr>
      <w:r>
        <w:t xml:space="preserve">в </w:t>
      </w:r>
      <w:hyperlink r:id="rId205" w:history="1">
        <w:r>
          <w:rPr>
            <w:color w:val="0000FF"/>
          </w:rPr>
          <w:t>абзаце четвертом части второй</w:t>
        </w:r>
      </w:hyperlink>
      <w:r>
        <w:t xml:space="preserve"> слова "школьного возраста" заменить словами ", получающих общее среднее образование";</w:t>
      </w:r>
    </w:p>
    <w:p w:rsidR="005830AD" w:rsidRDefault="005830AD">
      <w:pPr>
        <w:pStyle w:val="ConsPlusNormal"/>
        <w:spacing w:before="220"/>
        <w:ind w:firstLine="540"/>
        <w:jc w:val="both"/>
      </w:pPr>
      <w:r>
        <w:t xml:space="preserve">в </w:t>
      </w:r>
      <w:hyperlink r:id="rId206" w:history="1">
        <w:r>
          <w:rPr>
            <w:color w:val="0000FF"/>
          </w:rPr>
          <w:t>абзаце четвертом пункта 33</w:t>
        </w:r>
      </w:hyperlink>
      <w:r>
        <w:t>:</w:t>
      </w:r>
    </w:p>
    <w:p w:rsidR="005830AD" w:rsidRDefault="005830AD">
      <w:pPr>
        <w:pStyle w:val="ConsPlusNormal"/>
        <w:spacing w:before="220"/>
        <w:ind w:firstLine="540"/>
        <w:jc w:val="both"/>
      </w:pPr>
      <w:hyperlink r:id="rId207" w:history="1">
        <w:r>
          <w:rPr>
            <w:color w:val="0000FF"/>
          </w:rPr>
          <w:t>слова</w:t>
        </w:r>
      </w:hyperlink>
      <w:r>
        <w:t xml:space="preserve"> "специализированные учреждения для несовершеннолетних, нуждающихся в </w:t>
      </w:r>
      <w:r>
        <w:lastRenderedPageBreak/>
        <w:t>социальной помощи и реабилитации, детские деревни (городки)," заменить словами "социально-педагогические учреждения,";</w:t>
      </w:r>
    </w:p>
    <w:p w:rsidR="005830AD" w:rsidRDefault="005830AD">
      <w:pPr>
        <w:pStyle w:val="ConsPlusNormal"/>
        <w:spacing w:before="220"/>
        <w:ind w:firstLine="540"/>
        <w:jc w:val="both"/>
      </w:pPr>
      <w:hyperlink r:id="rId208" w:history="1">
        <w:r>
          <w:rPr>
            <w:color w:val="0000FF"/>
          </w:rPr>
          <w:t>слова</w:t>
        </w:r>
      </w:hyperlink>
      <w:r>
        <w:t xml:space="preserve"> ", обеспечивающие получение" исключить;</w:t>
      </w:r>
    </w:p>
    <w:p w:rsidR="005830AD" w:rsidRDefault="005830AD">
      <w:pPr>
        <w:pStyle w:val="ConsPlusNormal"/>
        <w:spacing w:before="220"/>
        <w:ind w:firstLine="540"/>
        <w:jc w:val="both"/>
      </w:pPr>
      <w:r>
        <w:t xml:space="preserve">в </w:t>
      </w:r>
      <w:hyperlink r:id="rId209" w:history="1">
        <w:r>
          <w:rPr>
            <w:color w:val="0000FF"/>
          </w:rPr>
          <w:t>пункте 38</w:t>
        </w:r>
      </w:hyperlink>
      <w:r>
        <w:t>:</w:t>
      </w:r>
    </w:p>
    <w:p w:rsidR="005830AD" w:rsidRDefault="005830AD">
      <w:pPr>
        <w:pStyle w:val="ConsPlusNormal"/>
        <w:spacing w:before="220"/>
        <w:ind w:firstLine="540"/>
        <w:jc w:val="both"/>
      </w:pPr>
      <w:hyperlink r:id="rId210" w:history="1">
        <w:r>
          <w:rPr>
            <w:color w:val="0000FF"/>
          </w:rPr>
          <w:t>слова</w:t>
        </w:r>
      </w:hyperlink>
      <w:r>
        <w:t xml:space="preserve"> "государственное специализированное учреждение для несовершеннолетних, нуждающихся в социальной помощи и реабилитации," заменить словами "социально-педагогическое учреждение";</w:t>
      </w:r>
    </w:p>
    <w:p w:rsidR="005830AD" w:rsidRDefault="005830AD">
      <w:pPr>
        <w:pStyle w:val="ConsPlusNormal"/>
        <w:spacing w:before="220"/>
        <w:ind w:firstLine="540"/>
        <w:jc w:val="both"/>
      </w:pPr>
      <w:hyperlink r:id="rId211" w:history="1">
        <w:r>
          <w:rPr>
            <w:color w:val="0000FF"/>
          </w:rPr>
          <w:t>слова</w:t>
        </w:r>
      </w:hyperlink>
      <w:r>
        <w:t xml:space="preserve"> "государственном специализированном учреждении для несовершеннолетних, нуждающихся в социальной помощи и реабилитации" заменить словами "социально-педагогическом учреждении";</w:t>
      </w:r>
    </w:p>
    <w:p w:rsidR="005830AD" w:rsidRDefault="005830AD">
      <w:pPr>
        <w:pStyle w:val="ConsPlusNormal"/>
        <w:spacing w:before="220"/>
        <w:ind w:firstLine="540"/>
        <w:jc w:val="both"/>
      </w:pPr>
      <w:r>
        <w:t xml:space="preserve">в </w:t>
      </w:r>
      <w:hyperlink r:id="rId212" w:history="1">
        <w:r>
          <w:rPr>
            <w:color w:val="0000FF"/>
          </w:rPr>
          <w:t>пункте 40</w:t>
        </w:r>
      </w:hyperlink>
      <w:r>
        <w:t xml:space="preserve"> слова "государственное специализированное учреждение для несовершеннолетних, нуждающихся в социальной помощи и реабилитации" заменить словами "социально-педагогическое учреждение";</w:t>
      </w:r>
    </w:p>
    <w:p w:rsidR="005830AD" w:rsidRDefault="005830AD">
      <w:pPr>
        <w:pStyle w:val="ConsPlusNormal"/>
        <w:spacing w:before="220"/>
        <w:ind w:firstLine="540"/>
        <w:jc w:val="both"/>
      </w:pPr>
      <w:r>
        <w:t xml:space="preserve">2.27. в </w:t>
      </w:r>
      <w:hyperlink r:id="rId213" w:history="1">
        <w:r>
          <w:rPr>
            <w:color w:val="0000FF"/>
          </w:rPr>
          <w:t>Положении</w:t>
        </w:r>
      </w:hyperlink>
      <w:r>
        <w:t xml:space="preserve"> о порядке организации и проведения централизованного тестирования, утвержденном постановлением Совета Министров Республики Беларусь от 6 июня 2006 г. N 714 (Национальный реестр правовых актов Республики Беларусь, 2006 г., N 92, 5/22424; 2008 г., N 54, 5/26855; 2009 г., N 93, 5/29553; 2010 г., N 66, 5/31403):</w:t>
      </w:r>
    </w:p>
    <w:p w:rsidR="005830AD" w:rsidRDefault="005830AD">
      <w:pPr>
        <w:pStyle w:val="ConsPlusNormal"/>
        <w:spacing w:before="220"/>
        <w:ind w:firstLine="540"/>
        <w:jc w:val="both"/>
      </w:pPr>
      <w:r>
        <w:t xml:space="preserve">из </w:t>
      </w:r>
      <w:hyperlink r:id="rId214" w:history="1">
        <w:r>
          <w:rPr>
            <w:color w:val="0000FF"/>
          </w:rPr>
          <w:t>пункта 1</w:t>
        </w:r>
      </w:hyperlink>
      <w:r>
        <w:t xml:space="preserve"> слова "</w:t>
      </w:r>
      <w:hyperlink r:id="rId215" w:history="1">
        <w:r>
          <w:rPr>
            <w:color w:val="0000FF"/>
          </w:rPr>
          <w:t>Закона</w:t>
        </w:r>
      </w:hyperlink>
      <w:r>
        <w:t xml:space="preserve"> Республики Беларусь от 29 октября 1991 года "Об образовании" в редакции Закона Республики Беларусь от 19 марта 2002 года (Ведамасцi Вярхоўнага Савета Рэспублiкi Беларусь, 1991 г., N 33, ст. 598; Национальный реестр правовых актов Республики Беларусь, 2002 г., N 37, 2/844) и" исключить;</w:t>
      </w:r>
    </w:p>
    <w:p w:rsidR="005830AD" w:rsidRDefault="005830AD">
      <w:pPr>
        <w:pStyle w:val="ConsPlusNormal"/>
        <w:spacing w:before="220"/>
        <w:ind w:firstLine="540"/>
        <w:jc w:val="both"/>
      </w:pPr>
      <w:r>
        <w:t xml:space="preserve">из </w:t>
      </w:r>
      <w:hyperlink r:id="rId216" w:history="1">
        <w:r>
          <w:rPr>
            <w:color w:val="0000FF"/>
          </w:rPr>
          <w:t>абзаца второго пункта 2</w:t>
        </w:r>
      </w:hyperlink>
      <w:r>
        <w:t xml:space="preserve"> и </w:t>
      </w:r>
      <w:hyperlink r:id="rId217" w:history="1">
        <w:r>
          <w:rPr>
            <w:color w:val="0000FF"/>
          </w:rPr>
          <w:t>пункта 4</w:t>
        </w:r>
      </w:hyperlink>
      <w:r>
        <w:t xml:space="preserve"> слова ", обеспечивающие получение" исключить;</w:t>
      </w:r>
    </w:p>
    <w:p w:rsidR="005830AD" w:rsidRDefault="005830AD">
      <w:pPr>
        <w:pStyle w:val="ConsPlusNormal"/>
        <w:spacing w:before="220"/>
        <w:ind w:firstLine="540"/>
        <w:jc w:val="both"/>
      </w:pPr>
      <w:hyperlink r:id="rId218" w:history="1">
        <w:r>
          <w:rPr>
            <w:color w:val="0000FF"/>
          </w:rPr>
          <w:t>подпункт 8.4 пункта 8</w:t>
        </w:r>
      </w:hyperlink>
      <w:r>
        <w:t xml:space="preserve"> изложить в следующей редакции:</w:t>
      </w:r>
    </w:p>
    <w:p w:rsidR="005830AD" w:rsidRDefault="005830AD">
      <w:pPr>
        <w:pStyle w:val="ConsPlusNormal"/>
        <w:spacing w:before="220"/>
        <w:ind w:firstLine="540"/>
        <w:jc w:val="both"/>
      </w:pPr>
      <w:r>
        <w:t>"8.4. учреждения высшего образования, координирующие подготовку и проведение централизованного тестирования (далее - УВО-координаторы) в областях и г. Минске (далее - регионы);";</w:t>
      </w:r>
    </w:p>
    <w:p w:rsidR="005830AD" w:rsidRDefault="005830AD">
      <w:pPr>
        <w:pStyle w:val="ConsPlusNormal"/>
        <w:spacing w:before="220"/>
        <w:ind w:firstLine="540"/>
        <w:jc w:val="both"/>
      </w:pPr>
      <w:r>
        <w:t xml:space="preserve">в </w:t>
      </w:r>
      <w:hyperlink r:id="rId219" w:history="1">
        <w:r>
          <w:rPr>
            <w:color w:val="0000FF"/>
          </w:rPr>
          <w:t>подпунктах 9.3</w:t>
        </w:r>
      </w:hyperlink>
      <w:r>
        <w:t xml:space="preserve"> и </w:t>
      </w:r>
      <w:hyperlink r:id="rId220" w:history="1">
        <w:r>
          <w:rPr>
            <w:color w:val="0000FF"/>
          </w:rPr>
          <w:t>9.12 пункта 9</w:t>
        </w:r>
      </w:hyperlink>
      <w:r>
        <w:t xml:space="preserve">, </w:t>
      </w:r>
      <w:hyperlink r:id="rId221" w:history="1">
        <w:r>
          <w:rPr>
            <w:color w:val="0000FF"/>
          </w:rPr>
          <w:t>подпунктах 11.7</w:t>
        </w:r>
      </w:hyperlink>
      <w:r>
        <w:t xml:space="preserve"> и </w:t>
      </w:r>
      <w:hyperlink r:id="rId222" w:history="1">
        <w:r>
          <w:rPr>
            <w:color w:val="0000FF"/>
          </w:rPr>
          <w:t>11.8 пункта 11</w:t>
        </w:r>
      </w:hyperlink>
      <w:r>
        <w:t xml:space="preserve">, </w:t>
      </w:r>
      <w:hyperlink r:id="rId223" w:history="1">
        <w:r>
          <w:rPr>
            <w:color w:val="0000FF"/>
          </w:rPr>
          <w:t>части первой пункта 17</w:t>
        </w:r>
      </w:hyperlink>
      <w:r>
        <w:t xml:space="preserve">, </w:t>
      </w:r>
      <w:hyperlink r:id="rId224" w:history="1">
        <w:r>
          <w:rPr>
            <w:color w:val="0000FF"/>
          </w:rPr>
          <w:t>подпункте 22.6 пункта 22</w:t>
        </w:r>
      </w:hyperlink>
      <w:r>
        <w:t xml:space="preserve">, </w:t>
      </w:r>
      <w:hyperlink r:id="rId225" w:history="1">
        <w:r>
          <w:rPr>
            <w:color w:val="0000FF"/>
          </w:rPr>
          <w:t>пункте 73</w:t>
        </w:r>
      </w:hyperlink>
      <w:r>
        <w:t xml:space="preserve"> слово "вуз-координатор" заменить словом "УВО-координатор" в соответствующих падеже и числе;</w:t>
      </w:r>
    </w:p>
    <w:p w:rsidR="005830AD" w:rsidRDefault="005830AD">
      <w:pPr>
        <w:pStyle w:val="ConsPlusNormal"/>
        <w:spacing w:before="220"/>
        <w:ind w:firstLine="540"/>
        <w:jc w:val="both"/>
      </w:pPr>
      <w:r>
        <w:t xml:space="preserve">в </w:t>
      </w:r>
      <w:hyperlink r:id="rId226" w:history="1">
        <w:r>
          <w:rPr>
            <w:color w:val="0000FF"/>
          </w:rPr>
          <w:t>пункте 10</w:t>
        </w:r>
      </w:hyperlink>
      <w:r>
        <w:t>:</w:t>
      </w:r>
    </w:p>
    <w:p w:rsidR="005830AD" w:rsidRDefault="005830AD">
      <w:pPr>
        <w:pStyle w:val="ConsPlusNormal"/>
        <w:spacing w:before="220"/>
        <w:ind w:firstLine="540"/>
        <w:jc w:val="both"/>
      </w:pPr>
      <w:r>
        <w:t xml:space="preserve">в </w:t>
      </w:r>
      <w:hyperlink r:id="rId227" w:history="1">
        <w:r>
          <w:rPr>
            <w:color w:val="0000FF"/>
          </w:rPr>
          <w:t>абзаце первом</w:t>
        </w:r>
      </w:hyperlink>
      <w:r>
        <w:t xml:space="preserve"> слово "Вузы-координаторы" заменить словом "УВО-координаторы";</w:t>
      </w:r>
    </w:p>
    <w:p w:rsidR="005830AD" w:rsidRDefault="005830AD">
      <w:pPr>
        <w:pStyle w:val="ConsPlusNormal"/>
        <w:spacing w:before="220"/>
        <w:ind w:firstLine="540"/>
        <w:jc w:val="both"/>
      </w:pPr>
      <w:r>
        <w:t xml:space="preserve">из </w:t>
      </w:r>
      <w:hyperlink r:id="rId228" w:history="1">
        <w:r>
          <w:rPr>
            <w:color w:val="0000FF"/>
          </w:rPr>
          <w:t>подпункта 10.10</w:t>
        </w:r>
      </w:hyperlink>
      <w:r>
        <w:t xml:space="preserve"> слова ", обеспечивающим получение" исключить;</w:t>
      </w:r>
    </w:p>
    <w:p w:rsidR="005830AD" w:rsidRDefault="005830AD">
      <w:pPr>
        <w:pStyle w:val="ConsPlusNormal"/>
        <w:spacing w:before="220"/>
        <w:ind w:firstLine="540"/>
        <w:jc w:val="both"/>
      </w:pPr>
      <w:r>
        <w:t xml:space="preserve">в </w:t>
      </w:r>
      <w:hyperlink r:id="rId229" w:history="1">
        <w:r>
          <w:rPr>
            <w:color w:val="0000FF"/>
          </w:rPr>
          <w:t>приложениях 2</w:t>
        </w:r>
      </w:hyperlink>
      <w:r>
        <w:t xml:space="preserve">, </w:t>
      </w:r>
      <w:hyperlink r:id="rId230" w:history="1">
        <w:r>
          <w:rPr>
            <w:color w:val="0000FF"/>
          </w:rPr>
          <w:t>8</w:t>
        </w:r>
      </w:hyperlink>
      <w:r>
        <w:t xml:space="preserve">, </w:t>
      </w:r>
      <w:hyperlink r:id="rId231" w:history="1">
        <w:r>
          <w:rPr>
            <w:color w:val="0000FF"/>
          </w:rPr>
          <w:t>10</w:t>
        </w:r>
      </w:hyperlink>
      <w:r>
        <w:t xml:space="preserve"> - </w:t>
      </w:r>
      <w:hyperlink r:id="rId232" w:history="1">
        <w:r>
          <w:rPr>
            <w:color w:val="0000FF"/>
          </w:rPr>
          <w:t>12</w:t>
        </w:r>
      </w:hyperlink>
      <w:r>
        <w:t xml:space="preserve">, </w:t>
      </w:r>
      <w:hyperlink r:id="rId233" w:history="1">
        <w:r>
          <w:rPr>
            <w:color w:val="0000FF"/>
          </w:rPr>
          <w:t>16</w:t>
        </w:r>
      </w:hyperlink>
      <w:r>
        <w:t xml:space="preserve">, </w:t>
      </w:r>
      <w:hyperlink r:id="rId234" w:history="1">
        <w:r>
          <w:rPr>
            <w:color w:val="0000FF"/>
          </w:rPr>
          <w:t>17</w:t>
        </w:r>
      </w:hyperlink>
      <w:r>
        <w:t xml:space="preserve">, </w:t>
      </w:r>
      <w:hyperlink r:id="rId235" w:history="1">
        <w:r>
          <w:rPr>
            <w:color w:val="0000FF"/>
          </w:rPr>
          <w:t>19</w:t>
        </w:r>
      </w:hyperlink>
      <w:r>
        <w:t xml:space="preserve"> к данному Положению слова "200_ г." заменить словами "20__ г.";</w:t>
      </w:r>
    </w:p>
    <w:p w:rsidR="005830AD" w:rsidRDefault="005830AD">
      <w:pPr>
        <w:pStyle w:val="ConsPlusNormal"/>
        <w:spacing w:before="220"/>
        <w:ind w:firstLine="540"/>
        <w:jc w:val="both"/>
      </w:pPr>
      <w:hyperlink r:id="rId236" w:history="1">
        <w:r>
          <w:rPr>
            <w:color w:val="0000FF"/>
          </w:rPr>
          <w:t>приложения 4</w:t>
        </w:r>
      </w:hyperlink>
      <w:r>
        <w:t xml:space="preserve"> - </w:t>
      </w:r>
      <w:hyperlink r:id="rId237" w:history="1">
        <w:r>
          <w:rPr>
            <w:color w:val="0000FF"/>
          </w:rPr>
          <w:t>6</w:t>
        </w:r>
      </w:hyperlink>
      <w:r>
        <w:t xml:space="preserve"> к данному Положению изложить в новой редакции (</w:t>
      </w:r>
      <w:hyperlink w:anchor="P915" w:history="1">
        <w:r>
          <w:rPr>
            <w:color w:val="0000FF"/>
          </w:rPr>
          <w:t>прилагаются</w:t>
        </w:r>
      </w:hyperlink>
      <w:r>
        <w:t>);</w:t>
      </w:r>
    </w:p>
    <w:p w:rsidR="005830AD" w:rsidRDefault="005830AD">
      <w:pPr>
        <w:pStyle w:val="ConsPlusNormal"/>
        <w:spacing w:before="220"/>
        <w:ind w:firstLine="540"/>
        <w:jc w:val="both"/>
      </w:pPr>
      <w:r>
        <w:t xml:space="preserve">2.28. в </w:t>
      </w:r>
      <w:hyperlink r:id="rId238" w:history="1">
        <w:r>
          <w:rPr>
            <w:color w:val="0000FF"/>
          </w:rPr>
          <w:t>Положении</w:t>
        </w:r>
      </w:hyperlink>
      <w:r>
        <w:t xml:space="preserve"> о порядке выдачи единого билета, условиях и сроках пользования им, утвержденном постановлением Совета Министров Республики Беларусь от 14 июня 2006 г. N 748 (Национальный реестр правовых актов Республики Беларусь, 2006 г., N 93, 5/22450):</w:t>
      </w:r>
    </w:p>
    <w:p w:rsidR="005830AD" w:rsidRDefault="005830AD">
      <w:pPr>
        <w:pStyle w:val="ConsPlusNormal"/>
        <w:spacing w:before="220"/>
        <w:ind w:firstLine="540"/>
        <w:jc w:val="both"/>
      </w:pPr>
      <w:hyperlink r:id="rId239" w:history="1">
        <w:r>
          <w:rPr>
            <w:color w:val="0000FF"/>
          </w:rPr>
          <w:t>пункт 1</w:t>
        </w:r>
      </w:hyperlink>
      <w:r>
        <w:t xml:space="preserve"> изложить в следующей редакции:</w:t>
      </w:r>
    </w:p>
    <w:p w:rsidR="005830AD" w:rsidRDefault="005830AD">
      <w:pPr>
        <w:pStyle w:val="ConsPlusNormal"/>
        <w:spacing w:before="220"/>
        <w:ind w:firstLine="540"/>
        <w:jc w:val="both"/>
      </w:pPr>
      <w:r>
        <w:lastRenderedPageBreak/>
        <w:t>"1. Настоящим Положением определяются порядок выдачи, условия и сроки пользования единым билетом, который выдается детям-сиротам, детям, оставшимся без попечения родителей, лицам из числа детей-сирот и детей, оставшихся без попечения родителей, находящимся в детских интернатных учреждениях, детских домах семейного типа, опекунских семьях и приемных семьях либо получающим в государственных учреждениях образования профессионально-техническое, среднее специальное, высшее образование, дополнительное образование взрослых при освоении содержания образовательной программы подготовки лиц к поступлению в учреждения образования Республики Беларусь в дневной форме получения образования.";</w:t>
      </w:r>
    </w:p>
    <w:p w:rsidR="005830AD" w:rsidRDefault="005830AD">
      <w:pPr>
        <w:pStyle w:val="ConsPlusNormal"/>
        <w:spacing w:before="220"/>
        <w:ind w:firstLine="540"/>
        <w:jc w:val="both"/>
      </w:pPr>
      <w:r>
        <w:t xml:space="preserve">в </w:t>
      </w:r>
      <w:hyperlink r:id="rId240" w:history="1">
        <w:r>
          <w:rPr>
            <w:color w:val="0000FF"/>
          </w:rPr>
          <w:t>части второй пункта 3</w:t>
        </w:r>
      </w:hyperlink>
      <w:r>
        <w:t>:</w:t>
      </w:r>
    </w:p>
    <w:p w:rsidR="005830AD" w:rsidRDefault="005830AD">
      <w:pPr>
        <w:pStyle w:val="ConsPlusNormal"/>
        <w:spacing w:before="220"/>
        <w:ind w:firstLine="540"/>
        <w:jc w:val="both"/>
      </w:pPr>
      <w:hyperlink r:id="rId241" w:history="1">
        <w:r>
          <w:rPr>
            <w:color w:val="0000FF"/>
          </w:rPr>
          <w:t>абзац второй</w:t>
        </w:r>
      </w:hyperlink>
      <w:r>
        <w:t xml:space="preserve"> изложить в следующей редакции:</w:t>
      </w:r>
    </w:p>
    <w:p w:rsidR="005830AD" w:rsidRDefault="005830AD">
      <w:pPr>
        <w:pStyle w:val="ConsPlusNormal"/>
        <w:spacing w:before="220"/>
        <w:ind w:firstLine="540"/>
        <w:jc w:val="both"/>
      </w:pPr>
      <w:r>
        <w:t>"детям-сиротам, находящимся в детских интернатных учреждениях либо получающим в государственных учреждениях образования профессионально-техническое, среднее специальное, высшее образование, дополнительное образование взрослых при освоении содержания образовательной программы подготовки лиц к поступлению в учреждения образования Республики Беларусь в дневной форме получения образования, - этими учреждениями (далее - учреждения);";</w:t>
      </w:r>
    </w:p>
    <w:p w:rsidR="005830AD" w:rsidRDefault="005830AD">
      <w:pPr>
        <w:pStyle w:val="ConsPlusNormal"/>
        <w:spacing w:before="220"/>
        <w:ind w:firstLine="540"/>
        <w:jc w:val="both"/>
      </w:pPr>
      <w:r>
        <w:t xml:space="preserve">из </w:t>
      </w:r>
      <w:hyperlink r:id="rId242" w:history="1">
        <w:r>
          <w:rPr>
            <w:color w:val="0000FF"/>
          </w:rPr>
          <w:t>абзаца третьего</w:t>
        </w:r>
      </w:hyperlink>
      <w:r>
        <w:t xml:space="preserve"> слова "детских деревнях (городках)," и "детскую деревню (городок)," исключить;</w:t>
      </w:r>
    </w:p>
    <w:p w:rsidR="005830AD" w:rsidRDefault="005830AD">
      <w:pPr>
        <w:pStyle w:val="ConsPlusNormal"/>
        <w:spacing w:before="220"/>
        <w:ind w:firstLine="540"/>
        <w:jc w:val="both"/>
      </w:pPr>
      <w:r>
        <w:t xml:space="preserve">2.29. из </w:t>
      </w:r>
      <w:hyperlink r:id="rId243" w:history="1">
        <w:r>
          <w:rPr>
            <w:color w:val="0000FF"/>
          </w:rPr>
          <w:t>подпункта 6.22-1 пункта 6</w:t>
        </w:r>
      </w:hyperlink>
      <w:r>
        <w:t xml:space="preserve"> Положения о Министерстве спорта и туризма Республики Беларусь, утвержденного постановлением Совета Министров Республики Беларусь от 29 июля 2006 г. N 963 "Вопросы Министерства спорта и туризма Республики Беларусь" (Национальный реестр правовых актов Республики Беларусь, 2006 г., N 127, 5/22683; 2010 г., N 66, 5/31369), слова "совместно с Министерством образования" исключить;</w:t>
      </w:r>
    </w:p>
    <w:p w:rsidR="005830AD" w:rsidRDefault="005830AD">
      <w:pPr>
        <w:pStyle w:val="ConsPlusNormal"/>
        <w:spacing w:before="220"/>
        <w:ind w:firstLine="540"/>
        <w:jc w:val="both"/>
      </w:pPr>
      <w:r>
        <w:t xml:space="preserve">2.30. в </w:t>
      </w:r>
      <w:hyperlink r:id="rId244" w:history="1">
        <w:r>
          <w:rPr>
            <w:color w:val="0000FF"/>
          </w:rPr>
          <w:t>постановлении</w:t>
        </w:r>
      </w:hyperlink>
      <w:r>
        <w:t xml:space="preserve"> Совета Министров Республики Беларусь от 31 июля 2006 г. N 976 "Вопросы Министерства образования Республики Беларусь" (Национальный реестр правовых актов Республики Беларусь, 2006 г., N 129, 5/22700; 2007 г., N 253, 5/25990):</w:t>
      </w:r>
    </w:p>
    <w:p w:rsidR="005830AD" w:rsidRDefault="005830AD">
      <w:pPr>
        <w:pStyle w:val="ConsPlusNormal"/>
        <w:spacing w:before="220"/>
        <w:ind w:firstLine="540"/>
        <w:jc w:val="both"/>
      </w:pPr>
      <w:r>
        <w:t xml:space="preserve">в </w:t>
      </w:r>
      <w:hyperlink r:id="rId245" w:history="1">
        <w:r>
          <w:rPr>
            <w:color w:val="0000FF"/>
          </w:rPr>
          <w:t>Положении</w:t>
        </w:r>
      </w:hyperlink>
      <w:r>
        <w:t xml:space="preserve"> о Департаменте контроля качества образования Министерства образования Республики Беларусь, утвержденном этим постановлением:</w:t>
      </w:r>
    </w:p>
    <w:p w:rsidR="005830AD" w:rsidRDefault="005830AD">
      <w:pPr>
        <w:pStyle w:val="ConsPlusNormal"/>
        <w:spacing w:before="220"/>
        <w:ind w:firstLine="540"/>
        <w:jc w:val="both"/>
      </w:pPr>
      <w:r>
        <w:t xml:space="preserve">в </w:t>
      </w:r>
      <w:hyperlink r:id="rId246" w:history="1">
        <w:r>
          <w:rPr>
            <w:color w:val="0000FF"/>
          </w:rPr>
          <w:t>пункте 1</w:t>
        </w:r>
      </w:hyperlink>
      <w:r>
        <w:t xml:space="preserve"> слова "государственный контроль за функционированием системы образования Республики Беларусь" заменить словами "контроль за обеспечением качества образования";</w:t>
      </w:r>
    </w:p>
    <w:p w:rsidR="005830AD" w:rsidRDefault="005830AD">
      <w:pPr>
        <w:pStyle w:val="ConsPlusNormal"/>
        <w:spacing w:before="220"/>
        <w:ind w:firstLine="540"/>
        <w:jc w:val="both"/>
      </w:pPr>
      <w:r>
        <w:t xml:space="preserve">в </w:t>
      </w:r>
      <w:hyperlink r:id="rId247" w:history="1">
        <w:r>
          <w:rPr>
            <w:color w:val="0000FF"/>
          </w:rPr>
          <w:t>пункте 5</w:t>
        </w:r>
      </w:hyperlink>
      <w:r>
        <w:t>:</w:t>
      </w:r>
    </w:p>
    <w:p w:rsidR="005830AD" w:rsidRDefault="005830AD">
      <w:pPr>
        <w:pStyle w:val="ConsPlusNormal"/>
        <w:spacing w:before="220"/>
        <w:ind w:firstLine="540"/>
        <w:jc w:val="both"/>
      </w:pPr>
      <w:r>
        <w:t xml:space="preserve">в </w:t>
      </w:r>
      <w:hyperlink r:id="rId248" w:history="1">
        <w:r>
          <w:rPr>
            <w:color w:val="0000FF"/>
          </w:rPr>
          <w:t>подпункте 5.1</w:t>
        </w:r>
      </w:hyperlink>
      <w:r>
        <w:t xml:space="preserve"> слова "государственного контроля за функционированием системы образования Республики Беларусь" заменить словами "контроля за обеспечением качества образования";</w:t>
      </w:r>
    </w:p>
    <w:p w:rsidR="005830AD" w:rsidRDefault="005830AD">
      <w:pPr>
        <w:pStyle w:val="ConsPlusNormal"/>
        <w:spacing w:before="220"/>
        <w:ind w:firstLine="540"/>
        <w:jc w:val="both"/>
      </w:pPr>
      <w:hyperlink r:id="rId249" w:history="1">
        <w:r>
          <w:rPr>
            <w:color w:val="0000FF"/>
          </w:rPr>
          <w:t>подпункт 5.2</w:t>
        </w:r>
      </w:hyperlink>
      <w:r>
        <w:t xml:space="preserve"> изложить в следующей редакции:</w:t>
      </w:r>
    </w:p>
    <w:p w:rsidR="005830AD" w:rsidRDefault="005830AD">
      <w:pPr>
        <w:pStyle w:val="ConsPlusNormal"/>
        <w:spacing w:before="220"/>
        <w:ind w:firstLine="540"/>
        <w:jc w:val="both"/>
      </w:pPr>
      <w:r>
        <w:t>"5.2. осуществление контроля за соблюдением лицензиатами при осуществлении образовательной деятельности законодательства, лицензионных требований и условий;";</w:t>
      </w:r>
    </w:p>
    <w:p w:rsidR="005830AD" w:rsidRDefault="005830AD">
      <w:pPr>
        <w:pStyle w:val="ConsPlusNormal"/>
        <w:spacing w:before="220"/>
        <w:ind w:firstLine="540"/>
        <w:jc w:val="both"/>
      </w:pPr>
      <w:r>
        <w:t xml:space="preserve">в </w:t>
      </w:r>
      <w:hyperlink r:id="rId250" w:history="1">
        <w:r>
          <w:rPr>
            <w:color w:val="0000FF"/>
          </w:rPr>
          <w:t>подпункте 5.3</w:t>
        </w:r>
      </w:hyperlink>
      <w:r>
        <w:t xml:space="preserve"> слова "качества системы" заменить словами "за обеспечением качества";</w:t>
      </w:r>
    </w:p>
    <w:p w:rsidR="005830AD" w:rsidRDefault="005830AD">
      <w:pPr>
        <w:pStyle w:val="ConsPlusNormal"/>
        <w:spacing w:before="220"/>
        <w:ind w:firstLine="540"/>
        <w:jc w:val="both"/>
      </w:pPr>
      <w:r>
        <w:t xml:space="preserve">в </w:t>
      </w:r>
      <w:hyperlink r:id="rId251" w:history="1">
        <w:r>
          <w:rPr>
            <w:color w:val="0000FF"/>
          </w:rPr>
          <w:t>подпункте 5.4</w:t>
        </w:r>
      </w:hyperlink>
      <w:r>
        <w:t xml:space="preserve"> слова "функционированием системы" заменить словами "обеспечением качества";</w:t>
      </w:r>
    </w:p>
    <w:p w:rsidR="005830AD" w:rsidRDefault="005830AD">
      <w:pPr>
        <w:pStyle w:val="ConsPlusNormal"/>
        <w:spacing w:before="220"/>
        <w:ind w:firstLine="540"/>
        <w:jc w:val="both"/>
      </w:pPr>
      <w:r>
        <w:t xml:space="preserve">в </w:t>
      </w:r>
      <w:hyperlink r:id="rId252" w:history="1">
        <w:r>
          <w:rPr>
            <w:color w:val="0000FF"/>
          </w:rPr>
          <w:t>пункте 6</w:t>
        </w:r>
      </w:hyperlink>
      <w:r>
        <w:t>:</w:t>
      </w:r>
    </w:p>
    <w:p w:rsidR="005830AD" w:rsidRDefault="005830AD">
      <w:pPr>
        <w:pStyle w:val="ConsPlusNormal"/>
        <w:spacing w:before="220"/>
        <w:ind w:firstLine="540"/>
        <w:jc w:val="both"/>
      </w:pPr>
      <w:hyperlink r:id="rId253" w:history="1">
        <w:r>
          <w:rPr>
            <w:color w:val="0000FF"/>
          </w:rPr>
          <w:t>подпункт 6.1</w:t>
        </w:r>
      </w:hyperlink>
      <w:r>
        <w:t xml:space="preserve"> изложить в следующей редакции:</w:t>
      </w:r>
    </w:p>
    <w:p w:rsidR="005830AD" w:rsidRDefault="005830AD">
      <w:pPr>
        <w:pStyle w:val="ConsPlusNormal"/>
        <w:spacing w:before="220"/>
        <w:ind w:firstLine="540"/>
        <w:jc w:val="both"/>
      </w:pPr>
      <w:r>
        <w:t>"6.1. осуществляет проверки обеспечения качества образования в учреждениях образования, организациях, реализующих образовательные программы послевузовского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5830AD" w:rsidRDefault="005830AD">
      <w:pPr>
        <w:pStyle w:val="ConsPlusNormal"/>
        <w:spacing w:before="220"/>
        <w:ind w:firstLine="540"/>
        <w:jc w:val="both"/>
      </w:pPr>
      <w:r>
        <w:t xml:space="preserve">в </w:t>
      </w:r>
      <w:hyperlink r:id="rId254" w:history="1">
        <w:r>
          <w:rPr>
            <w:color w:val="0000FF"/>
          </w:rPr>
          <w:t>подпункте 6.3</w:t>
        </w:r>
      </w:hyperlink>
      <w:r>
        <w:t xml:space="preserve"> слова "деятельности учреждений образования" заменить словами "образовательной деятельности";</w:t>
      </w:r>
    </w:p>
    <w:p w:rsidR="005830AD" w:rsidRDefault="005830AD">
      <w:pPr>
        <w:pStyle w:val="ConsPlusNormal"/>
        <w:spacing w:before="220"/>
        <w:ind w:firstLine="540"/>
        <w:jc w:val="both"/>
      </w:pPr>
      <w:hyperlink r:id="rId255" w:history="1">
        <w:r>
          <w:rPr>
            <w:color w:val="0000FF"/>
          </w:rPr>
          <w:t>подпункт 6.4</w:t>
        </w:r>
      </w:hyperlink>
      <w:r>
        <w:t xml:space="preserve"> после слов "прекращении их действия" дополнить словами ", аннулировании лицензии";</w:t>
      </w:r>
    </w:p>
    <w:p w:rsidR="005830AD" w:rsidRDefault="005830AD">
      <w:pPr>
        <w:pStyle w:val="ConsPlusNormal"/>
        <w:spacing w:before="220"/>
        <w:ind w:firstLine="540"/>
        <w:jc w:val="both"/>
      </w:pPr>
      <w:hyperlink r:id="rId256" w:history="1">
        <w:r>
          <w:rPr>
            <w:color w:val="0000FF"/>
          </w:rPr>
          <w:t>подпункт 6.5</w:t>
        </w:r>
      </w:hyperlink>
      <w:r>
        <w:t xml:space="preserve"> изложить в следующей редакции:</w:t>
      </w:r>
    </w:p>
    <w:p w:rsidR="005830AD" w:rsidRDefault="005830AD">
      <w:pPr>
        <w:pStyle w:val="ConsPlusNormal"/>
        <w:spacing w:before="220"/>
        <w:ind w:firstLine="540"/>
        <w:jc w:val="both"/>
      </w:pPr>
      <w:r>
        <w:t>"6.5. осуществляет государственную аккредитацию (подтверждение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w:t>
      </w:r>
    </w:p>
    <w:p w:rsidR="005830AD" w:rsidRDefault="005830AD">
      <w:pPr>
        <w:pStyle w:val="ConsPlusNormal"/>
        <w:spacing w:before="220"/>
        <w:ind w:firstLine="540"/>
        <w:jc w:val="both"/>
      </w:pPr>
      <w:r>
        <w:t xml:space="preserve">в </w:t>
      </w:r>
      <w:hyperlink r:id="rId257" w:history="1">
        <w:r>
          <w:rPr>
            <w:color w:val="0000FF"/>
          </w:rPr>
          <w:t>подпункте 6.6</w:t>
        </w:r>
      </w:hyperlink>
      <w:r>
        <w:t>:</w:t>
      </w:r>
    </w:p>
    <w:p w:rsidR="005830AD" w:rsidRDefault="005830AD">
      <w:pPr>
        <w:pStyle w:val="ConsPlusNormal"/>
        <w:spacing w:before="220"/>
        <w:ind w:firstLine="540"/>
        <w:jc w:val="both"/>
      </w:pPr>
      <w:r>
        <w:t xml:space="preserve">после слов "учреждений образования" дополнить </w:t>
      </w:r>
      <w:hyperlink r:id="rId258" w:history="1">
        <w:r>
          <w:rPr>
            <w:color w:val="0000FF"/>
          </w:rPr>
          <w:t>подпункт</w:t>
        </w:r>
      </w:hyperlink>
      <w:r>
        <w:t xml:space="preserve"> словами ", иных организаций, которым в соответствии с законодательством предоставлено право осуществлять образовательную деятельность";</w:t>
      </w:r>
    </w:p>
    <w:p w:rsidR="005830AD" w:rsidRDefault="005830AD">
      <w:pPr>
        <w:pStyle w:val="ConsPlusNormal"/>
        <w:spacing w:before="220"/>
        <w:ind w:firstLine="540"/>
        <w:jc w:val="both"/>
      </w:pPr>
      <w:hyperlink r:id="rId259" w:history="1">
        <w:r>
          <w:rPr>
            <w:color w:val="0000FF"/>
          </w:rPr>
          <w:t>слова</w:t>
        </w:r>
      </w:hyperlink>
      <w:r>
        <w:t xml:space="preserve"> "аттестацию и" исключить;</w:t>
      </w:r>
    </w:p>
    <w:p w:rsidR="005830AD" w:rsidRDefault="005830AD">
      <w:pPr>
        <w:pStyle w:val="ConsPlusNormal"/>
        <w:spacing w:before="220"/>
        <w:ind w:firstLine="540"/>
        <w:jc w:val="both"/>
      </w:pPr>
      <w:hyperlink r:id="rId260" w:history="1">
        <w:r>
          <w:rPr>
            <w:color w:val="0000FF"/>
          </w:rPr>
          <w:t>подпункт 6.7</w:t>
        </w:r>
      </w:hyperlink>
      <w:r>
        <w:t xml:space="preserve"> исключить;</w:t>
      </w:r>
    </w:p>
    <w:p w:rsidR="005830AD" w:rsidRDefault="005830AD">
      <w:pPr>
        <w:pStyle w:val="ConsPlusNormal"/>
        <w:spacing w:before="220"/>
        <w:ind w:firstLine="540"/>
        <w:jc w:val="both"/>
      </w:pPr>
      <w:hyperlink r:id="rId261" w:history="1">
        <w:r>
          <w:rPr>
            <w:color w:val="0000FF"/>
          </w:rPr>
          <w:t>подпункт 6.8</w:t>
        </w:r>
      </w:hyperlink>
      <w:r>
        <w:t xml:space="preserve"> после слов "учреждениям образования" дополнить словами ", иным организациям системы образования, индивидуальным предпринимателям, которым в соответствии с законодательством предоставлено право осуществлять образовательную деятельность,";</w:t>
      </w:r>
    </w:p>
    <w:p w:rsidR="005830AD" w:rsidRDefault="005830AD">
      <w:pPr>
        <w:pStyle w:val="ConsPlusNormal"/>
        <w:spacing w:before="220"/>
        <w:ind w:firstLine="540"/>
        <w:jc w:val="both"/>
      </w:pPr>
      <w:r>
        <w:t xml:space="preserve">в </w:t>
      </w:r>
      <w:hyperlink r:id="rId262" w:history="1">
        <w:r>
          <w:rPr>
            <w:color w:val="0000FF"/>
          </w:rPr>
          <w:t>подпункте 7.5 пункта 7</w:t>
        </w:r>
      </w:hyperlink>
      <w:r>
        <w:t xml:space="preserve"> слова "внешнеэкономическую деятельность" заменить словами "международное сотрудничество в сфере образования";</w:t>
      </w:r>
    </w:p>
    <w:p w:rsidR="005830AD" w:rsidRDefault="005830AD">
      <w:pPr>
        <w:pStyle w:val="ConsPlusNormal"/>
        <w:spacing w:before="220"/>
        <w:ind w:firstLine="540"/>
        <w:jc w:val="both"/>
      </w:pPr>
      <w:hyperlink r:id="rId263" w:history="1">
        <w:r>
          <w:rPr>
            <w:color w:val="0000FF"/>
          </w:rPr>
          <w:t>подпункт 9.1 пункта 9</w:t>
        </w:r>
      </w:hyperlink>
      <w:r>
        <w:t xml:space="preserve"> после слова "контроля" дополнить словами "за обеспечением";</w:t>
      </w:r>
    </w:p>
    <w:p w:rsidR="005830AD" w:rsidRDefault="005830AD">
      <w:pPr>
        <w:pStyle w:val="ConsPlusNormal"/>
        <w:spacing w:before="220"/>
        <w:ind w:firstLine="540"/>
        <w:jc w:val="both"/>
      </w:pPr>
      <w:r>
        <w:t xml:space="preserve">в </w:t>
      </w:r>
      <w:hyperlink r:id="rId264" w:history="1">
        <w:r>
          <w:rPr>
            <w:color w:val="0000FF"/>
          </w:rPr>
          <w:t>перечне</w:t>
        </w:r>
      </w:hyperlink>
      <w:r>
        <w:t xml:space="preserve"> государственных организаций, подчиненных Министерству образования Республики Беларусь, утвержденном этим постановлением:</w:t>
      </w:r>
    </w:p>
    <w:p w:rsidR="005830AD" w:rsidRDefault="005830AD">
      <w:pPr>
        <w:pStyle w:val="ConsPlusNormal"/>
        <w:spacing w:before="220"/>
        <w:ind w:firstLine="540"/>
        <w:jc w:val="both"/>
      </w:pPr>
      <w:r>
        <w:t xml:space="preserve">в </w:t>
      </w:r>
      <w:hyperlink r:id="rId265" w:history="1">
        <w:r>
          <w:rPr>
            <w:color w:val="0000FF"/>
          </w:rPr>
          <w:t>пунктах 25</w:t>
        </w:r>
      </w:hyperlink>
      <w:r>
        <w:t xml:space="preserve">, </w:t>
      </w:r>
      <w:hyperlink r:id="rId266" w:history="1">
        <w:r>
          <w:rPr>
            <w:color w:val="0000FF"/>
          </w:rPr>
          <w:t>26</w:t>
        </w:r>
      </w:hyperlink>
      <w:r>
        <w:t xml:space="preserve">, </w:t>
      </w:r>
      <w:hyperlink r:id="rId267" w:history="1">
        <w:r>
          <w:rPr>
            <w:color w:val="0000FF"/>
          </w:rPr>
          <w:t>30</w:t>
        </w:r>
      </w:hyperlink>
      <w:r>
        <w:t xml:space="preserve">, </w:t>
      </w:r>
      <w:hyperlink r:id="rId268" w:history="1">
        <w:r>
          <w:rPr>
            <w:color w:val="0000FF"/>
          </w:rPr>
          <w:t>31</w:t>
        </w:r>
      </w:hyperlink>
      <w:r>
        <w:t xml:space="preserve">, </w:t>
      </w:r>
      <w:hyperlink r:id="rId269" w:history="1">
        <w:r>
          <w:rPr>
            <w:color w:val="0000FF"/>
          </w:rPr>
          <w:t>35</w:t>
        </w:r>
      </w:hyperlink>
      <w:r>
        <w:t xml:space="preserve">, </w:t>
      </w:r>
      <w:hyperlink r:id="rId270" w:history="1">
        <w:r>
          <w:rPr>
            <w:color w:val="0000FF"/>
          </w:rPr>
          <w:t>36</w:t>
        </w:r>
      </w:hyperlink>
      <w:r>
        <w:t xml:space="preserve">, </w:t>
      </w:r>
      <w:hyperlink r:id="rId271" w:history="1">
        <w:r>
          <w:rPr>
            <w:color w:val="0000FF"/>
          </w:rPr>
          <w:t>47</w:t>
        </w:r>
      </w:hyperlink>
      <w:r>
        <w:t xml:space="preserve">, </w:t>
      </w:r>
      <w:hyperlink r:id="rId272" w:history="1">
        <w:r>
          <w:rPr>
            <w:color w:val="0000FF"/>
          </w:rPr>
          <w:t>50</w:t>
        </w:r>
      </w:hyperlink>
      <w:r>
        <w:t xml:space="preserve">, </w:t>
      </w:r>
      <w:hyperlink r:id="rId273" w:history="1">
        <w:r>
          <w:rPr>
            <w:color w:val="0000FF"/>
          </w:rPr>
          <w:t>53</w:t>
        </w:r>
      </w:hyperlink>
      <w:r>
        <w:t xml:space="preserve"> - </w:t>
      </w:r>
      <w:hyperlink r:id="rId274" w:history="1">
        <w:r>
          <w:rPr>
            <w:color w:val="0000FF"/>
          </w:rPr>
          <w:t>55</w:t>
        </w:r>
      </w:hyperlink>
      <w:r>
        <w:t xml:space="preserve"> слово "техникум" заменить словом "колледж";</w:t>
      </w:r>
    </w:p>
    <w:p w:rsidR="005830AD" w:rsidRDefault="005830AD">
      <w:pPr>
        <w:pStyle w:val="ConsPlusNormal"/>
        <w:spacing w:before="220"/>
        <w:ind w:firstLine="540"/>
        <w:jc w:val="both"/>
      </w:pPr>
      <w:r>
        <w:t xml:space="preserve">в </w:t>
      </w:r>
      <w:hyperlink r:id="rId275" w:history="1">
        <w:r>
          <w:rPr>
            <w:color w:val="0000FF"/>
          </w:rPr>
          <w:t>пункте 34</w:t>
        </w:r>
      </w:hyperlink>
      <w:r>
        <w:t xml:space="preserve"> слова "дорожностроительный техникум" заменить словами "дорожно-строительный колледж";</w:t>
      </w:r>
    </w:p>
    <w:p w:rsidR="005830AD" w:rsidRDefault="005830AD">
      <w:pPr>
        <w:pStyle w:val="ConsPlusNormal"/>
        <w:spacing w:before="220"/>
        <w:ind w:firstLine="540"/>
        <w:jc w:val="both"/>
      </w:pPr>
      <w:r>
        <w:t xml:space="preserve">в </w:t>
      </w:r>
      <w:hyperlink r:id="rId276" w:history="1">
        <w:r>
          <w:rPr>
            <w:color w:val="0000FF"/>
          </w:rPr>
          <w:t>пункте 38</w:t>
        </w:r>
      </w:hyperlink>
      <w:r>
        <w:t xml:space="preserve"> слово "политехникум" заменить словами "политехнический колледж";</w:t>
      </w:r>
    </w:p>
    <w:p w:rsidR="005830AD" w:rsidRDefault="005830AD">
      <w:pPr>
        <w:pStyle w:val="ConsPlusNormal"/>
        <w:spacing w:before="220"/>
        <w:ind w:firstLine="540"/>
        <w:jc w:val="both"/>
      </w:pPr>
      <w:r>
        <w:t xml:space="preserve">в </w:t>
      </w:r>
      <w:hyperlink r:id="rId277" w:history="1">
        <w:r>
          <w:rPr>
            <w:color w:val="0000FF"/>
          </w:rPr>
          <w:t>пункте 46</w:t>
        </w:r>
      </w:hyperlink>
      <w:r>
        <w:t xml:space="preserve"> слова "химико-технологический техникум" заменить словами "технологический колледж";</w:t>
      </w:r>
    </w:p>
    <w:p w:rsidR="005830AD" w:rsidRDefault="005830AD">
      <w:pPr>
        <w:pStyle w:val="ConsPlusNormal"/>
        <w:spacing w:before="220"/>
        <w:ind w:firstLine="540"/>
        <w:jc w:val="both"/>
      </w:pPr>
      <w:hyperlink r:id="rId278" w:history="1">
        <w:r>
          <w:rPr>
            <w:color w:val="0000FF"/>
          </w:rPr>
          <w:t>пункт 59</w:t>
        </w:r>
      </w:hyperlink>
      <w:r>
        <w:t xml:space="preserve"> после слова "государственное" дополнить словом "специальное";</w:t>
      </w:r>
    </w:p>
    <w:p w:rsidR="005830AD" w:rsidRDefault="005830AD">
      <w:pPr>
        <w:pStyle w:val="ConsPlusNormal"/>
        <w:spacing w:before="220"/>
        <w:ind w:firstLine="540"/>
        <w:jc w:val="both"/>
      </w:pPr>
      <w:hyperlink r:id="rId279" w:history="1">
        <w:r>
          <w:rPr>
            <w:color w:val="0000FF"/>
          </w:rPr>
          <w:t>пункт 71</w:t>
        </w:r>
      </w:hyperlink>
      <w:r>
        <w:t xml:space="preserve"> после слова "усыновления" дополнить словами "Министерства образования Республики Беларусь";</w:t>
      </w:r>
    </w:p>
    <w:p w:rsidR="005830AD" w:rsidRDefault="005830AD">
      <w:pPr>
        <w:pStyle w:val="ConsPlusNormal"/>
        <w:spacing w:before="220"/>
        <w:ind w:firstLine="540"/>
        <w:jc w:val="both"/>
      </w:pPr>
      <w:hyperlink r:id="rId280" w:history="1">
        <w:r>
          <w:rPr>
            <w:color w:val="0000FF"/>
          </w:rPr>
          <w:t>пункт 73</w:t>
        </w:r>
      </w:hyperlink>
      <w:r>
        <w:t xml:space="preserve"> исключить;</w:t>
      </w:r>
    </w:p>
    <w:p w:rsidR="005830AD" w:rsidRDefault="005830AD">
      <w:pPr>
        <w:pStyle w:val="ConsPlusNormal"/>
        <w:spacing w:before="220"/>
        <w:ind w:firstLine="540"/>
        <w:jc w:val="both"/>
      </w:pPr>
      <w:r>
        <w:t xml:space="preserve">в </w:t>
      </w:r>
      <w:hyperlink r:id="rId281" w:history="1">
        <w:r>
          <w:rPr>
            <w:color w:val="0000FF"/>
          </w:rPr>
          <w:t>пункте 76</w:t>
        </w:r>
      </w:hyperlink>
      <w:r>
        <w:t xml:space="preserve"> слова "олимпийской подготовки" заменить словами "олимпийского резерва";</w:t>
      </w:r>
    </w:p>
    <w:p w:rsidR="005830AD" w:rsidRDefault="005830AD">
      <w:pPr>
        <w:pStyle w:val="ConsPlusNormal"/>
        <w:spacing w:before="220"/>
        <w:ind w:firstLine="540"/>
        <w:jc w:val="both"/>
      </w:pPr>
      <w:hyperlink r:id="rId282" w:history="1">
        <w:r>
          <w:rPr>
            <w:color w:val="0000FF"/>
          </w:rPr>
          <w:t>пункты 84</w:t>
        </w:r>
      </w:hyperlink>
      <w:r>
        <w:t xml:space="preserve"> и </w:t>
      </w:r>
      <w:hyperlink r:id="rId283" w:history="1">
        <w:r>
          <w:rPr>
            <w:color w:val="0000FF"/>
          </w:rPr>
          <w:t>86</w:t>
        </w:r>
      </w:hyperlink>
      <w:r>
        <w:t xml:space="preserve"> исключить;</w:t>
      </w:r>
    </w:p>
    <w:p w:rsidR="005830AD" w:rsidRDefault="005830AD">
      <w:pPr>
        <w:pStyle w:val="ConsPlusNormal"/>
        <w:spacing w:before="220"/>
        <w:ind w:firstLine="540"/>
        <w:jc w:val="both"/>
      </w:pPr>
      <w:r>
        <w:t xml:space="preserve">дополнить </w:t>
      </w:r>
      <w:hyperlink r:id="rId284" w:history="1">
        <w:r>
          <w:rPr>
            <w:color w:val="0000FF"/>
          </w:rPr>
          <w:t>перечень</w:t>
        </w:r>
      </w:hyperlink>
      <w:r>
        <w:t xml:space="preserve"> пунктами 88 - 93 следующего содержания:</w:t>
      </w:r>
    </w:p>
    <w:p w:rsidR="005830AD" w:rsidRDefault="005830AD">
      <w:pPr>
        <w:pStyle w:val="ConsPlusNormal"/>
        <w:spacing w:before="220"/>
        <w:ind w:firstLine="540"/>
        <w:jc w:val="both"/>
      </w:pPr>
      <w:r>
        <w:t>"88. Лечебно-воспитательное учреждение "Кривичское государственное специальное профессионально-техническое училище N 3 закрытого типа", пос. Кривичи Минской области.</w:t>
      </w:r>
    </w:p>
    <w:p w:rsidR="005830AD" w:rsidRDefault="005830AD">
      <w:pPr>
        <w:pStyle w:val="ConsPlusNormal"/>
        <w:spacing w:before="220"/>
        <w:ind w:firstLine="540"/>
        <w:jc w:val="both"/>
      </w:pPr>
      <w:r>
        <w:t>89. Учреждение "Республиканская школа высшего спортивного мастерства по легкой атлетике", г. Минск.</w:t>
      </w:r>
    </w:p>
    <w:p w:rsidR="005830AD" w:rsidRDefault="005830AD">
      <w:pPr>
        <w:pStyle w:val="ConsPlusNormal"/>
        <w:spacing w:before="220"/>
        <w:ind w:firstLine="540"/>
        <w:jc w:val="both"/>
      </w:pPr>
      <w:r>
        <w:t>90. Учреждение "Специализированная детско-юношеская школа олимпийского резерва единоборств", г. Минск.</w:t>
      </w:r>
    </w:p>
    <w:p w:rsidR="005830AD" w:rsidRDefault="005830AD">
      <w:pPr>
        <w:pStyle w:val="ConsPlusNormal"/>
        <w:spacing w:before="220"/>
        <w:ind w:firstLine="540"/>
        <w:jc w:val="both"/>
      </w:pPr>
      <w:r>
        <w:t>91. Учреждение "Комплексная специализированная детско-юношеская школа олимпийского резерва", г. Минск.</w:t>
      </w:r>
    </w:p>
    <w:p w:rsidR="005830AD" w:rsidRDefault="005830AD">
      <w:pPr>
        <w:pStyle w:val="ConsPlusNormal"/>
        <w:spacing w:before="220"/>
        <w:ind w:firstLine="540"/>
        <w:jc w:val="both"/>
      </w:pPr>
      <w:r>
        <w:t>92. Учреждение "Детско-юношеская спортивная школа по гимнастике спортивной", г. Минск.</w:t>
      </w:r>
    </w:p>
    <w:p w:rsidR="005830AD" w:rsidRDefault="005830AD">
      <w:pPr>
        <w:pStyle w:val="ConsPlusNormal"/>
        <w:spacing w:before="220"/>
        <w:ind w:firstLine="540"/>
        <w:jc w:val="both"/>
      </w:pPr>
      <w:r>
        <w:t>93. Учреждение "Специализированная детско-юношеская школа олимпийского резерва по фристайлу и акробатическим видам", г. Минск.";</w:t>
      </w:r>
    </w:p>
    <w:p w:rsidR="005830AD" w:rsidRDefault="005830AD">
      <w:pPr>
        <w:pStyle w:val="ConsPlusNormal"/>
        <w:spacing w:before="220"/>
        <w:ind w:firstLine="540"/>
        <w:jc w:val="both"/>
      </w:pPr>
      <w:r>
        <w:t xml:space="preserve">2.31. в </w:t>
      </w:r>
      <w:hyperlink r:id="rId285" w:history="1">
        <w:r>
          <w:rPr>
            <w:color w:val="0000FF"/>
          </w:rPr>
          <w:t>постановлении</w:t>
        </w:r>
      </w:hyperlink>
      <w:r>
        <w:t xml:space="preserve"> Совета Министров Республики Беларусь от 31 июля 2006 г. N 986 "Вопросы Министерства юстиции Республики Беларусь" (Национальный реестр правовых актов Республики Беларусь, 2006 г., N 130, 5/22728):</w:t>
      </w:r>
    </w:p>
    <w:p w:rsidR="005830AD" w:rsidRDefault="005830AD">
      <w:pPr>
        <w:pStyle w:val="ConsPlusNormal"/>
        <w:spacing w:before="220"/>
        <w:ind w:firstLine="540"/>
        <w:jc w:val="both"/>
      </w:pPr>
      <w:r>
        <w:t xml:space="preserve">в </w:t>
      </w:r>
      <w:hyperlink r:id="rId286" w:history="1">
        <w:r>
          <w:rPr>
            <w:color w:val="0000FF"/>
          </w:rPr>
          <w:t>подпункте 8.10 пункта 8</w:t>
        </w:r>
      </w:hyperlink>
      <w:r>
        <w:t xml:space="preserve"> Положения о Департаменте по архивам и делопроизводству Министерства юстиции Республики Беларусь, утвержденного этим постановлением, слова "учреждения, обеспечивающие получение высшего образования," заменить словами "учреждения высшего образования";</w:t>
      </w:r>
    </w:p>
    <w:p w:rsidR="005830AD" w:rsidRDefault="005830AD">
      <w:pPr>
        <w:pStyle w:val="ConsPlusNormal"/>
        <w:spacing w:before="220"/>
        <w:ind w:firstLine="540"/>
        <w:jc w:val="both"/>
      </w:pPr>
      <w:r>
        <w:t xml:space="preserve">из перечня государственных организаций, подчиненных Министерству юстиции Республики Беларусь, утвержденного этим постановлением, </w:t>
      </w:r>
      <w:hyperlink r:id="rId287" w:history="1">
        <w:r>
          <w:rPr>
            <w:color w:val="0000FF"/>
          </w:rPr>
          <w:t>пункт 12</w:t>
        </w:r>
      </w:hyperlink>
      <w:r>
        <w:t xml:space="preserve"> исключить;</w:t>
      </w:r>
    </w:p>
    <w:p w:rsidR="005830AD" w:rsidRDefault="005830AD">
      <w:pPr>
        <w:pStyle w:val="ConsPlusNormal"/>
        <w:spacing w:before="220"/>
        <w:ind w:firstLine="540"/>
        <w:jc w:val="both"/>
      </w:pPr>
      <w:r>
        <w:t>2.32. утратил силу;</w:t>
      </w:r>
    </w:p>
    <w:p w:rsidR="005830AD" w:rsidRDefault="005830AD">
      <w:pPr>
        <w:pStyle w:val="ConsPlusNormal"/>
        <w:jc w:val="both"/>
      </w:pPr>
      <w:r>
        <w:t xml:space="preserve">(п. 2.32 утратил силу. - </w:t>
      </w:r>
      <w:hyperlink r:id="rId288" w:history="1">
        <w:r>
          <w:rPr>
            <w:color w:val="0000FF"/>
          </w:rPr>
          <w:t>Постановление</w:t>
        </w:r>
      </w:hyperlink>
      <w:r>
        <w:t xml:space="preserve"> Совмина от 05.06.2017 N 425)</w:t>
      </w:r>
    </w:p>
    <w:p w:rsidR="005830AD" w:rsidRDefault="005830AD">
      <w:pPr>
        <w:pStyle w:val="ConsPlusNormal"/>
        <w:spacing w:before="220"/>
        <w:ind w:firstLine="540"/>
        <w:jc w:val="both"/>
      </w:pPr>
      <w:r>
        <w:t xml:space="preserve">2.33. в </w:t>
      </w:r>
      <w:hyperlink r:id="rId289" w:history="1">
        <w:r>
          <w:rPr>
            <w:color w:val="0000FF"/>
          </w:rPr>
          <w:t>постановлении</w:t>
        </w:r>
      </w:hyperlink>
      <w:r>
        <w:t xml:space="preserve"> Совета Министров Республики Беларусь от 1 ноября 2006 г. N 1450 "О государственной аттестации санаторно-курортных и оздоровительных организаций" (Национальный реестр правовых актов Республики Беларусь, 2006 г., N 185, 5/24148; 2010 г., N 132, 5/31911; 2011 г., N 7, 5/33139):</w:t>
      </w:r>
    </w:p>
    <w:p w:rsidR="005830AD" w:rsidRDefault="005830AD">
      <w:pPr>
        <w:pStyle w:val="ConsPlusNormal"/>
        <w:spacing w:before="220"/>
        <w:ind w:firstLine="540"/>
        <w:jc w:val="both"/>
      </w:pPr>
      <w:r>
        <w:t xml:space="preserve">в </w:t>
      </w:r>
      <w:hyperlink r:id="rId290" w:history="1">
        <w:r>
          <w:rPr>
            <w:color w:val="0000FF"/>
          </w:rPr>
          <w:t>Положении</w:t>
        </w:r>
      </w:hyperlink>
      <w:r>
        <w:t xml:space="preserve"> о критериях и порядке проведения государственной аттестации санаторно-курортных и оздоровительных организаций, утвержденном этим постановлением:</w:t>
      </w:r>
    </w:p>
    <w:p w:rsidR="005830AD" w:rsidRDefault="005830AD">
      <w:pPr>
        <w:pStyle w:val="ConsPlusNormal"/>
        <w:spacing w:before="220"/>
        <w:ind w:firstLine="540"/>
        <w:jc w:val="both"/>
      </w:pPr>
      <w:r>
        <w:t xml:space="preserve">в </w:t>
      </w:r>
      <w:hyperlink r:id="rId291" w:history="1">
        <w:r>
          <w:rPr>
            <w:color w:val="0000FF"/>
          </w:rPr>
          <w:t>пункте 8</w:t>
        </w:r>
      </w:hyperlink>
      <w:r>
        <w:t>:</w:t>
      </w:r>
    </w:p>
    <w:p w:rsidR="005830AD" w:rsidRDefault="005830AD">
      <w:pPr>
        <w:pStyle w:val="ConsPlusNormal"/>
        <w:spacing w:before="220"/>
        <w:ind w:firstLine="540"/>
        <w:jc w:val="both"/>
      </w:pPr>
      <w:r>
        <w:t xml:space="preserve">в </w:t>
      </w:r>
      <w:hyperlink r:id="rId292" w:history="1">
        <w:r>
          <w:rPr>
            <w:color w:val="0000FF"/>
          </w:rPr>
          <w:t>части второй</w:t>
        </w:r>
      </w:hyperlink>
      <w:r>
        <w:t>:</w:t>
      </w:r>
    </w:p>
    <w:p w:rsidR="005830AD" w:rsidRDefault="005830AD">
      <w:pPr>
        <w:pStyle w:val="ConsPlusNormal"/>
        <w:spacing w:before="220"/>
        <w:ind w:firstLine="540"/>
        <w:jc w:val="both"/>
      </w:pPr>
      <w:r>
        <w:t xml:space="preserve">в </w:t>
      </w:r>
      <w:hyperlink r:id="rId293" w:history="1">
        <w:r>
          <w:rPr>
            <w:color w:val="0000FF"/>
          </w:rPr>
          <w:t>абзаце третьем</w:t>
        </w:r>
      </w:hyperlink>
      <w:r>
        <w:t xml:space="preserve"> слово "учебы" заменить словом "обучения", слова ", обеспечивающих получение" исключить;</w:t>
      </w:r>
    </w:p>
    <w:p w:rsidR="005830AD" w:rsidRDefault="005830AD">
      <w:pPr>
        <w:pStyle w:val="ConsPlusNormal"/>
        <w:spacing w:before="220"/>
        <w:ind w:firstLine="540"/>
        <w:jc w:val="both"/>
      </w:pPr>
      <w:r>
        <w:t xml:space="preserve">в </w:t>
      </w:r>
      <w:hyperlink r:id="rId294" w:history="1">
        <w:r>
          <w:rPr>
            <w:color w:val="0000FF"/>
          </w:rPr>
          <w:t>абзаце четвертом</w:t>
        </w:r>
      </w:hyperlink>
      <w:r>
        <w:t xml:space="preserve"> слово "учебно-воспитательного" заменить словом "образовательного";</w:t>
      </w:r>
    </w:p>
    <w:p w:rsidR="005830AD" w:rsidRDefault="005830AD">
      <w:pPr>
        <w:pStyle w:val="ConsPlusNormal"/>
        <w:spacing w:before="220"/>
        <w:ind w:firstLine="540"/>
        <w:jc w:val="both"/>
      </w:pPr>
      <w:r>
        <w:lastRenderedPageBreak/>
        <w:t xml:space="preserve">в </w:t>
      </w:r>
      <w:hyperlink r:id="rId295" w:history="1">
        <w:r>
          <w:rPr>
            <w:color w:val="0000FF"/>
          </w:rPr>
          <w:t>части третьей</w:t>
        </w:r>
      </w:hyperlink>
      <w:r>
        <w:t>:</w:t>
      </w:r>
    </w:p>
    <w:p w:rsidR="005830AD" w:rsidRDefault="005830AD">
      <w:pPr>
        <w:pStyle w:val="ConsPlusNormal"/>
        <w:spacing w:before="220"/>
        <w:ind w:firstLine="540"/>
        <w:jc w:val="both"/>
      </w:pPr>
      <w:r>
        <w:t xml:space="preserve">в </w:t>
      </w:r>
      <w:hyperlink r:id="rId296" w:history="1">
        <w:r>
          <w:rPr>
            <w:color w:val="0000FF"/>
          </w:rPr>
          <w:t>абзаце втором</w:t>
        </w:r>
      </w:hyperlink>
      <w:r>
        <w:t xml:space="preserve"> слово "учебы" заменить словом "обучения";</w:t>
      </w:r>
    </w:p>
    <w:p w:rsidR="005830AD" w:rsidRDefault="005830AD">
      <w:pPr>
        <w:pStyle w:val="ConsPlusNormal"/>
        <w:spacing w:before="220"/>
        <w:ind w:firstLine="540"/>
        <w:jc w:val="both"/>
      </w:pPr>
      <w:hyperlink r:id="rId297" w:history="1">
        <w:r>
          <w:rPr>
            <w:color w:val="0000FF"/>
          </w:rPr>
          <w:t>абзац четвертый</w:t>
        </w:r>
      </w:hyperlink>
      <w:r>
        <w:t xml:space="preserve"> изложить в следующей редакции:</w:t>
      </w:r>
    </w:p>
    <w:p w:rsidR="005830AD" w:rsidRDefault="005830AD">
      <w:pPr>
        <w:pStyle w:val="ConsPlusNormal"/>
        <w:spacing w:before="220"/>
        <w:ind w:firstLine="540"/>
        <w:jc w:val="both"/>
      </w:pPr>
      <w:r>
        <w:t>"оздоровительный лагерь - оздоровительная организация (воспитательно-оздоровительное учреждение образования) для детей, нуждающихся в оздоровлении, сезонного функционирования, расположенная на территории, пригодной для оздоровления и отдыха;";</w:t>
      </w:r>
    </w:p>
    <w:p w:rsidR="005830AD" w:rsidRDefault="005830AD">
      <w:pPr>
        <w:pStyle w:val="ConsPlusNormal"/>
        <w:spacing w:before="220"/>
        <w:ind w:firstLine="540"/>
        <w:jc w:val="both"/>
      </w:pPr>
      <w:r>
        <w:t xml:space="preserve">после </w:t>
      </w:r>
      <w:hyperlink r:id="rId298" w:history="1">
        <w:r>
          <w:rPr>
            <w:color w:val="0000FF"/>
          </w:rPr>
          <w:t>абзаца третьего</w:t>
        </w:r>
      </w:hyperlink>
      <w:r>
        <w:t xml:space="preserve"> дополнить часть абзацем следующего содержания:</w:t>
      </w:r>
    </w:p>
    <w:p w:rsidR="005830AD" w:rsidRDefault="005830AD">
      <w:pPr>
        <w:pStyle w:val="ConsPlusNormal"/>
        <w:spacing w:before="220"/>
        <w:ind w:firstLine="540"/>
        <w:jc w:val="both"/>
      </w:pPr>
      <w:r>
        <w:t>"образовательно-оздоровительный центр - оздоровительная организация (воспитательно-оздоровительное учреждение образования) для детей, достигших высоких показателей в учебной и общественной работе, детей, нуждающихся в оздоровлении, круглогодичного функционирования, расположенная на территории, пригодной для оздоровления и отдыха;";</w:t>
      </w:r>
    </w:p>
    <w:p w:rsidR="005830AD" w:rsidRDefault="005830AD">
      <w:pPr>
        <w:pStyle w:val="ConsPlusNormal"/>
        <w:spacing w:before="220"/>
        <w:ind w:firstLine="540"/>
        <w:jc w:val="both"/>
      </w:pPr>
      <w:hyperlink r:id="rId299" w:history="1">
        <w:r>
          <w:rPr>
            <w:color w:val="0000FF"/>
          </w:rPr>
          <w:t>абзацы четвертый</w:t>
        </w:r>
      </w:hyperlink>
      <w:r>
        <w:t xml:space="preserve"> - </w:t>
      </w:r>
      <w:hyperlink r:id="rId300" w:history="1">
        <w:r>
          <w:rPr>
            <w:color w:val="0000FF"/>
          </w:rPr>
          <w:t>восьмой</w:t>
        </w:r>
      </w:hyperlink>
      <w:r>
        <w:t xml:space="preserve"> считать соответственно абзацами пятым - девятым;</w:t>
      </w:r>
    </w:p>
    <w:p w:rsidR="005830AD" w:rsidRDefault="005830AD">
      <w:pPr>
        <w:pStyle w:val="ConsPlusNormal"/>
        <w:spacing w:before="220"/>
        <w:ind w:firstLine="540"/>
        <w:jc w:val="both"/>
      </w:pPr>
      <w:r>
        <w:t xml:space="preserve">в </w:t>
      </w:r>
      <w:hyperlink r:id="rId301" w:history="1">
        <w:r>
          <w:rPr>
            <w:color w:val="0000FF"/>
          </w:rPr>
          <w:t>приложении 1</w:t>
        </w:r>
      </w:hyperlink>
      <w:r>
        <w:t xml:space="preserve"> к данному Положению:</w:t>
      </w:r>
    </w:p>
    <w:p w:rsidR="005830AD" w:rsidRDefault="005830AD">
      <w:pPr>
        <w:pStyle w:val="ConsPlusNormal"/>
        <w:spacing w:before="220"/>
        <w:ind w:firstLine="540"/>
        <w:jc w:val="both"/>
      </w:pPr>
      <w:r>
        <w:t xml:space="preserve">в </w:t>
      </w:r>
      <w:hyperlink r:id="rId302" w:history="1">
        <w:r>
          <w:rPr>
            <w:color w:val="0000FF"/>
          </w:rPr>
          <w:t>пункте 1</w:t>
        </w:r>
      </w:hyperlink>
      <w:r>
        <w:t xml:space="preserve"> слова "выполнение требований </w:t>
      </w:r>
      <w:hyperlink r:id="rId303" w:history="1">
        <w:r>
          <w:rPr>
            <w:color w:val="0000FF"/>
          </w:rPr>
          <w:t>СанПиН</w:t>
        </w:r>
      </w:hyperlink>
      <w:r>
        <w:t xml:space="preserve"> N 10-7-2003 "Санитарные правила содержания территорий" и "невыполнение требований СанПиН" заменить соответственно словами "выполнение требований </w:t>
      </w:r>
      <w:hyperlink r:id="rId304" w:history="1">
        <w:r>
          <w:rPr>
            <w:color w:val="0000FF"/>
          </w:rPr>
          <w:t>постановления</w:t>
        </w:r>
      </w:hyperlink>
      <w:r>
        <w:t xml:space="preserve"> Министерства здравоохранения Республики Беларусь от 30 декабря 2009 г. N 143 "Об утверждении Санитарных норм, правил и гигиенических нормативов "Гигиенические требования к содержанию территорий населенных пунктов" и признании утратившими силу некоторых постановлений Главного государственного санитарного врача Республики Беларусь" и "отсутствие санитарно-экологического паспорта, зон санитарной охраны";</w:t>
      </w:r>
    </w:p>
    <w:p w:rsidR="005830AD" w:rsidRDefault="005830AD">
      <w:pPr>
        <w:pStyle w:val="ConsPlusNormal"/>
        <w:spacing w:before="220"/>
        <w:ind w:firstLine="540"/>
        <w:jc w:val="both"/>
      </w:pPr>
      <w:r>
        <w:t xml:space="preserve">в </w:t>
      </w:r>
      <w:hyperlink r:id="rId305" w:history="1">
        <w:r>
          <w:rPr>
            <w:color w:val="0000FF"/>
          </w:rPr>
          <w:t>пункте 7</w:t>
        </w:r>
      </w:hyperlink>
      <w:r>
        <w:t xml:space="preserve"> слова "организация диетического питания по диетическим столам N 5, 7, 9, 10, 15" заменить словами "организация диетического питания по диетическим столам Б, П, Н, Д";</w:t>
      </w:r>
    </w:p>
    <w:p w:rsidR="005830AD" w:rsidRDefault="005830AD">
      <w:pPr>
        <w:pStyle w:val="ConsPlusNormal"/>
        <w:spacing w:before="220"/>
        <w:ind w:firstLine="540"/>
        <w:jc w:val="both"/>
      </w:pPr>
      <w:r>
        <w:t xml:space="preserve">в </w:t>
      </w:r>
      <w:hyperlink r:id="rId306" w:history="1">
        <w:r>
          <w:rPr>
            <w:color w:val="0000FF"/>
          </w:rPr>
          <w:t>составе</w:t>
        </w:r>
      </w:hyperlink>
      <w:r>
        <w:t xml:space="preserve"> Республиканской комиссии по государственной аттестации санаторно-курортных и оздоровительных организаций, утвержденном этим постановлением:</w:t>
      </w:r>
    </w:p>
    <w:p w:rsidR="005830AD" w:rsidRDefault="005830AD">
      <w:pPr>
        <w:pStyle w:val="ConsPlusNormal"/>
        <w:spacing w:before="220"/>
        <w:ind w:firstLine="540"/>
        <w:jc w:val="both"/>
      </w:pPr>
      <w:r>
        <w:t xml:space="preserve">включить в </w:t>
      </w:r>
      <w:hyperlink r:id="rId307" w:history="1">
        <w:r>
          <w:rPr>
            <w:color w:val="0000FF"/>
          </w:rPr>
          <w:t>состав</w:t>
        </w:r>
      </w:hyperlink>
      <w:r>
        <w:t xml:space="preserve"> этой Республиканской комиссии Будника Вадима Леонидовича - начальника управления по организации санаторно-курортного лечения и оздоровления населения Республиканского центра по оздоровлению и санаторно-курортному лечению населения, Василевского Игоря Вениаминовича - профессора кафедры клинической фармакологии учреждения образования "Белорусский государственный медицинский университет", Молочко Людмилу Георгиевну - начальника отдела по взаимодействию с органами государственного управления, санаторно-курортными и оздоровительными организациями, методической работе, организации оздоровления детей и взрослого населения Республиканского центра по оздоровлению и санаторно-курортному лечению населения, Стрижака Андрея Александровича - начальника управления здравоохранения Гродненского облисполкома, Часнойтя Роберта Александровича - председателя Республиканского комитета профсоюза работников здравоохранения, исключив из ее состава И.В.Епифанова;</w:t>
      </w:r>
    </w:p>
    <w:p w:rsidR="005830AD" w:rsidRDefault="005830AD">
      <w:pPr>
        <w:pStyle w:val="ConsPlusNormal"/>
        <w:spacing w:before="220"/>
        <w:ind w:firstLine="540"/>
        <w:jc w:val="both"/>
      </w:pPr>
      <w:hyperlink r:id="rId308" w:history="1">
        <w:r>
          <w:rPr>
            <w:color w:val="0000FF"/>
          </w:rPr>
          <w:t>слова</w:t>
        </w:r>
      </w:hyperlink>
      <w:r>
        <w:t xml:space="preserve"> "Улащик Владимир Сергеевич - директор" заменить словами "Улащик Владимир Сергеевич - руководитель отдела медико-физиологических проблем";</w:t>
      </w:r>
    </w:p>
    <w:p w:rsidR="005830AD" w:rsidRDefault="005830AD">
      <w:pPr>
        <w:pStyle w:val="ConsPlusNormal"/>
        <w:spacing w:before="220"/>
        <w:ind w:firstLine="540"/>
        <w:jc w:val="both"/>
      </w:pPr>
      <w:hyperlink r:id="rId309" w:history="1">
        <w:r>
          <w:rPr>
            <w:color w:val="0000FF"/>
          </w:rPr>
          <w:t>слова</w:t>
        </w:r>
      </w:hyperlink>
      <w:r>
        <w:t xml:space="preserve"> "Аверченко Иван Федорович - генеральный директор санаторно-курортного частного унитарного предприятия "Белагроздравница" заменить словами "Аверченко Иван Федорович - генеральный директор открытого акционерного общества "Белагроздравница";</w:t>
      </w:r>
    </w:p>
    <w:p w:rsidR="005830AD" w:rsidRDefault="005830AD">
      <w:pPr>
        <w:pStyle w:val="ConsPlusNormal"/>
        <w:spacing w:before="220"/>
        <w:ind w:firstLine="540"/>
        <w:jc w:val="both"/>
      </w:pPr>
      <w:hyperlink r:id="rId310" w:history="1">
        <w:r>
          <w:rPr>
            <w:color w:val="0000FF"/>
          </w:rPr>
          <w:t>слова</w:t>
        </w:r>
      </w:hyperlink>
      <w:r>
        <w:t xml:space="preserve"> "Якжик Виктор Викторович - начальник управления социальной и воспитательной </w:t>
      </w:r>
      <w:r>
        <w:lastRenderedPageBreak/>
        <w:t>работы Министерства образования" заменить словами "Якжик Виктор Викторович - заместитель Министра образования";</w:t>
      </w:r>
    </w:p>
    <w:p w:rsidR="005830AD" w:rsidRDefault="005830AD">
      <w:pPr>
        <w:pStyle w:val="ConsPlusNormal"/>
        <w:spacing w:before="220"/>
        <w:ind w:firstLine="540"/>
        <w:jc w:val="both"/>
      </w:pPr>
      <w:hyperlink r:id="rId311" w:history="1">
        <w:r>
          <w:rPr>
            <w:color w:val="0000FF"/>
          </w:rPr>
          <w:t>слова</w:t>
        </w:r>
      </w:hyperlink>
      <w:r>
        <w:t xml:space="preserve"> "Якшук Петр Брониславович - начальник управления финансирования" заменить словами "Якшук Петр Брониславович - заместитель начальника главного управления - начальник управления финансирования";</w:t>
      </w:r>
    </w:p>
    <w:p w:rsidR="005830AD" w:rsidRDefault="005830AD">
      <w:pPr>
        <w:pStyle w:val="ConsPlusNormal"/>
        <w:spacing w:before="220"/>
        <w:ind w:firstLine="540"/>
        <w:jc w:val="both"/>
      </w:pPr>
      <w:r>
        <w:t xml:space="preserve">2.34. в </w:t>
      </w:r>
      <w:hyperlink r:id="rId312" w:history="1">
        <w:r>
          <w:rPr>
            <w:color w:val="0000FF"/>
          </w:rPr>
          <w:t>Концепции</w:t>
        </w:r>
      </w:hyperlink>
      <w:r>
        <w:t xml:space="preserve"> санаторно-курортного лечения и оздоровления населения Республики Беларусь, утвержденной постановлением Совета Министров Республики Беларусь от 4 ноября 2006 г. N 1478 "Об утверждении Концепции санаторно-курортного лечения и оздоровления населения Республики Беларусь и признании утратившими силу некоторых постановлений Совета Министров Республики Беларусь" (Национальный реестр правовых актов Республики Беларусь, 2006 г., N 186, 5/24175; 2008 г., N 70, 5/27377; 2011 г., N 7, 5/33139):</w:t>
      </w:r>
    </w:p>
    <w:p w:rsidR="005830AD" w:rsidRDefault="005830AD">
      <w:pPr>
        <w:pStyle w:val="ConsPlusNormal"/>
        <w:spacing w:before="220"/>
        <w:ind w:firstLine="540"/>
        <w:jc w:val="both"/>
      </w:pPr>
      <w:r>
        <w:t xml:space="preserve">в </w:t>
      </w:r>
      <w:hyperlink r:id="rId313" w:history="1">
        <w:r>
          <w:rPr>
            <w:color w:val="0000FF"/>
          </w:rPr>
          <w:t>части третьей главы 1</w:t>
        </w:r>
      </w:hyperlink>
      <w:r>
        <w:t>:</w:t>
      </w:r>
    </w:p>
    <w:p w:rsidR="005830AD" w:rsidRDefault="005830AD">
      <w:pPr>
        <w:pStyle w:val="ConsPlusNormal"/>
        <w:spacing w:before="220"/>
        <w:ind w:firstLine="540"/>
        <w:jc w:val="both"/>
      </w:pPr>
      <w:r>
        <w:t xml:space="preserve">из </w:t>
      </w:r>
      <w:hyperlink r:id="rId314" w:history="1">
        <w:r>
          <w:rPr>
            <w:color w:val="0000FF"/>
          </w:rPr>
          <w:t>абзаца двенадцатого</w:t>
        </w:r>
      </w:hyperlink>
      <w:r>
        <w:t xml:space="preserve"> слова ", обеспечивающих получение" исключить;</w:t>
      </w:r>
    </w:p>
    <w:p w:rsidR="005830AD" w:rsidRDefault="005830AD">
      <w:pPr>
        <w:pStyle w:val="ConsPlusNormal"/>
        <w:spacing w:before="220"/>
        <w:ind w:firstLine="540"/>
        <w:jc w:val="both"/>
      </w:pPr>
      <w:r>
        <w:t xml:space="preserve">в </w:t>
      </w:r>
      <w:hyperlink r:id="rId315" w:history="1">
        <w:r>
          <w:rPr>
            <w:color w:val="0000FF"/>
          </w:rPr>
          <w:t>абзаце тринадцатом</w:t>
        </w:r>
      </w:hyperlink>
      <w:r>
        <w:t xml:space="preserve"> слово "учебно-воспитательного" заменить словом "образовательного";</w:t>
      </w:r>
    </w:p>
    <w:p w:rsidR="005830AD" w:rsidRDefault="005830AD">
      <w:pPr>
        <w:pStyle w:val="ConsPlusNormal"/>
        <w:spacing w:before="220"/>
        <w:ind w:firstLine="540"/>
        <w:jc w:val="both"/>
      </w:pPr>
      <w:hyperlink r:id="rId316" w:history="1">
        <w:r>
          <w:rPr>
            <w:color w:val="0000FF"/>
          </w:rPr>
          <w:t>абзац четырнадцатый</w:t>
        </w:r>
      </w:hyperlink>
      <w:r>
        <w:t xml:space="preserve"> после слов "оздоровительный центр (комплекс);" дополнить словами "образовательно-оздоровительный центр;";</w:t>
      </w:r>
    </w:p>
    <w:p w:rsidR="005830AD" w:rsidRDefault="005830AD">
      <w:pPr>
        <w:pStyle w:val="ConsPlusNormal"/>
        <w:spacing w:before="220"/>
        <w:ind w:firstLine="540"/>
        <w:jc w:val="both"/>
      </w:pPr>
      <w:r>
        <w:t xml:space="preserve">после </w:t>
      </w:r>
      <w:hyperlink r:id="rId317" w:history="1">
        <w:r>
          <w:rPr>
            <w:color w:val="0000FF"/>
          </w:rPr>
          <w:t>абзаца шестнадцатого</w:t>
        </w:r>
      </w:hyperlink>
      <w:r>
        <w:t xml:space="preserve"> дополнить часть абзацем следующего содержания:</w:t>
      </w:r>
    </w:p>
    <w:p w:rsidR="005830AD" w:rsidRDefault="005830AD">
      <w:pPr>
        <w:pStyle w:val="ConsPlusNormal"/>
        <w:spacing w:before="220"/>
        <w:ind w:firstLine="540"/>
        <w:jc w:val="both"/>
      </w:pPr>
      <w:r>
        <w:t>"образовательно-оздоровительный центр - оздоровительная организация (воспитательно-оздоровительное учреждение образования) для детей, достигших высоких показателей в учебной и общественной работе, детей, нуждающихся в оздоровлении, круглогодичного функционирования, расположенная на территории, пригодной для оздоровления и отдыха;";</w:t>
      </w:r>
    </w:p>
    <w:p w:rsidR="005830AD" w:rsidRDefault="005830AD">
      <w:pPr>
        <w:pStyle w:val="ConsPlusNormal"/>
        <w:spacing w:before="220"/>
        <w:ind w:firstLine="540"/>
        <w:jc w:val="both"/>
      </w:pPr>
      <w:hyperlink r:id="rId318" w:history="1">
        <w:r>
          <w:rPr>
            <w:color w:val="0000FF"/>
          </w:rPr>
          <w:t>абзацы семнадцатый</w:t>
        </w:r>
      </w:hyperlink>
      <w:r>
        <w:t xml:space="preserve"> - </w:t>
      </w:r>
      <w:hyperlink r:id="rId319" w:history="1">
        <w:r>
          <w:rPr>
            <w:color w:val="0000FF"/>
          </w:rPr>
          <w:t>двадцатый</w:t>
        </w:r>
      </w:hyperlink>
      <w:r>
        <w:t xml:space="preserve"> считать соответственно абзацами восемнадцатым - двадцать первым;</w:t>
      </w:r>
    </w:p>
    <w:p w:rsidR="005830AD" w:rsidRDefault="005830AD">
      <w:pPr>
        <w:pStyle w:val="ConsPlusNormal"/>
        <w:spacing w:before="220"/>
        <w:ind w:firstLine="540"/>
        <w:jc w:val="both"/>
      </w:pPr>
      <w:hyperlink r:id="rId320" w:history="1">
        <w:r>
          <w:rPr>
            <w:color w:val="0000FF"/>
          </w:rPr>
          <w:t>абзац восемнадцатый</w:t>
        </w:r>
      </w:hyperlink>
      <w:r>
        <w:t xml:space="preserve"> изложить в следующей редакции:</w:t>
      </w:r>
    </w:p>
    <w:p w:rsidR="005830AD" w:rsidRDefault="005830AD">
      <w:pPr>
        <w:pStyle w:val="ConsPlusNormal"/>
        <w:spacing w:before="220"/>
        <w:ind w:firstLine="540"/>
        <w:jc w:val="both"/>
      </w:pPr>
      <w:r>
        <w:t>"оздоровительный лагерь - оздоровительная организация (воспитательно-оздоровительное учреждение образования) для детей, нуждающихся в оздоровлении, сезонного функционирования, расположенная на территории, пригодной для оздоровления и отдыха. Оздоровление детей организуется в период каникул в оздоровительных лагерях дневного и круглосуточного пребывания, различных профилей - экологического, туристического, краеведческого, спортивного, оборонно-спортивного, труда и отдыха и других, функционирующих на стационарной или арендованной базе, с использованием палаток;";</w:t>
      </w:r>
    </w:p>
    <w:p w:rsidR="005830AD" w:rsidRDefault="005830AD">
      <w:pPr>
        <w:pStyle w:val="ConsPlusNormal"/>
        <w:spacing w:before="220"/>
        <w:ind w:firstLine="540"/>
        <w:jc w:val="both"/>
      </w:pPr>
      <w:r>
        <w:t xml:space="preserve">в </w:t>
      </w:r>
      <w:hyperlink r:id="rId321" w:history="1">
        <w:r>
          <w:rPr>
            <w:color w:val="0000FF"/>
          </w:rPr>
          <w:t>абзаце девятом части пятой главы 3</w:t>
        </w:r>
      </w:hyperlink>
      <w:r>
        <w:t xml:space="preserve"> слово "учебно-воспитательного" заменить словом "образовательного";</w:t>
      </w:r>
    </w:p>
    <w:p w:rsidR="005830AD" w:rsidRDefault="005830AD">
      <w:pPr>
        <w:pStyle w:val="ConsPlusNormal"/>
        <w:spacing w:before="220"/>
        <w:ind w:firstLine="540"/>
        <w:jc w:val="both"/>
      </w:pPr>
      <w:r>
        <w:t>2.35. утратил силу;</w:t>
      </w:r>
    </w:p>
    <w:p w:rsidR="005830AD" w:rsidRDefault="005830AD">
      <w:pPr>
        <w:pStyle w:val="ConsPlusNormal"/>
        <w:jc w:val="both"/>
      </w:pPr>
      <w:r>
        <w:t xml:space="preserve">(пп. 2.35 утратил силу с 1 сентября 2022 года. - </w:t>
      </w:r>
      <w:hyperlink r:id="rId322" w:history="1">
        <w:r>
          <w:rPr>
            <w:color w:val="0000FF"/>
          </w:rPr>
          <w:t>Постановление</w:t>
        </w:r>
      </w:hyperlink>
      <w:r>
        <w:t xml:space="preserve"> Совмина от 31.08.2022 N 570)</w:t>
      </w:r>
    </w:p>
    <w:p w:rsidR="005830AD" w:rsidRDefault="005830AD">
      <w:pPr>
        <w:pStyle w:val="ConsPlusNormal"/>
        <w:spacing w:before="220"/>
        <w:ind w:firstLine="540"/>
        <w:jc w:val="both"/>
      </w:pPr>
      <w:r>
        <w:t xml:space="preserve">2.36. в </w:t>
      </w:r>
      <w:hyperlink r:id="rId323" w:history="1">
        <w:r>
          <w:rPr>
            <w:color w:val="0000FF"/>
          </w:rPr>
          <w:t>перечне</w:t>
        </w:r>
      </w:hyperlink>
      <w:r>
        <w:t xml:space="preserve"> документов, по которым взыскание производится в бесспорном порядке на основании исполнительных надписей нотариусов и должностных лиц, которым в соответствии с законодательными актами предоставлено право совершать нотариальные действия, утвержденном постановлением Совета Министров Республики Беларусь от 28 декабря 2006 г. N 1737 (Национальный реестр правовых актов Республики Беларусь, 2007 г., N 5, 5/24450):</w:t>
      </w:r>
    </w:p>
    <w:p w:rsidR="005830AD" w:rsidRDefault="005830AD">
      <w:pPr>
        <w:pStyle w:val="ConsPlusNormal"/>
        <w:spacing w:before="220"/>
        <w:ind w:firstLine="540"/>
        <w:jc w:val="both"/>
      </w:pPr>
      <w:r>
        <w:t xml:space="preserve">в </w:t>
      </w:r>
      <w:hyperlink r:id="rId324" w:history="1">
        <w:r>
          <w:rPr>
            <w:color w:val="0000FF"/>
          </w:rPr>
          <w:t>части первой пункта 14</w:t>
        </w:r>
      </w:hyperlink>
      <w:r>
        <w:t xml:space="preserve"> слова "учреждении, обеспечивающем получение дошкольного </w:t>
      </w:r>
      <w:r>
        <w:lastRenderedPageBreak/>
        <w:t>образования" заменить словами "учреждении дошкольного образования, иной организации, реализующей образовательные программы на уровне дошкольного образования";</w:t>
      </w:r>
    </w:p>
    <w:p w:rsidR="005830AD" w:rsidRDefault="005830AD">
      <w:pPr>
        <w:pStyle w:val="ConsPlusNormal"/>
        <w:spacing w:before="220"/>
        <w:ind w:firstLine="540"/>
        <w:jc w:val="both"/>
      </w:pPr>
      <w:hyperlink r:id="rId325" w:history="1">
        <w:r>
          <w:rPr>
            <w:color w:val="0000FF"/>
          </w:rPr>
          <w:t>пункт 15</w:t>
        </w:r>
      </w:hyperlink>
      <w:r>
        <w:t xml:space="preserve"> исключить;</w:t>
      </w:r>
    </w:p>
    <w:p w:rsidR="005830AD" w:rsidRDefault="005830AD">
      <w:pPr>
        <w:pStyle w:val="ConsPlusNormal"/>
        <w:spacing w:before="220"/>
        <w:ind w:firstLine="540"/>
        <w:jc w:val="both"/>
      </w:pPr>
      <w:r>
        <w:t>2.37. утратил силу;</w:t>
      </w:r>
    </w:p>
    <w:p w:rsidR="005830AD" w:rsidRDefault="005830AD">
      <w:pPr>
        <w:pStyle w:val="ConsPlusNormal"/>
        <w:jc w:val="both"/>
      </w:pPr>
      <w:r>
        <w:t xml:space="preserve">(пп. 2.37 утратил силу. - </w:t>
      </w:r>
      <w:hyperlink r:id="rId326" w:history="1">
        <w:r>
          <w:rPr>
            <w:color w:val="0000FF"/>
          </w:rPr>
          <w:t>Постановление</w:t>
        </w:r>
      </w:hyperlink>
      <w:r>
        <w:t xml:space="preserve"> Совмина от 26.10.2021 N 610)</w:t>
      </w:r>
    </w:p>
    <w:p w:rsidR="005830AD" w:rsidRDefault="005830AD">
      <w:pPr>
        <w:pStyle w:val="ConsPlusNormal"/>
        <w:spacing w:before="220"/>
        <w:ind w:firstLine="540"/>
        <w:jc w:val="both"/>
      </w:pPr>
      <w:r>
        <w:t>2.38. утратил силу;</w:t>
      </w:r>
    </w:p>
    <w:p w:rsidR="005830AD" w:rsidRDefault="005830AD">
      <w:pPr>
        <w:pStyle w:val="ConsPlusNormal"/>
        <w:jc w:val="both"/>
      </w:pPr>
      <w:r>
        <w:t xml:space="preserve">(пп. 2.38 утратил силу. - </w:t>
      </w:r>
      <w:hyperlink r:id="rId327" w:history="1">
        <w:r>
          <w:rPr>
            <w:color w:val="0000FF"/>
          </w:rPr>
          <w:t>Постановление</w:t>
        </w:r>
      </w:hyperlink>
      <w:r>
        <w:t xml:space="preserve"> Совмина от 28.03.2016 N 250)</w:t>
      </w:r>
    </w:p>
    <w:p w:rsidR="005830AD" w:rsidRDefault="005830AD">
      <w:pPr>
        <w:pStyle w:val="ConsPlusNormal"/>
        <w:spacing w:before="220"/>
        <w:ind w:firstLine="540"/>
        <w:jc w:val="both"/>
      </w:pPr>
      <w:r>
        <w:t>2.39. утратил силу;</w:t>
      </w:r>
    </w:p>
    <w:p w:rsidR="005830AD" w:rsidRDefault="005830AD">
      <w:pPr>
        <w:pStyle w:val="ConsPlusNormal"/>
        <w:jc w:val="both"/>
      </w:pPr>
      <w:r>
        <w:t xml:space="preserve">(пп. 2.39 утратил силу. - </w:t>
      </w:r>
      <w:hyperlink r:id="rId328" w:history="1">
        <w:r>
          <w:rPr>
            <w:color w:val="0000FF"/>
          </w:rPr>
          <w:t>Постановление</w:t>
        </w:r>
      </w:hyperlink>
      <w:r>
        <w:t xml:space="preserve"> Совмина от 17.02.2012 N 156)</w:t>
      </w:r>
    </w:p>
    <w:p w:rsidR="005830AD" w:rsidRDefault="005830AD">
      <w:pPr>
        <w:pStyle w:val="ConsPlusNormal"/>
        <w:spacing w:before="220"/>
        <w:ind w:firstLine="540"/>
        <w:jc w:val="both"/>
      </w:pPr>
      <w:r>
        <w:t>2.40. утратил силу;</w:t>
      </w:r>
    </w:p>
    <w:p w:rsidR="005830AD" w:rsidRDefault="005830AD">
      <w:pPr>
        <w:pStyle w:val="ConsPlusNormal"/>
        <w:jc w:val="both"/>
      </w:pPr>
      <w:r>
        <w:t xml:space="preserve">(пп. 2.40 утратил силу с 1 июля 2015 года. - </w:t>
      </w:r>
      <w:hyperlink r:id="rId329" w:history="1">
        <w:r>
          <w:rPr>
            <w:color w:val="0000FF"/>
          </w:rPr>
          <w:t>Постановление</w:t>
        </w:r>
      </w:hyperlink>
      <w:r>
        <w:t xml:space="preserve"> Совмина от 22.05.2015 N 431)</w:t>
      </w:r>
    </w:p>
    <w:p w:rsidR="005830AD" w:rsidRDefault="005830AD">
      <w:pPr>
        <w:pStyle w:val="ConsPlusNormal"/>
        <w:spacing w:before="220"/>
        <w:ind w:firstLine="540"/>
        <w:jc w:val="both"/>
      </w:pPr>
      <w:r>
        <w:t xml:space="preserve">2.41. в </w:t>
      </w:r>
      <w:hyperlink r:id="rId330" w:history="1">
        <w:r>
          <w:rPr>
            <w:color w:val="0000FF"/>
          </w:rPr>
          <w:t>постановлении</w:t>
        </w:r>
      </w:hyperlink>
      <w:r>
        <w:t xml:space="preserve"> Совета Министров Республики Беларусь от 15 января 2008 г. N 33 "О некоторых вопросах направления несовершеннолетних на обучение и лечение за пределы Республики Беларусь" (Национальный реестр правовых актов Республики Беларусь, 2008 г., N 27, 5/26620; 2009 г., N 14, 5/29066):</w:t>
      </w:r>
    </w:p>
    <w:p w:rsidR="005830AD" w:rsidRDefault="005830AD">
      <w:pPr>
        <w:pStyle w:val="ConsPlusNormal"/>
        <w:spacing w:before="220"/>
        <w:ind w:firstLine="540"/>
        <w:jc w:val="both"/>
      </w:pPr>
      <w:r>
        <w:t xml:space="preserve">в </w:t>
      </w:r>
      <w:hyperlink r:id="rId331" w:history="1">
        <w:r>
          <w:rPr>
            <w:color w:val="0000FF"/>
          </w:rPr>
          <w:t>Положении</w:t>
        </w:r>
      </w:hyperlink>
      <w:r>
        <w:t xml:space="preserve"> о порядке направления несовершеннолетних на обучение в учреждения образования иностранных государств, утвержденном этим постановлением:</w:t>
      </w:r>
    </w:p>
    <w:p w:rsidR="005830AD" w:rsidRDefault="005830AD">
      <w:pPr>
        <w:pStyle w:val="ConsPlusNormal"/>
        <w:spacing w:before="220"/>
        <w:ind w:firstLine="540"/>
        <w:jc w:val="both"/>
      </w:pPr>
      <w:r>
        <w:t xml:space="preserve">в </w:t>
      </w:r>
      <w:hyperlink r:id="rId332" w:history="1">
        <w:r>
          <w:rPr>
            <w:color w:val="0000FF"/>
          </w:rPr>
          <w:t>абзаце втором пункта 1</w:t>
        </w:r>
      </w:hyperlink>
      <w:r>
        <w:t xml:space="preserve">, </w:t>
      </w:r>
      <w:hyperlink r:id="rId333" w:history="1">
        <w:r>
          <w:rPr>
            <w:color w:val="0000FF"/>
          </w:rPr>
          <w:t>названии главы 2</w:t>
        </w:r>
      </w:hyperlink>
      <w:r>
        <w:t xml:space="preserve"> и </w:t>
      </w:r>
      <w:hyperlink r:id="rId334" w:history="1">
        <w:r>
          <w:rPr>
            <w:color w:val="0000FF"/>
          </w:rPr>
          <w:t>абзаце первом пункта 12</w:t>
        </w:r>
      </w:hyperlink>
      <w:r>
        <w:t xml:space="preserve"> слово "учебу" заменить словом "обучение";</w:t>
      </w:r>
    </w:p>
    <w:p w:rsidR="005830AD" w:rsidRDefault="005830AD">
      <w:pPr>
        <w:pStyle w:val="ConsPlusNormal"/>
        <w:spacing w:before="220"/>
        <w:ind w:firstLine="540"/>
        <w:jc w:val="both"/>
      </w:pPr>
      <w:r>
        <w:t xml:space="preserve">в </w:t>
      </w:r>
      <w:hyperlink r:id="rId335" w:history="1">
        <w:r>
          <w:rPr>
            <w:color w:val="0000FF"/>
          </w:rPr>
          <w:t>пункте 3</w:t>
        </w:r>
      </w:hyperlink>
      <w:r>
        <w:t xml:space="preserve"> слова "общеобразовательное учреждение" заменить словами "учреждение образования";</w:t>
      </w:r>
    </w:p>
    <w:p w:rsidR="005830AD" w:rsidRDefault="005830AD">
      <w:pPr>
        <w:pStyle w:val="ConsPlusNormal"/>
        <w:spacing w:before="220"/>
        <w:ind w:firstLine="540"/>
        <w:jc w:val="both"/>
      </w:pPr>
      <w:r>
        <w:t xml:space="preserve">в </w:t>
      </w:r>
      <w:hyperlink r:id="rId336" w:history="1">
        <w:r>
          <w:rPr>
            <w:color w:val="0000FF"/>
          </w:rPr>
          <w:t>пункте 5</w:t>
        </w:r>
      </w:hyperlink>
      <w:r>
        <w:t>:</w:t>
      </w:r>
    </w:p>
    <w:p w:rsidR="005830AD" w:rsidRDefault="005830AD">
      <w:pPr>
        <w:pStyle w:val="ConsPlusNormal"/>
        <w:spacing w:before="220"/>
        <w:ind w:firstLine="540"/>
        <w:jc w:val="both"/>
      </w:pPr>
      <w:hyperlink r:id="rId337" w:history="1">
        <w:r>
          <w:rPr>
            <w:color w:val="0000FF"/>
          </w:rPr>
          <w:t>абзацы первый</w:t>
        </w:r>
      </w:hyperlink>
      <w:r>
        <w:t xml:space="preserve"> и </w:t>
      </w:r>
      <w:hyperlink r:id="rId338" w:history="1">
        <w:r>
          <w:rPr>
            <w:color w:val="0000FF"/>
          </w:rPr>
          <w:t>второй</w:t>
        </w:r>
      </w:hyperlink>
      <w:r>
        <w:t xml:space="preserve"> изложить в следующей редакции:</w:t>
      </w:r>
    </w:p>
    <w:p w:rsidR="005830AD" w:rsidRDefault="005830AD">
      <w:pPr>
        <w:pStyle w:val="ConsPlusNormal"/>
        <w:spacing w:before="220"/>
        <w:ind w:firstLine="540"/>
        <w:jc w:val="both"/>
      </w:pPr>
      <w:r>
        <w:t>"5. Направление детей-сирот и детей, оставшихся без попечения родителей, на обучение за границу осуществляется органами опеки и попечительства по месту нахождения школы-интерната для детей-сирот и детей, оставшихся без попечения родителей, социально-педагогического учреждения, вспомогательной школы-интерната, специальной общеобразовательной школы-интерната, иного учреждения, обеспечивающего условия для проживания (содержания) детей, детского дома семейного типа, опекунской, приемной семьи, учреждения профессионально-технического, среднего специального, высшего образования (далее - орган опеки и попечительства):</w:t>
      </w:r>
    </w:p>
    <w:p w:rsidR="005830AD" w:rsidRDefault="005830AD">
      <w:pPr>
        <w:pStyle w:val="ConsPlusNormal"/>
        <w:spacing w:before="220"/>
        <w:ind w:firstLine="540"/>
        <w:jc w:val="both"/>
      </w:pPr>
      <w:r>
        <w:t>на основе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 международных и национальных проектов и программ в сфере образования;";</w:t>
      </w:r>
    </w:p>
    <w:p w:rsidR="005830AD" w:rsidRDefault="005830AD">
      <w:pPr>
        <w:pStyle w:val="ConsPlusNormal"/>
        <w:spacing w:before="220"/>
        <w:ind w:firstLine="540"/>
        <w:jc w:val="both"/>
      </w:pPr>
      <w:hyperlink r:id="rId339" w:history="1">
        <w:r>
          <w:rPr>
            <w:color w:val="0000FF"/>
          </w:rPr>
          <w:t>абзац третий</w:t>
        </w:r>
      </w:hyperlink>
      <w:r>
        <w:t xml:space="preserve"> исключить;</w:t>
      </w:r>
    </w:p>
    <w:p w:rsidR="005830AD" w:rsidRDefault="005830AD">
      <w:pPr>
        <w:pStyle w:val="ConsPlusNormal"/>
        <w:spacing w:before="220"/>
        <w:ind w:firstLine="540"/>
        <w:jc w:val="both"/>
      </w:pPr>
      <w:hyperlink r:id="rId340" w:history="1">
        <w:r>
          <w:rPr>
            <w:color w:val="0000FF"/>
          </w:rPr>
          <w:t>абзац четвертый</w:t>
        </w:r>
      </w:hyperlink>
      <w:r>
        <w:t xml:space="preserve"> считать абзацем третьим;</w:t>
      </w:r>
    </w:p>
    <w:p w:rsidR="005830AD" w:rsidRDefault="005830AD">
      <w:pPr>
        <w:pStyle w:val="ConsPlusNormal"/>
        <w:spacing w:before="220"/>
        <w:ind w:firstLine="540"/>
        <w:jc w:val="both"/>
      </w:pPr>
      <w:hyperlink r:id="rId341" w:history="1">
        <w:r>
          <w:rPr>
            <w:color w:val="0000FF"/>
          </w:rPr>
          <w:t>абзац первый пункта 10</w:t>
        </w:r>
      </w:hyperlink>
      <w:r>
        <w:t xml:space="preserve"> изложить в следующей редакции:</w:t>
      </w:r>
    </w:p>
    <w:p w:rsidR="005830AD" w:rsidRDefault="005830AD">
      <w:pPr>
        <w:pStyle w:val="ConsPlusNormal"/>
        <w:spacing w:before="220"/>
        <w:ind w:firstLine="540"/>
        <w:jc w:val="both"/>
      </w:pPr>
      <w:r>
        <w:lastRenderedPageBreak/>
        <w:t>"10. Управление (отдел) образования местного исполнительного и распорядительного органа по месту нахождения школы-интерната для детей-сирот и детей, оставшихся без попечения родителей, социально-педагогического учреждения, вспомогательной школы-интерната, специальной общеобразовательной школы-интерната, иного учреждения, обеспечивающего условия для проживания (содержания) детей, детского дома семейного типа, опекунской, приемной семьи, учреждения профессионально-технического, среднего специального, высшего образования (далее - управление (отдел) образования):";</w:t>
      </w:r>
    </w:p>
    <w:p w:rsidR="005830AD" w:rsidRDefault="005830AD">
      <w:pPr>
        <w:pStyle w:val="ConsPlusNormal"/>
        <w:spacing w:before="220"/>
        <w:ind w:firstLine="540"/>
        <w:jc w:val="both"/>
      </w:pPr>
      <w:r>
        <w:t xml:space="preserve">в </w:t>
      </w:r>
      <w:hyperlink r:id="rId342" w:history="1">
        <w:r>
          <w:rPr>
            <w:color w:val="0000FF"/>
          </w:rPr>
          <w:t>приложениях 1</w:t>
        </w:r>
      </w:hyperlink>
      <w:r>
        <w:t xml:space="preserve"> - </w:t>
      </w:r>
      <w:hyperlink r:id="rId343" w:history="1">
        <w:r>
          <w:rPr>
            <w:color w:val="0000FF"/>
          </w:rPr>
          <w:t>3</w:t>
        </w:r>
      </w:hyperlink>
      <w:r>
        <w:t xml:space="preserve"> к этому Положению слово "имя" заменить словами "собственное имя";</w:t>
      </w:r>
    </w:p>
    <w:p w:rsidR="005830AD" w:rsidRDefault="005830AD">
      <w:pPr>
        <w:pStyle w:val="ConsPlusNormal"/>
        <w:spacing w:before="220"/>
        <w:ind w:firstLine="540"/>
        <w:jc w:val="both"/>
      </w:pPr>
      <w:r>
        <w:t xml:space="preserve">в </w:t>
      </w:r>
      <w:hyperlink r:id="rId344" w:history="1">
        <w:r>
          <w:rPr>
            <w:color w:val="0000FF"/>
          </w:rPr>
          <w:t>Положении</w:t>
        </w:r>
      </w:hyperlink>
      <w:r>
        <w:t xml:space="preserve"> о порядке направления детей-сирот и детей, оставшихся без попечения родителей, на лечение в организации здравоохранения иностранных государств, утвержденном этим постановлением:</w:t>
      </w:r>
    </w:p>
    <w:p w:rsidR="005830AD" w:rsidRDefault="005830AD">
      <w:pPr>
        <w:pStyle w:val="ConsPlusNormal"/>
        <w:spacing w:before="220"/>
        <w:ind w:firstLine="540"/>
        <w:jc w:val="both"/>
      </w:pPr>
      <w:hyperlink r:id="rId345" w:history="1">
        <w:r>
          <w:rPr>
            <w:color w:val="0000FF"/>
          </w:rPr>
          <w:t>пункт 1</w:t>
        </w:r>
      </w:hyperlink>
      <w:r>
        <w:t xml:space="preserve"> изложить в следующей редакции:</w:t>
      </w:r>
    </w:p>
    <w:p w:rsidR="005830AD" w:rsidRDefault="005830AD">
      <w:pPr>
        <w:pStyle w:val="ConsPlusNormal"/>
        <w:spacing w:before="220"/>
        <w:ind w:firstLine="540"/>
        <w:jc w:val="both"/>
      </w:pPr>
      <w:r>
        <w:t xml:space="preserve">"1. Настоящим Положением, разработанным на основании </w:t>
      </w:r>
      <w:hyperlink r:id="rId346" w:history="1">
        <w:r>
          <w:rPr>
            <w:color w:val="0000FF"/>
          </w:rPr>
          <w:t>статьи 234</w:t>
        </w:r>
      </w:hyperlink>
      <w:r>
        <w:t xml:space="preserve"> Кодекса Республики Беларусь о браке и семье, устанавливается порядок направления детей-сирот и детей, оставшихся без попечения родителей, а также находящихся на воспитании в домах ребенка, социально-педагогических учреждениях,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специальных учебно-воспитательных учреждениях, специальных лечебно-воспитательных учреждениях, иных учреждениях, обеспечивающих условия для проживания (содержания) детей, учреждениях профессионально-технического, среднего специального, высшего образования, детских домах семейного типа, опекунских, приемных семьях в Республике Беларусь (далее - дети), на лечение в организации здравоохранения иностранных государств (далее - лечение).";</w:t>
      </w:r>
    </w:p>
    <w:p w:rsidR="005830AD" w:rsidRDefault="005830AD">
      <w:pPr>
        <w:pStyle w:val="ConsPlusNormal"/>
        <w:spacing w:before="220"/>
        <w:ind w:firstLine="540"/>
        <w:jc w:val="both"/>
      </w:pPr>
      <w:hyperlink r:id="rId347" w:history="1">
        <w:r>
          <w:rPr>
            <w:color w:val="0000FF"/>
          </w:rPr>
          <w:t>часть вторую пункта 2</w:t>
        </w:r>
      </w:hyperlink>
      <w:r>
        <w:t xml:space="preserve"> изложить в следующей редакции:</w:t>
      </w:r>
    </w:p>
    <w:p w:rsidR="005830AD" w:rsidRDefault="005830AD">
      <w:pPr>
        <w:pStyle w:val="ConsPlusNormal"/>
        <w:spacing w:before="220"/>
        <w:ind w:firstLine="540"/>
        <w:jc w:val="both"/>
      </w:pPr>
      <w:r>
        <w:t xml:space="preserve">"Указанное в абзаце втором части первой настоящего пункта решение комиссии принимается в соответствии с </w:t>
      </w:r>
      <w:hyperlink r:id="rId348" w:history="1">
        <w:r>
          <w:rPr>
            <w:color w:val="0000FF"/>
          </w:rPr>
          <w:t>постановлением</w:t>
        </w:r>
      </w:hyperlink>
      <w:r>
        <w:t xml:space="preserve"> Совета Министров Республики Беларусь от 23 октября 2009 г. N 1387 "Об утверждении Положения о порядке направления граждан Республики Беларусь за пределы республики для получения медицинской помощи и признании утратившими силу некоторых постановлений Совета Министров Республики Беларусь" (Национальный реестр правовых актов Республики Беларусь, 2009 г., N 262, 5/30654).";</w:t>
      </w:r>
    </w:p>
    <w:p w:rsidR="005830AD" w:rsidRDefault="005830AD">
      <w:pPr>
        <w:pStyle w:val="ConsPlusNormal"/>
        <w:spacing w:before="220"/>
        <w:ind w:firstLine="540"/>
        <w:jc w:val="both"/>
      </w:pPr>
      <w:hyperlink r:id="rId349" w:history="1">
        <w:r>
          <w:rPr>
            <w:color w:val="0000FF"/>
          </w:rPr>
          <w:t>абзац первый части первой пункта 3</w:t>
        </w:r>
      </w:hyperlink>
      <w:r>
        <w:t xml:space="preserve"> изложить в следующей редакции:</w:t>
      </w:r>
    </w:p>
    <w:p w:rsidR="005830AD" w:rsidRDefault="005830AD">
      <w:pPr>
        <w:pStyle w:val="ConsPlusNormal"/>
        <w:spacing w:before="220"/>
        <w:ind w:firstLine="540"/>
        <w:jc w:val="both"/>
      </w:pPr>
      <w:r>
        <w:t>"3. Приглашение организации здравоохранения иностранного государства на лечение направляется руководителю дома ребенка, социально-педагогического учреждения, школы-интерната для детей-сирот и детей, оставшихся без попечения родителей, вспомогательной школы-интерната, специальной общеобразовательной школы-интерната, специального учебно-воспитательного учреждения, специального лечебно-воспитательного учреждения, иного учреждения, обеспечивающего условия для проживания (содержания) детей, учреждения профессионально-технического, среднего специального, высшего образования, родителям-воспитателям детских домов семейного типа, опекунам, попечителям, приемным родителям (далее - законные представители). В данном приглашении должны быть указаны:";</w:t>
      </w:r>
    </w:p>
    <w:p w:rsidR="005830AD" w:rsidRDefault="005830AD">
      <w:pPr>
        <w:pStyle w:val="ConsPlusNormal"/>
        <w:spacing w:before="220"/>
        <w:ind w:firstLine="540"/>
        <w:jc w:val="both"/>
      </w:pPr>
      <w:hyperlink r:id="rId350" w:history="1">
        <w:r>
          <w:rPr>
            <w:color w:val="0000FF"/>
          </w:rPr>
          <w:t>абзацы третий</w:t>
        </w:r>
      </w:hyperlink>
      <w:r>
        <w:t xml:space="preserve"> и </w:t>
      </w:r>
      <w:hyperlink r:id="rId351" w:history="1">
        <w:r>
          <w:rPr>
            <w:color w:val="0000FF"/>
          </w:rPr>
          <w:t>четвертый пункта 4</w:t>
        </w:r>
      </w:hyperlink>
      <w:r>
        <w:t xml:space="preserve"> изложить в следующей редакции:</w:t>
      </w:r>
    </w:p>
    <w:p w:rsidR="005830AD" w:rsidRDefault="005830AD">
      <w:pPr>
        <w:pStyle w:val="ConsPlusNormal"/>
        <w:spacing w:before="220"/>
        <w:ind w:firstLine="540"/>
        <w:jc w:val="both"/>
      </w:pPr>
      <w:r>
        <w:t xml:space="preserve">"организуют выезд детей на лечение, при этом в случае направления детей на лечение без их сопровождения законными представителями выезд детей за пределы Республики Беларусь осуществляется в порядке, установленном в </w:t>
      </w:r>
      <w:hyperlink r:id="rId352" w:history="1">
        <w:r>
          <w:rPr>
            <w:color w:val="0000FF"/>
          </w:rPr>
          <w:t>статье 15</w:t>
        </w:r>
      </w:hyperlink>
      <w:r>
        <w:t xml:space="preserve"> Закона Республики Беларусь от 20 сентября 2009 года "О порядке выезда из Республики Беларусь и въезда в Республику Беларусь граждан Республики Беларусь" (Национальный реестр правовых актов Республики Беларусь, 2009 г., N 235, </w:t>
      </w:r>
      <w:r>
        <w:lastRenderedPageBreak/>
        <w:t>2/1601);</w:t>
      </w:r>
    </w:p>
    <w:p w:rsidR="005830AD" w:rsidRDefault="005830AD">
      <w:pPr>
        <w:pStyle w:val="ConsPlusNormal"/>
        <w:spacing w:before="220"/>
        <w:ind w:firstLine="540"/>
        <w:jc w:val="both"/>
      </w:pPr>
      <w:r>
        <w:t>информируют управление (отдел) образования местного исполнительного и распорядительного органа по месту нахождения дома ребенка, социально-педагогического учреждения, школы-интерната для детей-сирот и детей, оставшихся без попечения родителей, вспомогательной школы-интерната, специальной общеобразовательной школы-интерната, специального учебно-воспитательного учреждения, специального лечебно-воспитательного учреждения, иного учреждения, обеспечивающего условия для проживания (содержания) детей, детского дома семейного типа, опекунской, приемной семьи, учреждения профессионально-технического, среднего специального, высшего образования (далее - управление (отдел) образования) о выезде детей на лечение;";</w:t>
      </w:r>
    </w:p>
    <w:p w:rsidR="005830AD" w:rsidRDefault="005830AD">
      <w:pPr>
        <w:pStyle w:val="ConsPlusNormal"/>
        <w:spacing w:before="220"/>
        <w:ind w:firstLine="540"/>
        <w:jc w:val="both"/>
      </w:pPr>
      <w:hyperlink r:id="rId353" w:history="1">
        <w:r>
          <w:rPr>
            <w:color w:val="0000FF"/>
          </w:rPr>
          <w:t>пункт 12</w:t>
        </w:r>
      </w:hyperlink>
      <w:r>
        <w:t xml:space="preserve"> изложить в следующей редакции:</w:t>
      </w:r>
    </w:p>
    <w:p w:rsidR="005830AD" w:rsidRDefault="005830AD">
      <w:pPr>
        <w:pStyle w:val="ConsPlusNormal"/>
        <w:spacing w:before="220"/>
        <w:ind w:firstLine="540"/>
        <w:jc w:val="both"/>
      </w:pPr>
      <w:r>
        <w:t>"12. После возвращения в Республику Беларусь детей, выехавших на лечение, а равно лиц, достигших совершеннолетия до окончания лечения, вопросы их жизнеустройства, защиты законных прав и интересов решаются органами опеки и попечительства по месту нахождения дома ребенка, социально-педагогического учреждения, школы-интерната для детей-сирот и детей, оставшихся без попечения родителей, вспомогательной школы-интерната, специальной общеобразовательной школы-интерната, специального учебно-воспитательного учреждения, специального лечебно-воспитательного учреждения, иного учреждения, обеспечивающего условия для проживания (содержания) детей, детского дома семейного типа, опекунской, приемной семьи, учреждения профессионально-технического, среднего специального, высшего образования.";</w:t>
      </w:r>
    </w:p>
    <w:p w:rsidR="005830AD" w:rsidRDefault="005830AD">
      <w:pPr>
        <w:pStyle w:val="ConsPlusNormal"/>
        <w:spacing w:before="220"/>
        <w:ind w:firstLine="540"/>
        <w:jc w:val="both"/>
      </w:pPr>
      <w:r>
        <w:t xml:space="preserve">2.42. из </w:t>
      </w:r>
      <w:hyperlink r:id="rId354" w:history="1">
        <w:r>
          <w:rPr>
            <w:color w:val="0000FF"/>
          </w:rPr>
          <w:t>абзаца второго пункта 6</w:t>
        </w:r>
      </w:hyperlink>
      <w:r>
        <w:t xml:space="preserve"> Положения о порядке и условиях бесплатного проезда несовершеннолетних детей, постоянно (преимущественно) проживающих или обучающихся в учреждениях образования на территории радиоактивного загрязнения, от места жительства до места санаторно-курортного лечения или оздоровления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утвержденного постановлением Совета Министров Республики Беларусь от 20 февраля 2008 г. N 234 (Национальный реестр правовых актов Республики Беларусь, 2008 г., N 53, 5/26832), слова ", обеспечивающих получение" исключить;</w:t>
      </w:r>
    </w:p>
    <w:p w:rsidR="005830AD" w:rsidRDefault="005830AD">
      <w:pPr>
        <w:pStyle w:val="ConsPlusNormal"/>
        <w:spacing w:before="220"/>
        <w:ind w:firstLine="540"/>
        <w:jc w:val="both"/>
      </w:pPr>
      <w:r>
        <w:t xml:space="preserve">2.43. в </w:t>
      </w:r>
      <w:hyperlink r:id="rId355" w:history="1">
        <w:r>
          <w:rPr>
            <w:color w:val="0000FF"/>
          </w:rPr>
          <w:t>постановлении</w:t>
        </w:r>
      </w:hyperlink>
      <w:r>
        <w:t xml:space="preserve"> Совета Министров Республики Беларусь от 29 февраля 2008 г. N 307 "О размере и порядке взимания платы за питание детей в учреждениях, обеспечивающих получение дошкольного образования" (Национальный реестр правовых актов Республики Беларусь, 2008 г., N 57, 5/27243; 2010 г., N 184, 5/32249; 2011 г., N 21, 5/33286):</w:t>
      </w:r>
    </w:p>
    <w:p w:rsidR="005830AD" w:rsidRDefault="005830AD">
      <w:pPr>
        <w:pStyle w:val="ConsPlusNormal"/>
        <w:spacing w:before="220"/>
        <w:ind w:firstLine="540"/>
        <w:jc w:val="both"/>
      </w:pPr>
      <w:r>
        <w:t xml:space="preserve">в </w:t>
      </w:r>
      <w:hyperlink r:id="rId356" w:history="1">
        <w:r>
          <w:rPr>
            <w:color w:val="0000FF"/>
          </w:rPr>
          <w:t>названии</w:t>
        </w:r>
      </w:hyperlink>
      <w:r>
        <w:t xml:space="preserve"> слова "в учреждениях, обеспечивающих получение дошкольного образования" заменить словами ", получающих дошкольное образование, специальное образование на уровне дошкольного образования";</w:t>
      </w:r>
    </w:p>
    <w:p w:rsidR="005830AD" w:rsidRDefault="005830AD">
      <w:pPr>
        <w:pStyle w:val="ConsPlusNormal"/>
        <w:spacing w:before="220"/>
        <w:ind w:firstLine="540"/>
        <w:jc w:val="both"/>
      </w:pPr>
      <w:r>
        <w:t xml:space="preserve">в </w:t>
      </w:r>
      <w:hyperlink r:id="rId357" w:history="1">
        <w:r>
          <w:rPr>
            <w:color w:val="0000FF"/>
          </w:rPr>
          <w:t>преамбуле</w:t>
        </w:r>
      </w:hyperlink>
      <w:r>
        <w:t xml:space="preserve"> слова "</w:t>
      </w:r>
      <w:hyperlink r:id="rId358" w:history="1">
        <w:r>
          <w:rPr>
            <w:color w:val="0000FF"/>
          </w:rPr>
          <w:t>подпунктом 3.1 пункта 3</w:t>
        </w:r>
      </w:hyperlink>
      <w:r>
        <w:t xml:space="preserve"> и </w:t>
      </w:r>
      <w:hyperlink r:id="rId359" w:history="1">
        <w:r>
          <w:rPr>
            <w:color w:val="0000FF"/>
          </w:rPr>
          <w:t>пунктом 6 статьи 30</w:t>
        </w:r>
      </w:hyperlink>
      <w:r>
        <w:t xml:space="preserve"> Закона Республики Беларусь от 26 декабря 2007 года "О бюджете Республики Беларусь на 2008 год" заменить словами "</w:t>
      </w:r>
      <w:hyperlink r:id="rId360" w:history="1">
        <w:r>
          <w:rPr>
            <w:color w:val="0000FF"/>
          </w:rPr>
          <w:t>пунктом 5 статьи 40</w:t>
        </w:r>
      </w:hyperlink>
      <w:r>
        <w:t xml:space="preserve"> Кодекса Республики Беларусь об образовании";</w:t>
      </w:r>
    </w:p>
    <w:p w:rsidR="005830AD" w:rsidRDefault="005830AD">
      <w:pPr>
        <w:pStyle w:val="ConsPlusNormal"/>
        <w:spacing w:before="220"/>
        <w:ind w:firstLine="540"/>
        <w:jc w:val="both"/>
      </w:pPr>
      <w:r>
        <w:t xml:space="preserve">в </w:t>
      </w:r>
      <w:hyperlink r:id="rId361" w:history="1">
        <w:r>
          <w:rPr>
            <w:color w:val="0000FF"/>
          </w:rPr>
          <w:t>пункте 1</w:t>
        </w:r>
      </w:hyperlink>
      <w:r>
        <w:t>:</w:t>
      </w:r>
    </w:p>
    <w:p w:rsidR="005830AD" w:rsidRDefault="005830AD">
      <w:pPr>
        <w:pStyle w:val="ConsPlusNormal"/>
        <w:spacing w:before="220"/>
        <w:ind w:firstLine="540"/>
        <w:jc w:val="both"/>
      </w:pPr>
      <w:hyperlink r:id="rId362" w:history="1">
        <w:r>
          <w:rPr>
            <w:color w:val="0000FF"/>
          </w:rPr>
          <w:t>абзац первый</w:t>
        </w:r>
      </w:hyperlink>
      <w:r>
        <w:t xml:space="preserve"> изложить в следующей редакции:</w:t>
      </w:r>
    </w:p>
    <w:p w:rsidR="005830AD" w:rsidRDefault="005830AD">
      <w:pPr>
        <w:pStyle w:val="ConsPlusNormal"/>
        <w:spacing w:before="220"/>
        <w:ind w:firstLine="540"/>
        <w:jc w:val="both"/>
      </w:pPr>
      <w:r>
        <w:t xml:space="preserve">"1. Установить, что плата родителей (законных представителей) за питание детей в учреждениях дошкольного образования, специальных дошкольных учреждениях, иных учреждениях образования,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w:t>
      </w:r>
      <w:r>
        <w:lastRenderedPageBreak/>
        <w:t>образовательную программу специального образования на уровне дошкольного образования для лиц с интеллектуальной недостаточностью, в иных организациях, которым в соответствии с законодательством предоставлено право осуществлять образовательную деятельность, реализующих образовательную программу на уровне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(далее - дошкольные учреждения), финансируемых за счет средств республиканского и (или) местного бюджетов:";</w:t>
      </w:r>
    </w:p>
    <w:p w:rsidR="005830AD" w:rsidRDefault="005830AD">
      <w:pPr>
        <w:pStyle w:val="ConsPlusNormal"/>
        <w:spacing w:before="220"/>
        <w:ind w:firstLine="540"/>
        <w:jc w:val="both"/>
      </w:pPr>
      <w:r>
        <w:t xml:space="preserve">в </w:t>
      </w:r>
      <w:hyperlink r:id="rId363" w:history="1">
        <w:r>
          <w:rPr>
            <w:color w:val="0000FF"/>
          </w:rPr>
          <w:t>подпункте 1.1</w:t>
        </w:r>
      </w:hyperlink>
      <w:r>
        <w:t xml:space="preserve"> слово "профиля" заменить словом "вида";</w:t>
      </w:r>
    </w:p>
    <w:p w:rsidR="005830AD" w:rsidRDefault="005830AD">
      <w:pPr>
        <w:pStyle w:val="ConsPlusNormal"/>
        <w:spacing w:before="220"/>
        <w:ind w:firstLine="540"/>
        <w:jc w:val="both"/>
      </w:pPr>
      <w:r>
        <w:t xml:space="preserve">в </w:t>
      </w:r>
      <w:hyperlink r:id="rId364" w:history="1">
        <w:r>
          <w:rPr>
            <w:color w:val="0000FF"/>
          </w:rPr>
          <w:t>подпункте 1.2</w:t>
        </w:r>
      </w:hyperlink>
      <w:r>
        <w:t>:</w:t>
      </w:r>
    </w:p>
    <w:p w:rsidR="005830AD" w:rsidRDefault="005830AD">
      <w:pPr>
        <w:pStyle w:val="ConsPlusNormal"/>
        <w:spacing w:before="220"/>
        <w:ind w:firstLine="540"/>
        <w:jc w:val="both"/>
      </w:pPr>
      <w:r>
        <w:t xml:space="preserve">в </w:t>
      </w:r>
      <w:hyperlink r:id="rId365" w:history="1">
        <w:r>
          <w:rPr>
            <w:color w:val="0000FF"/>
          </w:rPr>
          <w:t>абзаце втором</w:t>
        </w:r>
      </w:hyperlink>
      <w:r>
        <w:t>:</w:t>
      </w:r>
    </w:p>
    <w:p w:rsidR="005830AD" w:rsidRDefault="005830AD">
      <w:pPr>
        <w:pStyle w:val="ConsPlusNormal"/>
        <w:spacing w:before="220"/>
        <w:ind w:firstLine="540"/>
        <w:jc w:val="both"/>
      </w:pPr>
      <w:hyperlink r:id="rId366" w:history="1">
        <w:r>
          <w:rPr>
            <w:color w:val="0000FF"/>
          </w:rPr>
          <w:t>слово</w:t>
        </w:r>
      </w:hyperlink>
      <w:r>
        <w:t xml:space="preserve"> ", имеющих" исключить;</w:t>
      </w:r>
    </w:p>
    <w:p w:rsidR="005830AD" w:rsidRDefault="005830AD">
      <w:pPr>
        <w:pStyle w:val="ConsPlusNormal"/>
        <w:spacing w:before="220"/>
        <w:ind w:firstLine="540"/>
        <w:jc w:val="both"/>
      </w:pPr>
      <w:r>
        <w:t xml:space="preserve">дополнить </w:t>
      </w:r>
      <w:hyperlink r:id="rId367" w:history="1">
        <w:r>
          <w:rPr>
            <w:color w:val="0000FF"/>
          </w:rPr>
          <w:t>абзац</w:t>
        </w:r>
      </w:hyperlink>
      <w:r>
        <w:t xml:space="preserve"> словами ", получающих дошкольное образование, специальное образование на уровне дошкольного образования";</w:t>
      </w:r>
    </w:p>
    <w:p w:rsidR="005830AD" w:rsidRDefault="005830AD">
      <w:pPr>
        <w:pStyle w:val="ConsPlusNormal"/>
        <w:spacing w:before="220"/>
        <w:ind w:firstLine="540"/>
        <w:jc w:val="both"/>
      </w:pPr>
      <w:hyperlink r:id="rId368" w:history="1">
        <w:r>
          <w:rPr>
            <w:color w:val="0000FF"/>
          </w:rPr>
          <w:t>абзац третий</w:t>
        </w:r>
      </w:hyperlink>
      <w:r>
        <w:t xml:space="preserve"> изложить в следующей редакции:</w:t>
      </w:r>
    </w:p>
    <w:p w:rsidR="005830AD" w:rsidRDefault="005830AD">
      <w:pPr>
        <w:pStyle w:val="ConsPlusNormal"/>
        <w:spacing w:before="220"/>
        <w:ind w:firstLine="540"/>
        <w:jc w:val="both"/>
      </w:pPr>
      <w:r>
        <w:t xml:space="preserve">"с членов семей лиц, перечисленных в </w:t>
      </w:r>
      <w:hyperlink r:id="rId369" w:history="1">
        <w:r>
          <w:rPr>
            <w:color w:val="0000FF"/>
          </w:rPr>
          <w:t>подпунктах 12.2</w:t>
        </w:r>
      </w:hyperlink>
      <w:r>
        <w:t xml:space="preserve"> и </w:t>
      </w:r>
      <w:hyperlink r:id="rId370" w:history="1">
        <w:r>
          <w:rPr>
            <w:color w:val="0000FF"/>
          </w:rPr>
          <w:t>12.3 пункта 12 статьи 3</w:t>
        </w:r>
      </w:hyperlink>
      <w:r>
        <w:t xml:space="preserve">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N 147, 2/1336);";</w:t>
      </w:r>
    </w:p>
    <w:p w:rsidR="005830AD" w:rsidRDefault="005830AD">
      <w:pPr>
        <w:pStyle w:val="ConsPlusNormal"/>
        <w:spacing w:before="220"/>
        <w:ind w:firstLine="540"/>
        <w:jc w:val="both"/>
      </w:pPr>
      <w:hyperlink r:id="rId371" w:history="1">
        <w:r>
          <w:rPr>
            <w:color w:val="0000FF"/>
          </w:rPr>
          <w:t>абзац четвертый</w:t>
        </w:r>
      </w:hyperlink>
      <w:r>
        <w:t xml:space="preserve"> исключить;</w:t>
      </w:r>
    </w:p>
    <w:p w:rsidR="005830AD" w:rsidRDefault="005830AD">
      <w:pPr>
        <w:pStyle w:val="ConsPlusNormal"/>
        <w:spacing w:before="220"/>
        <w:ind w:firstLine="540"/>
        <w:jc w:val="both"/>
      </w:pPr>
      <w:r>
        <w:t xml:space="preserve">в </w:t>
      </w:r>
      <w:hyperlink r:id="rId372" w:history="1">
        <w:r>
          <w:rPr>
            <w:color w:val="0000FF"/>
          </w:rPr>
          <w:t>абзаце втором подпункта 1.3</w:t>
        </w:r>
      </w:hyperlink>
      <w:r>
        <w:t xml:space="preserve"> слова "дошкольного и школьного возраста (школьников)" заменить словами "в возрасте до 18 лет";</w:t>
      </w:r>
    </w:p>
    <w:p w:rsidR="005830AD" w:rsidRDefault="005830AD">
      <w:pPr>
        <w:pStyle w:val="ConsPlusNormal"/>
        <w:spacing w:before="220"/>
        <w:ind w:firstLine="540"/>
        <w:jc w:val="both"/>
      </w:pPr>
      <w:r>
        <w:t xml:space="preserve">в </w:t>
      </w:r>
      <w:hyperlink r:id="rId373" w:history="1">
        <w:r>
          <w:rPr>
            <w:color w:val="0000FF"/>
          </w:rPr>
          <w:t>пункте 3</w:t>
        </w:r>
      </w:hyperlink>
      <w:r>
        <w:t>:</w:t>
      </w:r>
    </w:p>
    <w:p w:rsidR="005830AD" w:rsidRDefault="005830AD">
      <w:pPr>
        <w:pStyle w:val="ConsPlusNormal"/>
        <w:spacing w:before="220"/>
        <w:ind w:firstLine="540"/>
        <w:jc w:val="both"/>
      </w:pPr>
      <w:hyperlink r:id="rId374" w:history="1">
        <w:r>
          <w:rPr>
            <w:color w:val="0000FF"/>
          </w:rPr>
          <w:t>слова</w:t>
        </w:r>
      </w:hyperlink>
      <w:r>
        <w:t xml:space="preserve"> "в учреждениях, обеспечивающих получение дошкольного образования" заменить словами ", получающих дошкольное образование, специальное образование на уровне дошкольного образования";</w:t>
      </w:r>
    </w:p>
    <w:p w:rsidR="005830AD" w:rsidRDefault="005830AD">
      <w:pPr>
        <w:pStyle w:val="ConsPlusNormal"/>
        <w:spacing w:before="220"/>
        <w:ind w:firstLine="540"/>
        <w:jc w:val="both"/>
      </w:pPr>
      <w:r>
        <w:t xml:space="preserve">в </w:t>
      </w:r>
      <w:hyperlink r:id="rId375" w:history="1">
        <w:r>
          <w:rPr>
            <w:color w:val="0000FF"/>
          </w:rPr>
          <w:t>Положении</w:t>
        </w:r>
      </w:hyperlink>
      <w:r>
        <w:t xml:space="preserve"> о порядке взимания платы за питание детей в учреждениях, обеспечивающих получение дошкольного образования, утвержденном этим постановлением:</w:t>
      </w:r>
    </w:p>
    <w:p w:rsidR="005830AD" w:rsidRDefault="005830AD">
      <w:pPr>
        <w:pStyle w:val="ConsPlusNormal"/>
        <w:spacing w:before="220"/>
        <w:ind w:firstLine="540"/>
        <w:jc w:val="both"/>
      </w:pPr>
      <w:r>
        <w:t xml:space="preserve">в </w:t>
      </w:r>
      <w:hyperlink r:id="rId376" w:history="1">
        <w:r>
          <w:rPr>
            <w:color w:val="0000FF"/>
          </w:rPr>
          <w:t>названии</w:t>
        </w:r>
      </w:hyperlink>
      <w:r>
        <w:t xml:space="preserve"> слова "в учреждениях, обеспечивающих получение дошкольного образования" заменить словами ", получающих дошкольное образование, специальное образование на уровне дошкольного образования";</w:t>
      </w:r>
    </w:p>
    <w:p w:rsidR="005830AD" w:rsidRDefault="005830AD">
      <w:pPr>
        <w:pStyle w:val="ConsPlusNormal"/>
        <w:spacing w:before="220"/>
        <w:ind w:firstLine="540"/>
        <w:jc w:val="both"/>
      </w:pPr>
      <w:hyperlink r:id="rId377" w:history="1">
        <w:r>
          <w:rPr>
            <w:color w:val="0000FF"/>
          </w:rPr>
          <w:t>пункт 1</w:t>
        </w:r>
      </w:hyperlink>
      <w:r>
        <w:t xml:space="preserve"> изложить в следующей редакции:</w:t>
      </w:r>
    </w:p>
    <w:p w:rsidR="005830AD" w:rsidRDefault="005830AD">
      <w:pPr>
        <w:pStyle w:val="ConsPlusNormal"/>
        <w:spacing w:before="220"/>
        <w:ind w:firstLine="540"/>
        <w:jc w:val="both"/>
      </w:pPr>
      <w:r>
        <w:t xml:space="preserve">"1. Настоящим Положением определяется порядок взимания платы за питание детей в учреждениях дошкольного образования, специальных дошкольных учреждениях, иных учреждениях образования,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в иных организациях, которым в соответствии с законодательством предоставлено право осуществлять образовательную деятельность, реализующих образовательную программу на уровне дошкольного образования, образовательную программу специального образования на уровне дошкольного образования, образовательную </w:t>
      </w:r>
      <w:r>
        <w:lastRenderedPageBreak/>
        <w:t>программу специального образования на уровне дошкольного образования для лиц с интеллектуальной недостаточностью (далее - дошкольные учреждения), финансируемых за счет средств республиканского и (или) местного бюджетов.";</w:t>
      </w:r>
    </w:p>
    <w:p w:rsidR="005830AD" w:rsidRDefault="005830AD">
      <w:pPr>
        <w:pStyle w:val="ConsPlusNormal"/>
        <w:spacing w:before="220"/>
        <w:ind w:firstLine="540"/>
        <w:jc w:val="both"/>
      </w:pPr>
      <w:r>
        <w:t xml:space="preserve">в </w:t>
      </w:r>
      <w:hyperlink r:id="rId378" w:history="1">
        <w:r>
          <w:rPr>
            <w:color w:val="0000FF"/>
          </w:rPr>
          <w:t>части третьей пункта 4</w:t>
        </w:r>
      </w:hyperlink>
      <w:r>
        <w:t xml:space="preserve"> слова "дошкольного и школьного возраста (школьников)" заменить словами "в возрасте до 18 лет";</w:t>
      </w:r>
    </w:p>
    <w:p w:rsidR="005830AD" w:rsidRDefault="005830AD">
      <w:pPr>
        <w:pStyle w:val="ConsPlusNormal"/>
        <w:spacing w:before="220"/>
        <w:ind w:firstLine="540"/>
        <w:jc w:val="both"/>
      </w:pPr>
      <w:hyperlink r:id="rId379" w:history="1">
        <w:r>
          <w:rPr>
            <w:color w:val="0000FF"/>
          </w:rPr>
          <w:t>пункт 7</w:t>
        </w:r>
      </w:hyperlink>
      <w:r>
        <w:t xml:space="preserve"> изложить в следующей редакции:</w:t>
      </w:r>
    </w:p>
    <w:p w:rsidR="005830AD" w:rsidRDefault="005830AD">
      <w:pPr>
        <w:pStyle w:val="ConsPlusNormal"/>
        <w:spacing w:before="220"/>
        <w:ind w:firstLine="540"/>
        <w:jc w:val="both"/>
      </w:pPr>
      <w:r>
        <w:t>"7. При расчете платы за питание детей не учитываются дни, когда дети не получали питания по причине их отсутствия в дошкольном учреждении. Родители (законные представители) воспитанника обязаны накануне письменно либо устно уведомить педагогических работников дошкольного учреждения о предстоящем отсутствии ребенка.";</w:t>
      </w:r>
    </w:p>
    <w:p w:rsidR="005830AD" w:rsidRDefault="005830AD">
      <w:pPr>
        <w:pStyle w:val="ConsPlusNormal"/>
        <w:spacing w:before="220"/>
        <w:ind w:firstLine="540"/>
        <w:jc w:val="both"/>
      </w:pPr>
      <w:r>
        <w:t xml:space="preserve">в </w:t>
      </w:r>
      <w:hyperlink r:id="rId380" w:history="1">
        <w:r>
          <w:rPr>
            <w:color w:val="0000FF"/>
          </w:rPr>
          <w:t>пункте 8</w:t>
        </w:r>
      </w:hyperlink>
      <w:r>
        <w:t xml:space="preserve"> слова "завтрак - 33 процента, обед - 45, ужин - 22 процента" заменить словами "завтрак - 30 процентов, обед - 40, полдник - 10, ужин - 20 процентов";</w:t>
      </w:r>
    </w:p>
    <w:p w:rsidR="005830AD" w:rsidRDefault="005830AD">
      <w:pPr>
        <w:pStyle w:val="ConsPlusNormal"/>
        <w:spacing w:before="220"/>
        <w:ind w:firstLine="540"/>
        <w:jc w:val="both"/>
      </w:pPr>
      <w:r>
        <w:t xml:space="preserve">2.44. в </w:t>
      </w:r>
      <w:hyperlink r:id="rId381" w:history="1">
        <w:r>
          <w:rPr>
            <w:color w:val="0000FF"/>
          </w:rPr>
          <w:t>постановлении</w:t>
        </w:r>
      </w:hyperlink>
      <w:r>
        <w:t xml:space="preserve"> Совета Министров Республики Беларусь от 12 июня 2008 г. N 851 "О материальном обеспечении и организации питания учащихся средних школ - училищ олимпийского резерва" (Национальный реестр правовых актов Республики Беларусь, 2008 г., N 147, 5/27836; 2010 г., N 66, 5/31369):</w:t>
      </w:r>
    </w:p>
    <w:p w:rsidR="005830AD" w:rsidRDefault="005830AD">
      <w:pPr>
        <w:pStyle w:val="ConsPlusNormal"/>
        <w:spacing w:before="220"/>
        <w:ind w:firstLine="540"/>
        <w:jc w:val="both"/>
      </w:pPr>
      <w:r>
        <w:t xml:space="preserve">в </w:t>
      </w:r>
      <w:hyperlink r:id="rId382" w:history="1">
        <w:r>
          <w:rPr>
            <w:color w:val="0000FF"/>
          </w:rPr>
          <w:t>преамбуле</w:t>
        </w:r>
      </w:hyperlink>
      <w:r>
        <w:t xml:space="preserve"> слова "со </w:t>
      </w:r>
      <w:hyperlink r:id="rId383" w:history="1">
        <w:r>
          <w:rPr>
            <w:color w:val="0000FF"/>
          </w:rPr>
          <w:t>статьей 53</w:t>
        </w:r>
      </w:hyperlink>
      <w:r>
        <w:t xml:space="preserve"> Закона Республики Беларусь от 29 октября 1991 года "Об образовании" заменить словами "с </w:t>
      </w:r>
      <w:hyperlink r:id="rId384" w:history="1">
        <w:r>
          <w:rPr>
            <w:color w:val="0000FF"/>
          </w:rPr>
          <w:t>пунктом 5 статьи 40</w:t>
        </w:r>
      </w:hyperlink>
      <w:r>
        <w:t xml:space="preserve"> Кодекса Республики Беларусь об образовании";</w:t>
      </w:r>
    </w:p>
    <w:p w:rsidR="005830AD" w:rsidRDefault="005830AD">
      <w:pPr>
        <w:pStyle w:val="ConsPlusNormal"/>
        <w:spacing w:before="220"/>
        <w:ind w:firstLine="540"/>
        <w:jc w:val="both"/>
      </w:pPr>
      <w:r>
        <w:t xml:space="preserve">из </w:t>
      </w:r>
      <w:hyperlink r:id="rId385" w:history="1">
        <w:r>
          <w:rPr>
            <w:color w:val="0000FF"/>
          </w:rPr>
          <w:t>пункта 1</w:t>
        </w:r>
      </w:hyperlink>
      <w:r>
        <w:t xml:space="preserve"> слова "общего базового," исключить;</w:t>
      </w:r>
    </w:p>
    <w:p w:rsidR="005830AD" w:rsidRDefault="005830AD">
      <w:pPr>
        <w:pStyle w:val="ConsPlusNormal"/>
        <w:spacing w:before="220"/>
        <w:ind w:firstLine="540"/>
        <w:jc w:val="both"/>
      </w:pPr>
      <w:r>
        <w:t xml:space="preserve">в </w:t>
      </w:r>
      <w:hyperlink r:id="rId386" w:history="1">
        <w:r>
          <w:rPr>
            <w:color w:val="0000FF"/>
          </w:rPr>
          <w:t>Положении</w:t>
        </w:r>
      </w:hyperlink>
      <w:r>
        <w:t xml:space="preserve"> об организации питания учащихся средних школ - училищ олимпийского резерва, утвержденном этим постановлением:</w:t>
      </w:r>
    </w:p>
    <w:p w:rsidR="005830AD" w:rsidRDefault="005830AD">
      <w:pPr>
        <w:pStyle w:val="ConsPlusNormal"/>
        <w:spacing w:before="220"/>
        <w:ind w:firstLine="540"/>
        <w:jc w:val="both"/>
      </w:pPr>
      <w:r>
        <w:t xml:space="preserve">из </w:t>
      </w:r>
      <w:hyperlink r:id="rId387" w:history="1">
        <w:r>
          <w:rPr>
            <w:color w:val="0000FF"/>
          </w:rPr>
          <w:t>абзаца первого пункта 2</w:t>
        </w:r>
      </w:hyperlink>
      <w:r>
        <w:t xml:space="preserve"> слова "общего базового," исключить;</w:t>
      </w:r>
    </w:p>
    <w:p w:rsidR="005830AD" w:rsidRDefault="005830AD">
      <w:pPr>
        <w:pStyle w:val="ConsPlusNormal"/>
        <w:spacing w:before="220"/>
        <w:ind w:firstLine="540"/>
        <w:jc w:val="both"/>
      </w:pPr>
      <w:r>
        <w:t xml:space="preserve">из </w:t>
      </w:r>
      <w:hyperlink r:id="rId388" w:history="1">
        <w:r>
          <w:rPr>
            <w:color w:val="0000FF"/>
          </w:rPr>
          <w:t>пункта 8</w:t>
        </w:r>
      </w:hyperlink>
      <w:r>
        <w:t xml:space="preserve"> слова ", ассортимент которой согласовывается с территориальными органами государственного санитарного надзора" исключить;</w:t>
      </w:r>
    </w:p>
    <w:p w:rsidR="005830AD" w:rsidRDefault="005830AD">
      <w:pPr>
        <w:pStyle w:val="ConsPlusNormal"/>
        <w:spacing w:before="220"/>
        <w:ind w:firstLine="540"/>
        <w:jc w:val="both"/>
      </w:pPr>
      <w:r>
        <w:t xml:space="preserve">в </w:t>
      </w:r>
      <w:hyperlink r:id="rId389" w:history="1">
        <w:r>
          <w:rPr>
            <w:color w:val="0000FF"/>
          </w:rPr>
          <w:t>пункте 12</w:t>
        </w:r>
      </w:hyperlink>
      <w:r>
        <w:t>:</w:t>
      </w:r>
    </w:p>
    <w:p w:rsidR="005830AD" w:rsidRDefault="005830AD">
      <w:pPr>
        <w:pStyle w:val="ConsPlusNormal"/>
        <w:spacing w:before="220"/>
        <w:ind w:firstLine="540"/>
        <w:jc w:val="both"/>
      </w:pPr>
      <w:hyperlink r:id="rId390" w:history="1">
        <w:r>
          <w:rPr>
            <w:color w:val="0000FF"/>
          </w:rPr>
          <w:t>абзац шестой</w:t>
        </w:r>
      </w:hyperlink>
      <w:r>
        <w:t xml:space="preserve"> исключить;</w:t>
      </w:r>
    </w:p>
    <w:p w:rsidR="005830AD" w:rsidRDefault="005830AD">
      <w:pPr>
        <w:pStyle w:val="ConsPlusNormal"/>
        <w:spacing w:before="220"/>
        <w:ind w:firstLine="540"/>
        <w:jc w:val="both"/>
      </w:pPr>
      <w:hyperlink r:id="rId391" w:history="1">
        <w:r>
          <w:rPr>
            <w:color w:val="0000FF"/>
          </w:rPr>
          <w:t>абзацы седьмой</w:t>
        </w:r>
      </w:hyperlink>
      <w:r>
        <w:t xml:space="preserve"> - </w:t>
      </w:r>
      <w:hyperlink r:id="rId392" w:history="1">
        <w:r>
          <w:rPr>
            <w:color w:val="0000FF"/>
          </w:rPr>
          <w:t>десятый</w:t>
        </w:r>
      </w:hyperlink>
      <w:r>
        <w:t xml:space="preserve"> считать соответственно абзацами шестым - девятым;</w:t>
      </w:r>
    </w:p>
    <w:p w:rsidR="005830AD" w:rsidRDefault="005830AD">
      <w:pPr>
        <w:pStyle w:val="ConsPlusNormal"/>
        <w:spacing w:before="220"/>
        <w:ind w:firstLine="540"/>
        <w:jc w:val="both"/>
      </w:pPr>
      <w:r>
        <w:t xml:space="preserve">в </w:t>
      </w:r>
      <w:hyperlink r:id="rId393" w:history="1">
        <w:r>
          <w:rPr>
            <w:color w:val="0000FF"/>
          </w:rPr>
          <w:t>пункте 14</w:t>
        </w:r>
      </w:hyperlink>
      <w:r>
        <w:t xml:space="preserve"> слова "санитарно-гигиенического заключения" заменить словами "санитарно-гигиенической экспертизы";</w:t>
      </w:r>
    </w:p>
    <w:p w:rsidR="005830AD" w:rsidRDefault="005830AD">
      <w:pPr>
        <w:pStyle w:val="ConsPlusNormal"/>
        <w:spacing w:before="220"/>
        <w:ind w:firstLine="540"/>
        <w:jc w:val="both"/>
      </w:pPr>
      <w:r>
        <w:t xml:space="preserve">в </w:t>
      </w:r>
      <w:hyperlink r:id="rId394" w:history="1">
        <w:r>
          <w:rPr>
            <w:color w:val="0000FF"/>
          </w:rPr>
          <w:t>части второй пункта 36</w:t>
        </w:r>
      </w:hyperlink>
      <w:r>
        <w:t xml:space="preserve"> слова "правил и норм" заменить словами "норм, правил и гигиенических нормативов";</w:t>
      </w:r>
    </w:p>
    <w:p w:rsidR="005830AD" w:rsidRDefault="005830AD">
      <w:pPr>
        <w:pStyle w:val="ConsPlusNormal"/>
        <w:spacing w:before="220"/>
        <w:ind w:firstLine="540"/>
        <w:jc w:val="both"/>
      </w:pPr>
      <w:r>
        <w:t xml:space="preserve">в </w:t>
      </w:r>
      <w:hyperlink r:id="rId395" w:history="1">
        <w:r>
          <w:rPr>
            <w:color w:val="0000FF"/>
          </w:rPr>
          <w:t>пункте 37</w:t>
        </w:r>
      </w:hyperlink>
      <w:r>
        <w:t xml:space="preserve"> слова "правил и норм," заменить словами "норм, правил и";</w:t>
      </w:r>
    </w:p>
    <w:p w:rsidR="005830AD" w:rsidRDefault="005830AD">
      <w:pPr>
        <w:pStyle w:val="ConsPlusNormal"/>
        <w:spacing w:before="220"/>
        <w:ind w:firstLine="540"/>
        <w:jc w:val="both"/>
      </w:pPr>
      <w:r>
        <w:t xml:space="preserve">2.45. в </w:t>
      </w:r>
      <w:hyperlink r:id="rId396" w:history="1">
        <w:r>
          <w:rPr>
            <w:color w:val="0000FF"/>
          </w:rPr>
          <w:t>постановлении</w:t>
        </w:r>
      </w:hyperlink>
      <w:r>
        <w:t xml:space="preserve"> Совета Министров Республики Беларусь от 5 августа 2008 г. N 1125 "Об утверждении Положения о порядке предоставления материальной помощи на проезд курсантам дневной формы обучения военных учебных заведений, учреждений образования Министерства внутренних дел и Министерства по чрезвычайным ситуациям" (Национальный реестр правовых актов Республики Беларусь, 2008 г., N 196, 5/28119):</w:t>
      </w:r>
    </w:p>
    <w:p w:rsidR="005830AD" w:rsidRDefault="005830AD">
      <w:pPr>
        <w:pStyle w:val="ConsPlusNormal"/>
        <w:spacing w:before="220"/>
        <w:ind w:firstLine="540"/>
        <w:jc w:val="both"/>
      </w:pPr>
      <w:r>
        <w:t xml:space="preserve">в </w:t>
      </w:r>
      <w:hyperlink r:id="rId397" w:history="1">
        <w:r>
          <w:rPr>
            <w:color w:val="0000FF"/>
          </w:rPr>
          <w:t>названии</w:t>
        </w:r>
      </w:hyperlink>
      <w:r>
        <w:t xml:space="preserve"> и </w:t>
      </w:r>
      <w:hyperlink r:id="rId398" w:history="1">
        <w:r>
          <w:rPr>
            <w:color w:val="0000FF"/>
          </w:rPr>
          <w:t>пункте 1</w:t>
        </w:r>
      </w:hyperlink>
      <w:r>
        <w:t xml:space="preserve"> слова "курсантам дневной формы обучения военных учебных </w:t>
      </w:r>
      <w:r>
        <w:lastRenderedPageBreak/>
        <w:t>заведений, учреждений образования Министерства внутренних дел и Министерства по чрезвычайным ситуациям" заменить словами "некоторым категориям курсантов";</w:t>
      </w:r>
    </w:p>
    <w:p w:rsidR="005830AD" w:rsidRDefault="005830AD">
      <w:pPr>
        <w:pStyle w:val="ConsPlusNormal"/>
        <w:spacing w:before="220"/>
        <w:ind w:firstLine="540"/>
        <w:jc w:val="both"/>
      </w:pPr>
      <w:r>
        <w:t xml:space="preserve">в </w:t>
      </w:r>
      <w:hyperlink r:id="rId399" w:history="1">
        <w:r>
          <w:rPr>
            <w:color w:val="0000FF"/>
          </w:rPr>
          <w:t>Положении</w:t>
        </w:r>
      </w:hyperlink>
      <w:r>
        <w:t xml:space="preserve"> о порядке предоставления материальной помощи на проезд курсантам дневной формы обучения военных учебных заведений, учреждений образования Министерства внутренних дел и Министерства по чрезвычайным ситуациям, утвержденном этим постановлением:</w:t>
      </w:r>
    </w:p>
    <w:p w:rsidR="005830AD" w:rsidRDefault="005830AD">
      <w:pPr>
        <w:pStyle w:val="ConsPlusNormal"/>
        <w:spacing w:before="220"/>
        <w:ind w:firstLine="540"/>
        <w:jc w:val="both"/>
      </w:pPr>
      <w:r>
        <w:t xml:space="preserve">в </w:t>
      </w:r>
      <w:hyperlink r:id="rId400" w:history="1">
        <w:r>
          <w:rPr>
            <w:color w:val="0000FF"/>
          </w:rPr>
          <w:t>названии</w:t>
        </w:r>
      </w:hyperlink>
      <w:r>
        <w:t xml:space="preserve"> слова "курсантам дневной формы обучения военных учебных заведений, учреждений образования Министерства внутренних дел и Министерства по чрезвычайным ситуациям" заменить словами "некоторым категориям курсантов";</w:t>
      </w:r>
    </w:p>
    <w:p w:rsidR="005830AD" w:rsidRDefault="005830AD">
      <w:pPr>
        <w:pStyle w:val="ConsPlusNormal"/>
        <w:spacing w:before="220"/>
        <w:ind w:firstLine="540"/>
        <w:jc w:val="both"/>
      </w:pPr>
      <w:r>
        <w:t xml:space="preserve">в </w:t>
      </w:r>
      <w:hyperlink r:id="rId401" w:history="1">
        <w:r>
          <w:rPr>
            <w:color w:val="0000FF"/>
          </w:rPr>
          <w:t>пункте 1</w:t>
        </w:r>
      </w:hyperlink>
      <w:r>
        <w:t xml:space="preserve"> слова "дневной формы обучения военных учебных заведений, учреждений образования Министерства внутренних дел и Министерства по чрезвычайным ситуациям (далее - учебные заведения)" заменить словами ", обучающимся в дневной форме получения образования, в учреждениях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органов и подразделений по чрезвычайным ситуациям Республики Беларусь (далее - учреждения образования),";</w:t>
      </w:r>
    </w:p>
    <w:p w:rsidR="005830AD" w:rsidRDefault="005830AD">
      <w:pPr>
        <w:pStyle w:val="ConsPlusNormal"/>
        <w:spacing w:before="220"/>
        <w:ind w:firstLine="540"/>
        <w:jc w:val="both"/>
      </w:pPr>
      <w:r>
        <w:t xml:space="preserve">в </w:t>
      </w:r>
      <w:hyperlink r:id="rId402" w:history="1">
        <w:r>
          <w:rPr>
            <w:color w:val="0000FF"/>
          </w:rPr>
          <w:t>пунктах 2</w:t>
        </w:r>
      </w:hyperlink>
      <w:r>
        <w:t xml:space="preserve"> - </w:t>
      </w:r>
      <w:hyperlink r:id="rId403" w:history="1">
        <w:r>
          <w:rPr>
            <w:color w:val="0000FF"/>
          </w:rPr>
          <w:t>4</w:t>
        </w:r>
      </w:hyperlink>
      <w:r>
        <w:t xml:space="preserve">, </w:t>
      </w:r>
      <w:hyperlink r:id="rId404" w:history="1">
        <w:r>
          <w:rPr>
            <w:color w:val="0000FF"/>
          </w:rPr>
          <w:t>8</w:t>
        </w:r>
      </w:hyperlink>
      <w:r>
        <w:t xml:space="preserve">, </w:t>
      </w:r>
      <w:hyperlink r:id="rId405" w:history="1">
        <w:r>
          <w:rPr>
            <w:color w:val="0000FF"/>
          </w:rPr>
          <w:t>10</w:t>
        </w:r>
      </w:hyperlink>
      <w:r>
        <w:t xml:space="preserve"> слова "учебное заведение" заменить словами "учреждение образования" в соответствующих падеже и числе;</w:t>
      </w:r>
    </w:p>
    <w:p w:rsidR="005830AD" w:rsidRDefault="005830AD">
      <w:pPr>
        <w:pStyle w:val="ConsPlusNormal"/>
        <w:spacing w:before="220"/>
        <w:ind w:firstLine="540"/>
        <w:jc w:val="both"/>
      </w:pPr>
      <w:r>
        <w:t xml:space="preserve">в </w:t>
      </w:r>
      <w:hyperlink r:id="rId406" w:history="1">
        <w:r>
          <w:rPr>
            <w:color w:val="0000FF"/>
          </w:rPr>
          <w:t>пункте 5</w:t>
        </w:r>
      </w:hyperlink>
      <w:r>
        <w:t>:</w:t>
      </w:r>
    </w:p>
    <w:p w:rsidR="005830AD" w:rsidRDefault="005830AD">
      <w:pPr>
        <w:pStyle w:val="ConsPlusNormal"/>
        <w:spacing w:before="220"/>
        <w:ind w:firstLine="540"/>
        <w:jc w:val="both"/>
      </w:pPr>
      <w:r>
        <w:t xml:space="preserve">в </w:t>
      </w:r>
      <w:hyperlink r:id="rId407" w:history="1">
        <w:r>
          <w:rPr>
            <w:color w:val="0000FF"/>
          </w:rPr>
          <w:t>частях первой</w:t>
        </w:r>
      </w:hyperlink>
      <w:r>
        <w:t xml:space="preserve"> и </w:t>
      </w:r>
      <w:hyperlink r:id="rId408" w:history="1">
        <w:r>
          <w:rPr>
            <w:color w:val="0000FF"/>
          </w:rPr>
          <w:t>третьей</w:t>
        </w:r>
      </w:hyperlink>
      <w:r>
        <w:t xml:space="preserve"> слова "учебное заведение" заменить словами "учреждение образования" в соответствующих падеже и числе;</w:t>
      </w:r>
    </w:p>
    <w:p w:rsidR="005830AD" w:rsidRDefault="005830AD">
      <w:pPr>
        <w:pStyle w:val="ConsPlusNormal"/>
        <w:spacing w:before="220"/>
        <w:ind w:firstLine="540"/>
        <w:jc w:val="both"/>
      </w:pPr>
      <w:r>
        <w:t xml:space="preserve">в </w:t>
      </w:r>
      <w:hyperlink r:id="rId409" w:history="1">
        <w:r>
          <w:rPr>
            <w:color w:val="0000FF"/>
          </w:rPr>
          <w:t>частях второй</w:t>
        </w:r>
      </w:hyperlink>
      <w:r>
        <w:t xml:space="preserve"> и </w:t>
      </w:r>
      <w:hyperlink r:id="rId410" w:history="1">
        <w:r>
          <w:rPr>
            <w:color w:val="0000FF"/>
          </w:rPr>
          <w:t>пятой</w:t>
        </w:r>
      </w:hyperlink>
      <w:r>
        <w:t xml:space="preserve"> слова "учебного заведения" и "гражданского учреждения образования" заменить соответственно словами "учреждения образования" и "учреждения среднего специального и высшего образования";</w:t>
      </w:r>
    </w:p>
    <w:p w:rsidR="005830AD" w:rsidRDefault="005830AD">
      <w:pPr>
        <w:pStyle w:val="ConsPlusNormal"/>
        <w:spacing w:before="220"/>
        <w:ind w:firstLine="540"/>
        <w:jc w:val="both"/>
      </w:pPr>
      <w:r>
        <w:t xml:space="preserve">в </w:t>
      </w:r>
      <w:hyperlink r:id="rId411" w:history="1">
        <w:r>
          <w:rPr>
            <w:color w:val="0000FF"/>
          </w:rPr>
          <w:t>абзацах втором</w:t>
        </w:r>
      </w:hyperlink>
      <w:r>
        <w:t xml:space="preserve"> и </w:t>
      </w:r>
      <w:hyperlink r:id="rId412" w:history="1">
        <w:r>
          <w:rPr>
            <w:color w:val="0000FF"/>
          </w:rPr>
          <w:t>третьем части четвертой пункта 6</w:t>
        </w:r>
      </w:hyperlink>
      <w:r>
        <w:t xml:space="preserve"> слова "общеобразовательных учреждениях, учреждениях, обеспечивающих получение профессионально-технического и среднего специального образования, высших учебных заведениях" заменить словами "учреждениях общего среднего, профессионально-технического, среднего специального и высшего образования";</w:t>
      </w:r>
    </w:p>
    <w:p w:rsidR="005830AD" w:rsidRDefault="005830AD">
      <w:pPr>
        <w:pStyle w:val="ConsPlusNormal"/>
        <w:spacing w:before="220"/>
        <w:ind w:firstLine="540"/>
        <w:jc w:val="both"/>
      </w:pPr>
      <w:hyperlink r:id="rId413" w:history="1">
        <w:r>
          <w:rPr>
            <w:color w:val="0000FF"/>
          </w:rPr>
          <w:t>пункт 7</w:t>
        </w:r>
      </w:hyperlink>
      <w:r>
        <w:t xml:space="preserve"> исключить;</w:t>
      </w:r>
    </w:p>
    <w:p w:rsidR="005830AD" w:rsidRDefault="005830AD">
      <w:pPr>
        <w:pStyle w:val="ConsPlusNormal"/>
        <w:spacing w:before="220"/>
        <w:ind w:firstLine="540"/>
        <w:jc w:val="both"/>
      </w:pPr>
      <w:r>
        <w:t xml:space="preserve">2.46. в </w:t>
      </w:r>
      <w:hyperlink r:id="rId414" w:history="1">
        <w:r>
          <w:rPr>
            <w:color w:val="0000FF"/>
          </w:rPr>
          <w:t>Программе</w:t>
        </w:r>
      </w:hyperlink>
      <w:r>
        <w:t xml:space="preserve"> развития системы дошкольного образования в Республике Беларусь на 2009 - 2014 годы, утвержденной постановлением Совета Министров Республики Беларусь от 19 августа 2008 г. N 1193 (Национальный реестр правовых актов Республики Беларусь, 2008 г., N 201, 5/28189):</w:t>
      </w:r>
    </w:p>
    <w:p w:rsidR="005830AD" w:rsidRDefault="005830AD">
      <w:pPr>
        <w:pStyle w:val="ConsPlusNormal"/>
        <w:spacing w:before="220"/>
        <w:ind w:firstLine="540"/>
        <w:jc w:val="both"/>
      </w:pPr>
      <w:r>
        <w:t xml:space="preserve">в </w:t>
      </w:r>
      <w:hyperlink r:id="rId415" w:history="1">
        <w:r>
          <w:rPr>
            <w:color w:val="0000FF"/>
          </w:rPr>
          <w:t>главе 1</w:t>
        </w:r>
      </w:hyperlink>
      <w:r>
        <w:t>:</w:t>
      </w:r>
    </w:p>
    <w:p w:rsidR="005830AD" w:rsidRDefault="005830AD">
      <w:pPr>
        <w:pStyle w:val="ConsPlusNormal"/>
        <w:spacing w:before="220"/>
        <w:ind w:firstLine="540"/>
        <w:jc w:val="both"/>
      </w:pPr>
      <w:r>
        <w:t xml:space="preserve">из </w:t>
      </w:r>
      <w:hyperlink r:id="rId416" w:history="1">
        <w:r>
          <w:rPr>
            <w:color w:val="0000FF"/>
          </w:rPr>
          <w:t>части первой</w:t>
        </w:r>
      </w:hyperlink>
      <w:r>
        <w:t xml:space="preserve"> слова "в соответствии с законами Республики Беларусь "Об образовании" от </w:t>
      </w:r>
      <w:hyperlink r:id="rId417" w:history="1">
        <w:r>
          <w:rPr>
            <w:color w:val="0000FF"/>
          </w:rPr>
          <w:t>29 октября 1991 года</w:t>
        </w:r>
      </w:hyperlink>
      <w:r>
        <w:t xml:space="preserve"> в редакции Закона Республики Беларусь от 19 марта 2002 года (Ведамасцi Вярхоўнага Савета Рэспублiкi Беларусь, 1991 г., N 33, ст. 598; Национальный реестр правовых актов Республики Беларусь, 2002 г., N 37, 2/844), от </w:t>
      </w:r>
      <w:hyperlink r:id="rId418" w:history="1">
        <w:r>
          <w:rPr>
            <w:color w:val="0000FF"/>
          </w:rPr>
          <w:t>18 мая 2004 года</w:t>
        </w:r>
      </w:hyperlink>
      <w:r>
        <w:t xml:space="preserve"> "Об образовании лиц с особенностями психофизического развития (специальном образовании)" (Национальный реестр правовых актов Республики Беларусь, 2004 г., N 87, 2/1034)" исключить;</w:t>
      </w:r>
    </w:p>
    <w:p w:rsidR="005830AD" w:rsidRDefault="005830AD">
      <w:pPr>
        <w:pStyle w:val="ConsPlusNormal"/>
        <w:spacing w:before="220"/>
        <w:ind w:firstLine="540"/>
        <w:jc w:val="both"/>
      </w:pPr>
      <w:r>
        <w:lastRenderedPageBreak/>
        <w:t xml:space="preserve">в </w:t>
      </w:r>
      <w:hyperlink r:id="rId419" w:history="1">
        <w:r>
          <w:rPr>
            <w:color w:val="0000FF"/>
          </w:rPr>
          <w:t>части третьей</w:t>
        </w:r>
      </w:hyperlink>
      <w:r>
        <w:t>:</w:t>
      </w:r>
    </w:p>
    <w:p w:rsidR="005830AD" w:rsidRDefault="005830AD">
      <w:pPr>
        <w:pStyle w:val="ConsPlusNormal"/>
        <w:spacing w:before="220"/>
        <w:ind w:firstLine="540"/>
        <w:jc w:val="both"/>
      </w:pPr>
      <w:hyperlink r:id="rId420" w:history="1">
        <w:r>
          <w:rPr>
            <w:color w:val="0000FF"/>
          </w:rPr>
          <w:t>слова</w:t>
        </w:r>
      </w:hyperlink>
      <w:r>
        <w:t xml:space="preserve"> "дошкольных учреждениях республики" заменить словами "дошкольных учреждениях &lt;*&gt; республики";</w:t>
      </w:r>
    </w:p>
    <w:p w:rsidR="005830AD" w:rsidRDefault="005830AD">
      <w:pPr>
        <w:pStyle w:val="ConsPlusNormal"/>
        <w:spacing w:before="220"/>
        <w:ind w:firstLine="540"/>
        <w:jc w:val="both"/>
      </w:pPr>
      <w:r>
        <w:t xml:space="preserve">дополнить </w:t>
      </w:r>
      <w:hyperlink r:id="rId421" w:history="1">
        <w:r>
          <w:rPr>
            <w:color w:val="0000FF"/>
          </w:rPr>
          <w:t>часть</w:t>
        </w:r>
      </w:hyperlink>
      <w:r>
        <w:t xml:space="preserve"> подстрочным примечанием следующего содержания:</w:t>
      </w:r>
    </w:p>
    <w:p w:rsidR="005830AD" w:rsidRDefault="005830AD">
      <w:pPr>
        <w:pStyle w:val="ConsPlusNormal"/>
        <w:spacing w:before="220"/>
        <w:ind w:firstLine="540"/>
        <w:jc w:val="both"/>
      </w:pPr>
      <w:r>
        <w:t>"--------------------------------</w:t>
      </w:r>
    </w:p>
    <w:p w:rsidR="005830AD" w:rsidRDefault="005830AD">
      <w:pPr>
        <w:pStyle w:val="ConsPlusNormal"/>
        <w:spacing w:before="220"/>
        <w:ind w:firstLine="540"/>
        <w:jc w:val="both"/>
      </w:pPr>
      <w:r>
        <w:t>&lt;*&gt; Для целей настоящей Программы под дошкольными учреждениями с 1 сентября 2011 г. понимаются: учреждения дошкольного образования, специальные дошкольные учреждения, иные учреждения образования, реализующие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на уровне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p>
    <w:p w:rsidR="005830AD" w:rsidRDefault="005830AD">
      <w:pPr>
        <w:pStyle w:val="ConsPlusNormal"/>
        <w:jc w:val="both"/>
      </w:pPr>
    </w:p>
    <w:p w:rsidR="005830AD" w:rsidRDefault="005830AD">
      <w:pPr>
        <w:pStyle w:val="ConsPlusNormal"/>
        <w:ind w:firstLine="540"/>
        <w:jc w:val="both"/>
      </w:pPr>
      <w:r>
        <w:t xml:space="preserve">в </w:t>
      </w:r>
      <w:hyperlink r:id="rId422" w:history="1">
        <w:r>
          <w:rPr>
            <w:color w:val="0000FF"/>
          </w:rPr>
          <w:t>части четвертой</w:t>
        </w:r>
      </w:hyperlink>
      <w:r>
        <w:t xml:space="preserve"> слова "учреждений дошкольного образования" и "учреждений, обеспечивающих получение дошкольного образования" заменить словами "дошкольных учреждений";</w:t>
      </w:r>
    </w:p>
    <w:p w:rsidR="005830AD" w:rsidRDefault="005830AD">
      <w:pPr>
        <w:pStyle w:val="ConsPlusNormal"/>
        <w:spacing w:before="220"/>
        <w:ind w:firstLine="540"/>
        <w:jc w:val="both"/>
      </w:pPr>
      <w:r>
        <w:t xml:space="preserve">2.47. в </w:t>
      </w:r>
      <w:hyperlink r:id="rId423" w:history="1">
        <w:r>
          <w:rPr>
            <w:color w:val="0000FF"/>
          </w:rPr>
          <w:t>перечне</w:t>
        </w:r>
      </w:hyperlink>
      <w:r>
        <w:t xml:space="preserve"> платных медицинских услуг, оказываемых гражданам Республики Беларусь государственными учреждениями здравоохранения, утвержденном постановлением Совета Министров Республики Беларусь от 10 февраля 2009 г. N 182 "Об оказании платных медицинских услуг государственными учреждениями здравоохранения" (Национальный реестр правовых актов Республики Беларусь, 2009 г., N 44, 5/29295; 2010 г., N 31, 5/31205; 2011 г., N 12, 5/33203):</w:t>
      </w:r>
    </w:p>
    <w:p w:rsidR="005830AD" w:rsidRDefault="005830AD">
      <w:pPr>
        <w:pStyle w:val="ConsPlusNormal"/>
        <w:spacing w:before="220"/>
        <w:ind w:firstLine="540"/>
        <w:jc w:val="both"/>
      </w:pPr>
      <w:r>
        <w:t xml:space="preserve">из </w:t>
      </w:r>
      <w:hyperlink r:id="rId424" w:history="1">
        <w:r>
          <w:rPr>
            <w:color w:val="0000FF"/>
          </w:rPr>
          <w:t>абзаца четвертого пункта 12</w:t>
        </w:r>
      </w:hyperlink>
      <w:r>
        <w:t xml:space="preserve"> слова ", обеспечивающих получение" исключить;</w:t>
      </w:r>
    </w:p>
    <w:p w:rsidR="005830AD" w:rsidRDefault="005830AD">
      <w:pPr>
        <w:pStyle w:val="ConsPlusNormal"/>
        <w:spacing w:before="220"/>
        <w:ind w:firstLine="540"/>
        <w:jc w:val="both"/>
      </w:pPr>
      <w:r>
        <w:t xml:space="preserve">в </w:t>
      </w:r>
      <w:hyperlink r:id="rId425" w:history="1">
        <w:r>
          <w:rPr>
            <w:color w:val="0000FF"/>
          </w:rPr>
          <w:t>пункте 21</w:t>
        </w:r>
      </w:hyperlink>
      <w:r>
        <w:t xml:space="preserve"> слова ", обеспечивающих получение высшего медицинского (фармацевтического) образования" заменить словами "высшего образования, осуществляющих обучение по профилю образования "Здравоохранение";</w:t>
      </w:r>
    </w:p>
    <w:p w:rsidR="005830AD" w:rsidRDefault="005830AD">
      <w:pPr>
        <w:pStyle w:val="ConsPlusNormal"/>
        <w:spacing w:before="220"/>
        <w:ind w:firstLine="540"/>
        <w:jc w:val="both"/>
      </w:pPr>
      <w:r>
        <w:t>2.48. утратил силу;</w:t>
      </w:r>
    </w:p>
    <w:p w:rsidR="005830AD" w:rsidRDefault="005830AD">
      <w:pPr>
        <w:pStyle w:val="ConsPlusNormal"/>
        <w:jc w:val="both"/>
      </w:pPr>
      <w:r>
        <w:t xml:space="preserve">(пп. 2.48 утратил силу. - </w:t>
      </w:r>
      <w:hyperlink r:id="rId426" w:history="1">
        <w:r>
          <w:rPr>
            <w:color w:val="0000FF"/>
          </w:rPr>
          <w:t>Постановление</w:t>
        </w:r>
      </w:hyperlink>
      <w:r>
        <w:t xml:space="preserve"> Совмина от 15.05.2017 N 353)</w:t>
      </w:r>
    </w:p>
    <w:p w:rsidR="005830AD" w:rsidRDefault="005830AD">
      <w:pPr>
        <w:pStyle w:val="ConsPlusNormal"/>
        <w:spacing w:before="220"/>
        <w:ind w:firstLine="540"/>
        <w:jc w:val="both"/>
      </w:pPr>
      <w:r>
        <w:t>2.49. утратил силу;</w:t>
      </w:r>
    </w:p>
    <w:p w:rsidR="005830AD" w:rsidRDefault="005830AD">
      <w:pPr>
        <w:pStyle w:val="ConsPlusNormal"/>
        <w:jc w:val="both"/>
      </w:pPr>
      <w:r>
        <w:t xml:space="preserve">(пп. 2.49 утратил силу. - </w:t>
      </w:r>
      <w:hyperlink r:id="rId427" w:history="1">
        <w:r>
          <w:rPr>
            <w:color w:val="0000FF"/>
          </w:rPr>
          <w:t>Постановление</w:t>
        </w:r>
      </w:hyperlink>
      <w:r>
        <w:t xml:space="preserve"> Совмина от 18.08.2023 N 543)</w:t>
      </w:r>
    </w:p>
    <w:p w:rsidR="005830AD" w:rsidRDefault="005830AD">
      <w:pPr>
        <w:pStyle w:val="ConsPlusNormal"/>
        <w:spacing w:before="220"/>
        <w:ind w:firstLine="540"/>
        <w:jc w:val="both"/>
      </w:pPr>
      <w:r>
        <w:t xml:space="preserve">2.50. в </w:t>
      </w:r>
      <w:hyperlink r:id="rId428" w:history="1">
        <w:r>
          <w:rPr>
            <w:color w:val="0000FF"/>
          </w:rPr>
          <w:t>постановлении</w:t>
        </w:r>
      </w:hyperlink>
      <w:r>
        <w:t xml:space="preserve"> Совета Министров Республики Беларусь от 18 февраля 2010 г. N 229 "О размере платы за внешкольное воспитание и обучение в государственных детских школах искусств в сфере культуры, порядке ее взимания и признании утратившим силу постановления Совета Министров Республики Беларусь от 27 февраля 2008 г. N 281" (Национальный реестр правовых актов Республики Беларусь, 2010 г., N 53, 5/31303; N 186, 5/32268):</w:t>
      </w:r>
    </w:p>
    <w:p w:rsidR="005830AD" w:rsidRDefault="005830AD">
      <w:pPr>
        <w:pStyle w:val="ConsPlusNormal"/>
        <w:spacing w:before="220"/>
        <w:ind w:firstLine="540"/>
        <w:jc w:val="both"/>
      </w:pPr>
      <w:r>
        <w:t xml:space="preserve">в </w:t>
      </w:r>
      <w:hyperlink r:id="rId429" w:history="1">
        <w:r>
          <w:rPr>
            <w:color w:val="0000FF"/>
          </w:rPr>
          <w:t>названии</w:t>
        </w:r>
      </w:hyperlink>
      <w:r>
        <w:t xml:space="preserve"> слова "внешкольное воспитание и обучение в государственных детских школах искусств в сфере культуры" заменить словами "получение дополнительного образования детей и молодежи в государственных детских школах искусств";</w:t>
      </w:r>
    </w:p>
    <w:p w:rsidR="005830AD" w:rsidRDefault="005830AD">
      <w:pPr>
        <w:pStyle w:val="ConsPlusNormal"/>
        <w:spacing w:before="220"/>
        <w:ind w:firstLine="540"/>
        <w:jc w:val="both"/>
      </w:pPr>
      <w:r>
        <w:t xml:space="preserve">в </w:t>
      </w:r>
      <w:hyperlink r:id="rId430" w:history="1">
        <w:r>
          <w:rPr>
            <w:color w:val="0000FF"/>
          </w:rPr>
          <w:t>преамбуле</w:t>
        </w:r>
      </w:hyperlink>
      <w:r>
        <w:t xml:space="preserve"> слова "со </w:t>
      </w:r>
      <w:hyperlink r:id="rId431" w:history="1">
        <w:r>
          <w:rPr>
            <w:color w:val="0000FF"/>
          </w:rPr>
          <w:t>статьей 16</w:t>
        </w:r>
      </w:hyperlink>
      <w:r>
        <w:t xml:space="preserve"> Закона Республики Беларусь от 9 ноября 2009 года "О внесении дополнений и изменений в некоторые законы Республики Беларусь по вопросам образования" заменить словами "с </w:t>
      </w:r>
      <w:hyperlink r:id="rId432" w:history="1">
        <w:r>
          <w:rPr>
            <w:color w:val="0000FF"/>
          </w:rPr>
          <w:t>абзацем седьмым статьи 108</w:t>
        </w:r>
      </w:hyperlink>
      <w:r>
        <w:t xml:space="preserve"> Кодекса Республики Беларусь об </w:t>
      </w:r>
      <w:r>
        <w:lastRenderedPageBreak/>
        <w:t>образовании";</w:t>
      </w:r>
    </w:p>
    <w:p w:rsidR="005830AD" w:rsidRDefault="005830AD">
      <w:pPr>
        <w:pStyle w:val="ConsPlusNormal"/>
        <w:spacing w:before="220"/>
        <w:ind w:firstLine="540"/>
        <w:jc w:val="both"/>
      </w:pPr>
      <w:r>
        <w:t xml:space="preserve">в </w:t>
      </w:r>
      <w:hyperlink r:id="rId433" w:history="1">
        <w:r>
          <w:rPr>
            <w:color w:val="0000FF"/>
          </w:rPr>
          <w:t>пункте 1</w:t>
        </w:r>
      </w:hyperlink>
      <w:r>
        <w:t>:</w:t>
      </w:r>
    </w:p>
    <w:p w:rsidR="005830AD" w:rsidRDefault="005830AD">
      <w:pPr>
        <w:pStyle w:val="ConsPlusNormal"/>
        <w:spacing w:before="220"/>
        <w:ind w:firstLine="540"/>
        <w:jc w:val="both"/>
      </w:pPr>
      <w:hyperlink r:id="rId434" w:history="1">
        <w:r>
          <w:rPr>
            <w:color w:val="0000FF"/>
          </w:rPr>
          <w:t>подпункт 1.1</w:t>
        </w:r>
      </w:hyperlink>
      <w:r>
        <w:t xml:space="preserve"> изложить в следующей редакции:</w:t>
      </w:r>
    </w:p>
    <w:p w:rsidR="005830AD" w:rsidRDefault="005830AD">
      <w:pPr>
        <w:pStyle w:val="ConsPlusNormal"/>
        <w:spacing w:before="220"/>
        <w:ind w:firstLine="540"/>
        <w:jc w:val="both"/>
      </w:pPr>
      <w:r>
        <w:t>"1.1. размер платы за получение дополнительного образования детей и молодежи в государственных детских школах искусств (далее - школы искусств) определяется в зависимости от направления деятельности художественного профиля, избранного музыкального инструмента, местонахождения школы искусств согласно приложению;";</w:t>
      </w:r>
    </w:p>
    <w:p w:rsidR="005830AD" w:rsidRDefault="005830AD">
      <w:pPr>
        <w:pStyle w:val="ConsPlusNormal"/>
        <w:spacing w:before="220"/>
        <w:ind w:firstLine="540"/>
        <w:jc w:val="both"/>
      </w:pPr>
      <w:r>
        <w:t xml:space="preserve">в </w:t>
      </w:r>
      <w:hyperlink r:id="rId435" w:history="1">
        <w:r>
          <w:rPr>
            <w:color w:val="0000FF"/>
          </w:rPr>
          <w:t>подпункте 1.2</w:t>
        </w:r>
      </w:hyperlink>
      <w:r>
        <w:t xml:space="preserve"> слова "внешкольное воспитание и обучение детей" заменить словами "получение дополнительного образования детей и молодежи";</w:t>
      </w:r>
    </w:p>
    <w:p w:rsidR="005830AD" w:rsidRDefault="005830AD">
      <w:pPr>
        <w:pStyle w:val="ConsPlusNormal"/>
        <w:spacing w:before="220"/>
        <w:ind w:firstLine="540"/>
        <w:jc w:val="both"/>
      </w:pPr>
      <w:r>
        <w:t xml:space="preserve">в </w:t>
      </w:r>
      <w:hyperlink r:id="rId436" w:history="1">
        <w:r>
          <w:rPr>
            <w:color w:val="0000FF"/>
          </w:rPr>
          <w:t>подпункте 1.3</w:t>
        </w:r>
      </w:hyperlink>
      <w:r>
        <w:t>:</w:t>
      </w:r>
    </w:p>
    <w:p w:rsidR="005830AD" w:rsidRDefault="005830AD">
      <w:pPr>
        <w:pStyle w:val="ConsPlusNormal"/>
        <w:spacing w:before="220"/>
        <w:ind w:firstLine="540"/>
        <w:jc w:val="both"/>
      </w:pPr>
      <w:r>
        <w:t xml:space="preserve">в </w:t>
      </w:r>
      <w:hyperlink r:id="rId437" w:history="1">
        <w:r>
          <w:rPr>
            <w:color w:val="0000FF"/>
          </w:rPr>
          <w:t>абзаце первом</w:t>
        </w:r>
      </w:hyperlink>
      <w:r>
        <w:t xml:space="preserve"> слова "внешкольное воспитание и обучение" заменить словами "получение дополнительного образования детей и молодежи";</w:t>
      </w:r>
    </w:p>
    <w:p w:rsidR="005830AD" w:rsidRDefault="005830AD">
      <w:pPr>
        <w:pStyle w:val="ConsPlusNormal"/>
        <w:spacing w:before="220"/>
        <w:ind w:firstLine="540"/>
        <w:jc w:val="both"/>
      </w:pPr>
      <w:hyperlink r:id="rId438" w:history="1">
        <w:r>
          <w:rPr>
            <w:color w:val="0000FF"/>
          </w:rPr>
          <w:t>абзац третий</w:t>
        </w:r>
      </w:hyperlink>
      <w:r>
        <w:t xml:space="preserve"> изложить в следующей редакции:</w:t>
      </w:r>
    </w:p>
    <w:p w:rsidR="005830AD" w:rsidRDefault="005830AD">
      <w:pPr>
        <w:pStyle w:val="ConsPlusNormal"/>
        <w:spacing w:before="220"/>
        <w:ind w:firstLine="540"/>
        <w:jc w:val="both"/>
      </w:pPr>
      <w:r>
        <w:t xml:space="preserve">"с членов семей лиц, перечисленных в </w:t>
      </w:r>
      <w:hyperlink r:id="rId439" w:history="1">
        <w:r>
          <w:rPr>
            <w:color w:val="0000FF"/>
          </w:rPr>
          <w:t>подпунктах 12.2</w:t>
        </w:r>
      </w:hyperlink>
      <w:r>
        <w:t xml:space="preserve"> и </w:t>
      </w:r>
      <w:hyperlink r:id="rId440" w:history="1">
        <w:r>
          <w:rPr>
            <w:color w:val="0000FF"/>
          </w:rPr>
          <w:t>12.3 пункта 12 статьи 3</w:t>
        </w:r>
      </w:hyperlink>
      <w:r>
        <w:t xml:space="preserve">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N 147, 2/1336);";</w:t>
      </w:r>
    </w:p>
    <w:p w:rsidR="005830AD" w:rsidRDefault="005830AD">
      <w:pPr>
        <w:pStyle w:val="ConsPlusNormal"/>
        <w:spacing w:before="220"/>
        <w:ind w:firstLine="540"/>
        <w:jc w:val="both"/>
      </w:pPr>
      <w:hyperlink r:id="rId441" w:history="1">
        <w:r>
          <w:rPr>
            <w:color w:val="0000FF"/>
          </w:rPr>
          <w:t>абзац четвертый</w:t>
        </w:r>
      </w:hyperlink>
      <w:r>
        <w:t xml:space="preserve"> исключить;</w:t>
      </w:r>
    </w:p>
    <w:p w:rsidR="005830AD" w:rsidRDefault="005830AD">
      <w:pPr>
        <w:pStyle w:val="ConsPlusNormal"/>
        <w:spacing w:before="220"/>
        <w:ind w:firstLine="540"/>
        <w:jc w:val="both"/>
      </w:pPr>
      <w:hyperlink r:id="rId442" w:history="1">
        <w:r>
          <w:rPr>
            <w:color w:val="0000FF"/>
          </w:rPr>
          <w:t>абзацы пятый</w:t>
        </w:r>
      </w:hyperlink>
      <w:r>
        <w:t xml:space="preserve"> - </w:t>
      </w:r>
      <w:hyperlink r:id="rId443" w:history="1">
        <w:r>
          <w:rPr>
            <w:color w:val="0000FF"/>
          </w:rPr>
          <w:t>восьмой</w:t>
        </w:r>
      </w:hyperlink>
      <w:r>
        <w:t xml:space="preserve"> считать соответственно абзацами четвертым - седьмым;</w:t>
      </w:r>
    </w:p>
    <w:p w:rsidR="005830AD" w:rsidRDefault="005830AD">
      <w:pPr>
        <w:pStyle w:val="ConsPlusNormal"/>
        <w:spacing w:before="220"/>
        <w:ind w:firstLine="540"/>
        <w:jc w:val="both"/>
      </w:pPr>
      <w:r>
        <w:t xml:space="preserve">в </w:t>
      </w:r>
      <w:hyperlink r:id="rId444" w:history="1">
        <w:r>
          <w:rPr>
            <w:color w:val="0000FF"/>
          </w:rPr>
          <w:t>абзаце пятом</w:t>
        </w:r>
      </w:hyperlink>
      <w:r>
        <w:t xml:space="preserve"> слова "дошкольного и школьного возраста (школьников)" заменить словами "в возрасте до 18 лет";</w:t>
      </w:r>
    </w:p>
    <w:p w:rsidR="005830AD" w:rsidRDefault="005830AD">
      <w:pPr>
        <w:pStyle w:val="ConsPlusNormal"/>
        <w:spacing w:before="220"/>
        <w:ind w:firstLine="540"/>
        <w:jc w:val="both"/>
      </w:pPr>
      <w:r>
        <w:t xml:space="preserve">в </w:t>
      </w:r>
      <w:hyperlink r:id="rId445" w:history="1">
        <w:r>
          <w:rPr>
            <w:color w:val="0000FF"/>
          </w:rPr>
          <w:t>подпункте 1.5</w:t>
        </w:r>
      </w:hyperlink>
      <w:r>
        <w:t xml:space="preserve"> слова ", получаемые за внешкольное воспитание и обучение в школах искусств," заменить словами "за получение дополнительного образования детей и молодежи в школах искусств";</w:t>
      </w:r>
    </w:p>
    <w:p w:rsidR="005830AD" w:rsidRDefault="005830AD">
      <w:pPr>
        <w:pStyle w:val="ConsPlusNormal"/>
        <w:spacing w:before="220"/>
        <w:ind w:firstLine="540"/>
        <w:jc w:val="both"/>
      </w:pPr>
      <w:hyperlink r:id="rId446" w:history="1">
        <w:r>
          <w:rPr>
            <w:color w:val="0000FF"/>
          </w:rPr>
          <w:t>пункт 2</w:t>
        </w:r>
      </w:hyperlink>
      <w:r>
        <w:t xml:space="preserve"> изложить в следующей редакции:</w:t>
      </w:r>
    </w:p>
    <w:p w:rsidR="005830AD" w:rsidRDefault="005830AD">
      <w:pPr>
        <w:pStyle w:val="ConsPlusNormal"/>
        <w:spacing w:before="220"/>
        <w:ind w:firstLine="540"/>
        <w:jc w:val="both"/>
      </w:pPr>
      <w:r>
        <w:t>"2. Утвердить прилагаемое Положение о порядке взимания платы за получение дополнительного образования детей и молодежи в государственных детских школах искусств.";</w:t>
      </w:r>
    </w:p>
    <w:p w:rsidR="005830AD" w:rsidRDefault="005830AD">
      <w:pPr>
        <w:pStyle w:val="ConsPlusNormal"/>
        <w:spacing w:before="220"/>
        <w:ind w:firstLine="540"/>
        <w:jc w:val="both"/>
      </w:pPr>
      <w:r>
        <w:t xml:space="preserve">в </w:t>
      </w:r>
      <w:hyperlink r:id="rId447" w:history="1">
        <w:r>
          <w:rPr>
            <w:color w:val="0000FF"/>
          </w:rPr>
          <w:t>приложении</w:t>
        </w:r>
      </w:hyperlink>
      <w:r>
        <w:t xml:space="preserve"> к этому постановлению:</w:t>
      </w:r>
    </w:p>
    <w:p w:rsidR="005830AD" w:rsidRDefault="005830AD">
      <w:pPr>
        <w:pStyle w:val="ConsPlusNormal"/>
        <w:spacing w:before="220"/>
        <w:ind w:firstLine="540"/>
        <w:jc w:val="both"/>
      </w:pPr>
      <w:hyperlink r:id="rId448" w:history="1">
        <w:r>
          <w:rPr>
            <w:color w:val="0000FF"/>
          </w:rPr>
          <w:t>название</w:t>
        </w:r>
      </w:hyperlink>
      <w:r>
        <w:t xml:space="preserve"> изложить в следующей редакции:</w:t>
      </w:r>
    </w:p>
    <w:p w:rsidR="005830AD" w:rsidRDefault="005830AD">
      <w:pPr>
        <w:pStyle w:val="ConsPlusNormal"/>
        <w:spacing w:before="220"/>
        <w:ind w:firstLine="540"/>
        <w:jc w:val="both"/>
      </w:pPr>
      <w:r>
        <w:t>"Размер платы за получение дополнительного образования детей и молодежи в государственных детских школах искусств";</w:t>
      </w:r>
    </w:p>
    <w:p w:rsidR="005830AD" w:rsidRDefault="005830AD">
      <w:pPr>
        <w:pStyle w:val="ConsPlusNormal"/>
        <w:spacing w:before="220"/>
        <w:ind w:firstLine="540"/>
        <w:jc w:val="both"/>
      </w:pPr>
      <w:hyperlink r:id="rId449" w:history="1">
        <w:r>
          <w:rPr>
            <w:color w:val="0000FF"/>
          </w:rPr>
          <w:t>название</w:t>
        </w:r>
      </w:hyperlink>
      <w:r>
        <w:t xml:space="preserve"> и </w:t>
      </w:r>
      <w:hyperlink r:id="rId450" w:history="1">
        <w:r>
          <w:rPr>
            <w:color w:val="0000FF"/>
          </w:rPr>
          <w:t>текст</w:t>
        </w:r>
      </w:hyperlink>
      <w:r>
        <w:t xml:space="preserve"> графы "Профиль обучения, музыкальный инструмент" изложить в следующей редакции:</w:t>
      </w:r>
    </w:p>
    <w:p w:rsidR="005830AD" w:rsidRDefault="005830AD">
      <w:pPr>
        <w:pStyle w:val="ConsPlusNormal"/>
        <w:jc w:val="both"/>
      </w:pPr>
    </w:p>
    <w:tbl>
      <w:tblPr>
        <w:tblW w:w="0" w:type="auto"/>
        <w:tblInd w:w="-1" w:type="dxa"/>
        <w:tblLayout w:type="fixed"/>
        <w:tblCellMar>
          <w:left w:w="10" w:type="dxa"/>
          <w:right w:w="10" w:type="dxa"/>
        </w:tblCellMar>
        <w:tblLook w:val="0000" w:firstRow="0" w:lastRow="0" w:firstColumn="0" w:lastColumn="0" w:noHBand="0" w:noVBand="0"/>
      </w:tblPr>
      <w:tblGrid>
        <w:gridCol w:w="7020"/>
      </w:tblGrid>
      <w:tr w:rsidR="005830AD">
        <w:tblPrEx>
          <w:tblCellMar>
            <w:top w:w="0" w:type="dxa"/>
            <w:bottom w:w="0" w:type="dxa"/>
          </w:tblCellMar>
        </w:tblPrEx>
        <w:tc>
          <w:tcPr>
            <w:tcW w:w="7020" w:type="dxa"/>
            <w:tcBorders>
              <w:top w:val="nil"/>
              <w:left w:val="nil"/>
              <w:bottom w:val="nil"/>
              <w:right w:val="nil"/>
            </w:tcBorders>
            <w:tcMar>
              <w:top w:w="0" w:type="dxa"/>
              <w:left w:w="0" w:type="dxa"/>
              <w:bottom w:w="0" w:type="dxa"/>
              <w:right w:w="0" w:type="dxa"/>
            </w:tcMar>
          </w:tcPr>
          <w:p w:rsidR="005830AD" w:rsidRDefault="005830AD">
            <w:pPr>
              <w:pStyle w:val="ConsPlusNormal"/>
              <w:jc w:val="center"/>
            </w:pPr>
            <w:r>
              <w:t>"Направление деятельности художественного профиля, музыкальный инструмент</w:t>
            </w:r>
          </w:p>
        </w:tc>
      </w:tr>
      <w:tr w:rsidR="005830AD">
        <w:tblPrEx>
          <w:tblCellMar>
            <w:top w:w="0" w:type="dxa"/>
            <w:bottom w:w="0" w:type="dxa"/>
          </w:tblCellMar>
        </w:tblPrEx>
        <w:tc>
          <w:tcPr>
            <w:tcW w:w="7020" w:type="dxa"/>
            <w:tcBorders>
              <w:top w:val="nil"/>
              <w:left w:val="nil"/>
              <w:bottom w:val="nil"/>
              <w:right w:val="nil"/>
            </w:tcBorders>
            <w:tcMar>
              <w:top w:w="0" w:type="dxa"/>
              <w:left w:w="0" w:type="dxa"/>
              <w:bottom w:w="0" w:type="dxa"/>
              <w:right w:w="0" w:type="dxa"/>
            </w:tcMar>
          </w:tcPr>
          <w:p w:rsidR="005830AD" w:rsidRDefault="005830AD">
            <w:pPr>
              <w:pStyle w:val="ConsPlusNormal"/>
            </w:pPr>
            <w:r>
              <w:t>Музыкальное:</w:t>
            </w:r>
          </w:p>
        </w:tc>
      </w:tr>
      <w:tr w:rsidR="005830AD">
        <w:tblPrEx>
          <w:tblCellMar>
            <w:top w:w="0" w:type="dxa"/>
            <w:bottom w:w="0" w:type="dxa"/>
          </w:tblCellMar>
        </w:tblPrEx>
        <w:tc>
          <w:tcPr>
            <w:tcW w:w="7020" w:type="dxa"/>
            <w:tcBorders>
              <w:top w:val="nil"/>
              <w:left w:val="nil"/>
              <w:bottom w:val="nil"/>
              <w:right w:val="nil"/>
            </w:tcBorders>
            <w:tcMar>
              <w:top w:w="0" w:type="dxa"/>
              <w:left w:w="0" w:type="dxa"/>
              <w:bottom w:w="0" w:type="dxa"/>
              <w:right w:w="0" w:type="dxa"/>
            </w:tcMar>
          </w:tcPr>
          <w:p w:rsidR="005830AD" w:rsidRDefault="005830AD">
            <w:pPr>
              <w:pStyle w:val="ConsPlusNormal"/>
              <w:ind w:firstLine="1077"/>
              <w:jc w:val="both"/>
            </w:pPr>
            <w:r>
              <w:t>фортепиано</w:t>
            </w:r>
          </w:p>
        </w:tc>
      </w:tr>
      <w:tr w:rsidR="005830AD">
        <w:tblPrEx>
          <w:tblCellMar>
            <w:top w:w="0" w:type="dxa"/>
            <w:bottom w:w="0" w:type="dxa"/>
          </w:tblCellMar>
        </w:tblPrEx>
        <w:tc>
          <w:tcPr>
            <w:tcW w:w="7020" w:type="dxa"/>
            <w:tcBorders>
              <w:top w:val="nil"/>
              <w:left w:val="nil"/>
              <w:bottom w:val="nil"/>
              <w:right w:val="nil"/>
            </w:tcBorders>
            <w:tcMar>
              <w:top w:w="0" w:type="dxa"/>
              <w:left w:w="0" w:type="dxa"/>
              <w:bottom w:w="0" w:type="dxa"/>
              <w:right w:w="0" w:type="dxa"/>
            </w:tcMar>
          </w:tcPr>
          <w:p w:rsidR="005830AD" w:rsidRDefault="005830AD">
            <w:pPr>
              <w:pStyle w:val="ConsPlusNormal"/>
              <w:ind w:firstLine="1077"/>
              <w:jc w:val="both"/>
            </w:pPr>
            <w:r>
              <w:t>гитара</w:t>
            </w:r>
          </w:p>
        </w:tc>
      </w:tr>
      <w:tr w:rsidR="005830AD">
        <w:tblPrEx>
          <w:tblCellMar>
            <w:top w:w="0" w:type="dxa"/>
            <w:bottom w:w="0" w:type="dxa"/>
          </w:tblCellMar>
        </w:tblPrEx>
        <w:tc>
          <w:tcPr>
            <w:tcW w:w="7020" w:type="dxa"/>
            <w:tcBorders>
              <w:top w:val="nil"/>
              <w:left w:val="nil"/>
              <w:bottom w:val="nil"/>
              <w:right w:val="nil"/>
            </w:tcBorders>
            <w:tcMar>
              <w:top w:w="0" w:type="dxa"/>
              <w:left w:w="0" w:type="dxa"/>
              <w:bottom w:w="0" w:type="dxa"/>
              <w:right w:w="0" w:type="dxa"/>
            </w:tcMar>
          </w:tcPr>
          <w:p w:rsidR="005830AD" w:rsidRDefault="005830AD">
            <w:pPr>
              <w:pStyle w:val="ConsPlusNormal"/>
              <w:ind w:firstLine="1077"/>
              <w:jc w:val="both"/>
            </w:pPr>
            <w:r>
              <w:lastRenderedPageBreak/>
              <w:t>баян-аккордеон</w:t>
            </w:r>
          </w:p>
        </w:tc>
      </w:tr>
      <w:tr w:rsidR="005830AD">
        <w:tblPrEx>
          <w:tblCellMar>
            <w:top w:w="0" w:type="dxa"/>
            <w:bottom w:w="0" w:type="dxa"/>
          </w:tblCellMar>
        </w:tblPrEx>
        <w:tc>
          <w:tcPr>
            <w:tcW w:w="7020" w:type="dxa"/>
            <w:tcBorders>
              <w:top w:val="nil"/>
              <w:left w:val="nil"/>
              <w:bottom w:val="nil"/>
              <w:right w:val="nil"/>
            </w:tcBorders>
            <w:tcMar>
              <w:top w:w="0" w:type="dxa"/>
              <w:left w:w="0" w:type="dxa"/>
              <w:bottom w:w="0" w:type="dxa"/>
              <w:right w:w="0" w:type="dxa"/>
            </w:tcMar>
          </w:tcPr>
          <w:p w:rsidR="005830AD" w:rsidRDefault="005830AD">
            <w:pPr>
              <w:pStyle w:val="ConsPlusNormal"/>
              <w:ind w:firstLine="1077"/>
              <w:jc w:val="both"/>
            </w:pPr>
            <w:r>
              <w:t>народные струнные инструменты</w:t>
            </w:r>
          </w:p>
        </w:tc>
      </w:tr>
      <w:tr w:rsidR="005830AD">
        <w:tblPrEx>
          <w:tblCellMar>
            <w:top w:w="0" w:type="dxa"/>
            <w:bottom w:w="0" w:type="dxa"/>
          </w:tblCellMar>
        </w:tblPrEx>
        <w:tc>
          <w:tcPr>
            <w:tcW w:w="7020" w:type="dxa"/>
            <w:tcBorders>
              <w:top w:val="nil"/>
              <w:left w:val="nil"/>
              <w:bottom w:val="nil"/>
              <w:right w:val="nil"/>
            </w:tcBorders>
            <w:tcMar>
              <w:top w:w="0" w:type="dxa"/>
              <w:left w:w="0" w:type="dxa"/>
              <w:bottom w:w="0" w:type="dxa"/>
              <w:right w:w="0" w:type="dxa"/>
            </w:tcMar>
          </w:tcPr>
          <w:p w:rsidR="005830AD" w:rsidRDefault="005830AD">
            <w:pPr>
              <w:pStyle w:val="ConsPlusNormal"/>
              <w:ind w:firstLine="1077"/>
              <w:jc w:val="both"/>
            </w:pPr>
            <w:r>
              <w:t>струнные смычковые инструменты</w:t>
            </w:r>
          </w:p>
        </w:tc>
      </w:tr>
      <w:tr w:rsidR="005830AD">
        <w:tblPrEx>
          <w:tblCellMar>
            <w:top w:w="0" w:type="dxa"/>
            <w:bottom w:w="0" w:type="dxa"/>
          </w:tblCellMar>
        </w:tblPrEx>
        <w:tc>
          <w:tcPr>
            <w:tcW w:w="7020" w:type="dxa"/>
            <w:tcBorders>
              <w:top w:val="nil"/>
              <w:left w:val="nil"/>
              <w:bottom w:val="nil"/>
              <w:right w:val="nil"/>
            </w:tcBorders>
            <w:tcMar>
              <w:top w:w="0" w:type="dxa"/>
              <w:left w:w="0" w:type="dxa"/>
              <w:bottom w:w="0" w:type="dxa"/>
              <w:right w:w="0" w:type="dxa"/>
            </w:tcMar>
          </w:tcPr>
          <w:p w:rsidR="005830AD" w:rsidRDefault="005830AD">
            <w:pPr>
              <w:pStyle w:val="ConsPlusNormal"/>
              <w:ind w:firstLine="1077"/>
              <w:jc w:val="both"/>
            </w:pPr>
            <w:r>
              <w:t>духовые и ударные инструменты</w:t>
            </w:r>
          </w:p>
        </w:tc>
      </w:tr>
      <w:tr w:rsidR="005830AD">
        <w:tblPrEx>
          <w:tblCellMar>
            <w:top w:w="0" w:type="dxa"/>
            <w:bottom w:w="0" w:type="dxa"/>
          </w:tblCellMar>
        </w:tblPrEx>
        <w:tc>
          <w:tcPr>
            <w:tcW w:w="7020" w:type="dxa"/>
            <w:tcBorders>
              <w:top w:val="nil"/>
              <w:left w:val="nil"/>
              <w:bottom w:val="nil"/>
              <w:right w:val="nil"/>
            </w:tcBorders>
            <w:tcMar>
              <w:top w:w="0" w:type="dxa"/>
              <w:left w:w="0" w:type="dxa"/>
              <w:bottom w:w="0" w:type="dxa"/>
              <w:right w:w="0" w:type="dxa"/>
            </w:tcMar>
          </w:tcPr>
          <w:p w:rsidR="005830AD" w:rsidRDefault="005830AD">
            <w:pPr>
              <w:pStyle w:val="ConsPlusNormal"/>
            </w:pPr>
            <w:r>
              <w:t>Хоровое</w:t>
            </w:r>
          </w:p>
        </w:tc>
      </w:tr>
      <w:tr w:rsidR="005830AD">
        <w:tblPrEx>
          <w:tblCellMar>
            <w:top w:w="0" w:type="dxa"/>
            <w:bottom w:w="0" w:type="dxa"/>
          </w:tblCellMar>
        </w:tblPrEx>
        <w:tc>
          <w:tcPr>
            <w:tcW w:w="7020" w:type="dxa"/>
            <w:tcBorders>
              <w:top w:val="nil"/>
              <w:left w:val="nil"/>
              <w:bottom w:val="nil"/>
              <w:right w:val="nil"/>
            </w:tcBorders>
            <w:tcMar>
              <w:top w:w="0" w:type="dxa"/>
              <w:left w:w="0" w:type="dxa"/>
              <w:bottom w:w="0" w:type="dxa"/>
              <w:right w:w="0" w:type="dxa"/>
            </w:tcMar>
          </w:tcPr>
          <w:p w:rsidR="005830AD" w:rsidRDefault="005830AD">
            <w:pPr>
              <w:pStyle w:val="ConsPlusNormal"/>
            </w:pPr>
            <w:r>
              <w:t>Эстрадное</w:t>
            </w:r>
          </w:p>
        </w:tc>
      </w:tr>
      <w:tr w:rsidR="005830AD">
        <w:tblPrEx>
          <w:tblCellMar>
            <w:top w:w="0" w:type="dxa"/>
            <w:bottom w:w="0" w:type="dxa"/>
          </w:tblCellMar>
        </w:tblPrEx>
        <w:tc>
          <w:tcPr>
            <w:tcW w:w="7020" w:type="dxa"/>
            <w:tcBorders>
              <w:top w:val="nil"/>
              <w:left w:val="nil"/>
              <w:bottom w:val="nil"/>
              <w:right w:val="nil"/>
            </w:tcBorders>
            <w:tcMar>
              <w:top w:w="0" w:type="dxa"/>
              <w:left w:w="0" w:type="dxa"/>
              <w:bottom w:w="0" w:type="dxa"/>
              <w:right w:w="0" w:type="dxa"/>
            </w:tcMar>
          </w:tcPr>
          <w:p w:rsidR="005830AD" w:rsidRDefault="005830AD">
            <w:pPr>
              <w:pStyle w:val="ConsPlusNormal"/>
            </w:pPr>
            <w:r>
              <w:t>Театральное</w:t>
            </w:r>
          </w:p>
        </w:tc>
      </w:tr>
      <w:tr w:rsidR="005830AD">
        <w:tblPrEx>
          <w:tblCellMar>
            <w:top w:w="0" w:type="dxa"/>
            <w:bottom w:w="0" w:type="dxa"/>
          </w:tblCellMar>
        </w:tblPrEx>
        <w:tc>
          <w:tcPr>
            <w:tcW w:w="7020" w:type="dxa"/>
            <w:tcBorders>
              <w:top w:val="nil"/>
              <w:left w:val="nil"/>
              <w:bottom w:val="nil"/>
              <w:right w:val="nil"/>
            </w:tcBorders>
            <w:tcMar>
              <w:top w:w="0" w:type="dxa"/>
              <w:left w:w="0" w:type="dxa"/>
              <w:bottom w:w="0" w:type="dxa"/>
              <w:right w:w="0" w:type="dxa"/>
            </w:tcMar>
          </w:tcPr>
          <w:p w:rsidR="005830AD" w:rsidRDefault="005830AD">
            <w:pPr>
              <w:pStyle w:val="ConsPlusNormal"/>
            </w:pPr>
            <w:r>
              <w:t>Хореографическое</w:t>
            </w:r>
          </w:p>
        </w:tc>
      </w:tr>
      <w:tr w:rsidR="005830AD">
        <w:tblPrEx>
          <w:tblCellMar>
            <w:top w:w="0" w:type="dxa"/>
            <w:bottom w:w="0" w:type="dxa"/>
          </w:tblCellMar>
        </w:tblPrEx>
        <w:tc>
          <w:tcPr>
            <w:tcW w:w="7020" w:type="dxa"/>
            <w:tcBorders>
              <w:top w:val="nil"/>
              <w:left w:val="nil"/>
              <w:bottom w:val="nil"/>
              <w:right w:val="nil"/>
            </w:tcBorders>
            <w:tcMar>
              <w:top w:w="0" w:type="dxa"/>
              <w:left w:w="0" w:type="dxa"/>
              <w:bottom w:w="0" w:type="dxa"/>
              <w:right w:w="0" w:type="dxa"/>
            </w:tcMar>
          </w:tcPr>
          <w:p w:rsidR="005830AD" w:rsidRDefault="005830AD">
            <w:pPr>
              <w:pStyle w:val="ConsPlusNormal"/>
            </w:pPr>
            <w:r>
              <w:t>Изобразительное</w:t>
            </w:r>
          </w:p>
        </w:tc>
      </w:tr>
      <w:tr w:rsidR="005830AD">
        <w:tblPrEx>
          <w:tblCellMar>
            <w:top w:w="0" w:type="dxa"/>
            <w:bottom w:w="0" w:type="dxa"/>
          </w:tblCellMar>
        </w:tblPrEx>
        <w:tc>
          <w:tcPr>
            <w:tcW w:w="7020" w:type="dxa"/>
            <w:tcBorders>
              <w:top w:val="nil"/>
              <w:left w:val="nil"/>
              <w:bottom w:val="nil"/>
              <w:right w:val="nil"/>
            </w:tcBorders>
            <w:tcMar>
              <w:top w:w="0" w:type="dxa"/>
              <w:left w:w="0" w:type="dxa"/>
              <w:bottom w:w="0" w:type="dxa"/>
              <w:right w:w="0" w:type="dxa"/>
            </w:tcMar>
          </w:tcPr>
          <w:p w:rsidR="005830AD" w:rsidRDefault="005830AD">
            <w:pPr>
              <w:pStyle w:val="ConsPlusNormal"/>
            </w:pPr>
            <w:r>
              <w:t>Народное творчество, декоративно-прикладное, художественно-эстетическое, иное";</w:t>
            </w:r>
          </w:p>
        </w:tc>
      </w:tr>
    </w:tbl>
    <w:p w:rsidR="005830AD" w:rsidRDefault="005830AD">
      <w:pPr>
        <w:pStyle w:val="ConsPlusNormal"/>
        <w:jc w:val="both"/>
      </w:pPr>
    </w:p>
    <w:p w:rsidR="005830AD" w:rsidRDefault="005830AD">
      <w:pPr>
        <w:pStyle w:val="ConsPlusNormal"/>
        <w:ind w:firstLine="540"/>
        <w:jc w:val="both"/>
      </w:pPr>
      <w:r>
        <w:t xml:space="preserve">в </w:t>
      </w:r>
      <w:hyperlink r:id="rId451" w:history="1">
        <w:r>
          <w:rPr>
            <w:color w:val="0000FF"/>
          </w:rPr>
          <w:t>Положении</w:t>
        </w:r>
      </w:hyperlink>
      <w:r>
        <w:t xml:space="preserve"> о порядке взимания платы за внешкольное воспитание и обучение в государственных детских школах искусств в сфере культуры, утвержденном этим постановлением:</w:t>
      </w:r>
    </w:p>
    <w:p w:rsidR="005830AD" w:rsidRDefault="005830AD">
      <w:pPr>
        <w:pStyle w:val="ConsPlusNormal"/>
        <w:spacing w:before="220"/>
        <w:ind w:firstLine="540"/>
        <w:jc w:val="both"/>
      </w:pPr>
      <w:hyperlink r:id="rId452" w:history="1">
        <w:r>
          <w:rPr>
            <w:color w:val="0000FF"/>
          </w:rPr>
          <w:t>название</w:t>
        </w:r>
      </w:hyperlink>
      <w:r>
        <w:t xml:space="preserve"> изложить в следующей редакции:</w:t>
      </w:r>
    </w:p>
    <w:p w:rsidR="005830AD" w:rsidRDefault="005830AD">
      <w:pPr>
        <w:pStyle w:val="ConsPlusNormal"/>
        <w:spacing w:before="220"/>
        <w:ind w:firstLine="540"/>
        <w:jc w:val="both"/>
      </w:pPr>
      <w:r>
        <w:t>"Положение о порядке взимания платы за получение дополнительного образования детей и молодежи в государственных детских школах искусств";</w:t>
      </w:r>
    </w:p>
    <w:p w:rsidR="005830AD" w:rsidRDefault="005830AD">
      <w:pPr>
        <w:pStyle w:val="ConsPlusNormal"/>
        <w:spacing w:before="220"/>
        <w:ind w:firstLine="540"/>
        <w:jc w:val="both"/>
      </w:pPr>
      <w:hyperlink r:id="rId453" w:history="1">
        <w:r>
          <w:rPr>
            <w:color w:val="0000FF"/>
          </w:rPr>
          <w:t>пункт 1</w:t>
        </w:r>
      </w:hyperlink>
      <w:r>
        <w:t xml:space="preserve"> изложить в следующей редакции:</w:t>
      </w:r>
    </w:p>
    <w:p w:rsidR="005830AD" w:rsidRDefault="005830AD">
      <w:pPr>
        <w:pStyle w:val="ConsPlusNormal"/>
        <w:spacing w:before="220"/>
        <w:ind w:firstLine="540"/>
        <w:jc w:val="both"/>
      </w:pPr>
      <w:r>
        <w:t>"1. Настоящим Положением определяется порядок взимания платы за получение дополнительного образования детей и молодежи в государственных детских школах искусств (далее - школы искусств).";</w:t>
      </w:r>
    </w:p>
    <w:p w:rsidR="005830AD" w:rsidRDefault="005830AD">
      <w:pPr>
        <w:pStyle w:val="ConsPlusNormal"/>
        <w:spacing w:before="220"/>
        <w:ind w:firstLine="540"/>
        <w:jc w:val="both"/>
      </w:pPr>
      <w:r>
        <w:t xml:space="preserve">в </w:t>
      </w:r>
      <w:hyperlink r:id="rId454" w:history="1">
        <w:r>
          <w:rPr>
            <w:color w:val="0000FF"/>
          </w:rPr>
          <w:t>пункте 2</w:t>
        </w:r>
      </w:hyperlink>
      <w:r>
        <w:t xml:space="preserve">, </w:t>
      </w:r>
      <w:hyperlink r:id="rId455" w:history="1">
        <w:r>
          <w:rPr>
            <w:color w:val="0000FF"/>
          </w:rPr>
          <w:t>частях первой</w:t>
        </w:r>
      </w:hyperlink>
      <w:r>
        <w:t xml:space="preserve"> и </w:t>
      </w:r>
      <w:hyperlink r:id="rId456" w:history="1">
        <w:r>
          <w:rPr>
            <w:color w:val="0000FF"/>
          </w:rPr>
          <w:t>четвертой пункта 3</w:t>
        </w:r>
      </w:hyperlink>
      <w:r>
        <w:t xml:space="preserve">, </w:t>
      </w:r>
      <w:hyperlink r:id="rId457" w:history="1">
        <w:r>
          <w:rPr>
            <w:color w:val="0000FF"/>
          </w:rPr>
          <w:t>пунктах 5</w:t>
        </w:r>
      </w:hyperlink>
      <w:r>
        <w:t xml:space="preserve"> - </w:t>
      </w:r>
      <w:hyperlink r:id="rId458" w:history="1">
        <w:r>
          <w:rPr>
            <w:color w:val="0000FF"/>
          </w:rPr>
          <w:t>9</w:t>
        </w:r>
      </w:hyperlink>
      <w:r>
        <w:t xml:space="preserve"> слова "внешкольное воспитание и обучение" заменить словами "получение дополнительного образования детей и молодежи";</w:t>
      </w:r>
    </w:p>
    <w:p w:rsidR="005830AD" w:rsidRDefault="005830AD">
      <w:pPr>
        <w:pStyle w:val="ConsPlusNormal"/>
        <w:spacing w:before="220"/>
        <w:ind w:firstLine="540"/>
        <w:jc w:val="both"/>
      </w:pPr>
      <w:r>
        <w:t xml:space="preserve">в </w:t>
      </w:r>
      <w:hyperlink r:id="rId459" w:history="1">
        <w:r>
          <w:rPr>
            <w:color w:val="0000FF"/>
          </w:rPr>
          <w:t>пункте 4</w:t>
        </w:r>
      </w:hyperlink>
      <w:r>
        <w:t xml:space="preserve"> слова "внешкольное воспитание и обучение" заменить словами "получение дополнительного образования детей и молодежи с";</w:t>
      </w:r>
    </w:p>
    <w:p w:rsidR="005830AD" w:rsidRDefault="005830AD">
      <w:pPr>
        <w:pStyle w:val="ConsPlusNormal"/>
        <w:spacing w:before="220"/>
        <w:ind w:firstLine="540"/>
        <w:jc w:val="both"/>
      </w:pPr>
      <w:r>
        <w:t xml:space="preserve">2.51. в </w:t>
      </w:r>
      <w:hyperlink r:id="rId460" w:history="1">
        <w:r>
          <w:rPr>
            <w:color w:val="0000FF"/>
          </w:rPr>
          <w:t>постановлении</w:t>
        </w:r>
      </w:hyperlink>
      <w:r>
        <w:t xml:space="preserve"> Совета Министров Республики Беларусь от 3 июня 2010 г. N 860 "Об утверждении Положения о порядке организации, проведения, подведения итогов и материального обеспечения практики студентов высших учебных заведений Республики Беларусь" (Национальный реестр правовых актов Республики Беларусь, 2010 г., N 136, 5/31979):</w:t>
      </w:r>
    </w:p>
    <w:p w:rsidR="005830AD" w:rsidRDefault="005830AD">
      <w:pPr>
        <w:pStyle w:val="ConsPlusNormal"/>
        <w:spacing w:before="220"/>
        <w:ind w:firstLine="540"/>
        <w:jc w:val="both"/>
      </w:pPr>
      <w:hyperlink r:id="rId461" w:history="1">
        <w:r>
          <w:rPr>
            <w:color w:val="0000FF"/>
          </w:rPr>
          <w:t>название</w:t>
        </w:r>
      </w:hyperlink>
      <w:r>
        <w:t xml:space="preserve"> изложить в следующей редакции:</w:t>
      </w:r>
    </w:p>
    <w:p w:rsidR="005830AD" w:rsidRDefault="005830AD">
      <w:pPr>
        <w:pStyle w:val="ConsPlusNormal"/>
        <w:spacing w:before="220"/>
        <w:ind w:firstLine="540"/>
        <w:jc w:val="both"/>
      </w:pPr>
      <w:r>
        <w:t>"Об утверждении Положения о практике студентов, курсантов, слушателей";</w:t>
      </w:r>
    </w:p>
    <w:p w:rsidR="005830AD" w:rsidRDefault="005830AD">
      <w:pPr>
        <w:pStyle w:val="ConsPlusNormal"/>
        <w:spacing w:before="220"/>
        <w:ind w:firstLine="540"/>
        <w:jc w:val="both"/>
      </w:pPr>
      <w:r>
        <w:t xml:space="preserve">в </w:t>
      </w:r>
      <w:hyperlink r:id="rId462" w:history="1">
        <w:r>
          <w:rPr>
            <w:color w:val="0000FF"/>
          </w:rPr>
          <w:t>преамбуле</w:t>
        </w:r>
      </w:hyperlink>
      <w:r>
        <w:t xml:space="preserve"> слова "</w:t>
      </w:r>
      <w:hyperlink r:id="rId463" w:history="1">
        <w:r>
          <w:rPr>
            <w:color w:val="0000FF"/>
          </w:rPr>
          <w:t>пункта 3 статьи 25</w:t>
        </w:r>
      </w:hyperlink>
      <w:r>
        <w:t xml:space="preserve"> Закона Республики Беларусь от 11 июля 2007 года "О высшем образовании" заменить словами "</w:t>
      </w:r>
      <w:hyperlink r:id="rId464" w:history="1">
        <w:r>
          <w:rPr>
            <w:color w:val="0000FF"/>
          </w:rPr>
          <w:t>части второй пункта 3 статьи 212</w:t>
        </w:r>
      </w:hyperlink>
      <w:r>
        <w:t xml:space="preserve"> Кодекса Республики Беларусь об образовании";</w:t>
      </w:r>
    </w:p>
    <w:p w:rsidR="005830AD" w:rsidRDefault="005830AD">
      <w:pPr>
        <w:pStyle w:val="ConsPlusNormal"/>
        <w:spacing w:before="220"/>
        <w:ind w:firstLine="540"/>
        <w:jc w:val="both"/>
      </w:pPr>
      <w:hyperlink r:id="rId465" w:history="1">
        <w:r>
          <w:rPr>
            <w:color w:val="0000FF"/>
          </w:rPr>
          <w:t>пункт 1</w:t>
        </w:r>
      </w:hyperlink>
      <w:r>
        <w:t xml:space="preserve"> изложить в следующей редакции:</w:t>
      </w:r>
    </w:p>
    <w:p w:rsidR="005830AD" w:rsidRDefault="005830AD">
      <w:pPr>
        <w:pStyle w:val="ConsPlusNormal"/>
        <w:spacing w:before="220"/>
        <w:ind w:firstLine="540"/>
        <w:jc w:val="both"/>
      </w:pPr>
      <w:r>
        <w:t>"1. Утвердить прилагаемое Положение о практике студентов, курсантов, слушателей.";</w:t>
      </w:r>
    </w:p>
    <w:p w:rsidR="005830AD" w:rsidRDefault="005830AD">
      <w:pPr>
        <w:pStyle w:val="ConsPlusNormal"/>
        <w:spacing w:before="220"/>
        <w:ind w:firstLine="540"/>
        <w:jc w:val="both"/>
      </w:pPr>
      <w:r>
        <w:t xml:space="preserve">в </w:t>
      </w:r>
      <w:hyperlink r:id="rId466" w:history="1">
        <w:r>
          <w:rPr>
            <w:color w:val="0000FF"/>
          </w:rPr>
          <w:t>Положении</w:t>
        </w:r>
      </w:hyperlink>
      <w:r>
        <w:t xml:space="preserve"> о порядке организации, проведения, подведения итогов и материального обеспечения практики студентов высших учебных заведений Республики Беларусь, утвержденном этим постановлением:</w:t>
      </w:r>
    </w:p>
    <w:p w:rsidR="005830AD" w:rsidRDefault="005830AD">
      <w:pPr>
        <w:pStyle w:val="ConsPlusNormal"/>
        <w:spacing w:before="220"/>
        <w:ind w:firstLine="540"/>
        <w:jc w:val="both"/>
      </w:pPr>
      <w:hyperlink r:id="rId467" w:history="1">
        <w:r>
          <w:rPr>
            <w:color w:val="0000FF"/>
          </w:rPr>
          <w:t>название</w:t>
        </w:r>
      </w:hyperlink>
      <w:r>
        <w:t xml:space="preserve"> изложить в следующей редакции:</w:t>
      </w:r>
    </w:p>
    <w:p w:rsidR="005830AD" w:rsidRDefault="005830AD">
      <w:pPr>
        <w:pStyle w:val="ConsPlusNormal"/>
        <w:spacing w:before="220"/>
        <w:ind w:firstLine="540"/>
        <w:jc w:val="both"/>
      </w:pPr>
      <w:r>
        <w:t>"Положение о практике студентов, курсантов, слушателей";</w:t>
      </w:r>
    </w:p>
    <w:p w:rsidR="005830AD" w:rsidRDefault="005830AD">
      <w:pPr>
        <w:pStyle w:val="ConsPlusNormal"/>
        <w:spacing w:before="220"/>
        <w:ind w:firstLine="540"/>
        <w:jc w:val="both"/>
      </w:pPr>
      <w:r>
        <w:lastRenderedPageBreak/>
        <w:t xml:space="preserve">в </w:t>
      </w:r>
      <w:hyperlink r:id="rId468" w:history="1">
        <w:r>
          <w:rPr>
            <w:color w:val="0000FF"/>
          </w:rPr>
          <w:t>пункте 1</w:t>
        </w:r>
      </w:hyperlink>
      <w:r>
        <w:t>:</w:t>
      </w:r>
    </w:p>
    <w:p w:rsidR="005830AD" w:rsidRDefault="005830AD">
      <w:pPr>
        <w:pStyle w:val="ConsPlusNormal"/>
        <w:spacing w:before="220"/>
        <w:ind w:firstLine="540"/>
        <w:jc w:val="both"/>
      </w:pPr>
      <w:hyperlink r:id="rId469" w:history="1">
        <w:r>
          <w:rPr>
            <w:color w:val="0000FF"/>
          </w:rPr>
          <w:t>части первую</w:t>
        </w:r>
      </w:hyperlink>
      <w:r>
        <w:t xml:space="preserve"> и </w:t>
      </w:r>
      <w:hyperlink r:id="rId470" w:history="1">
        <w:r>
          <w:rPr>
            <w:color w:val="0000FF"/>
          </w:rPr>
          <w:t>вторую</w:t>
        </w:r>
      </w:hyperlink>
      <w:r>
        <w:t xml:space="preserve"> изложить в следующей редакции:</w:t>
      </w:r>
    </w:p>
    <w:p w:rsidR="005830AD" w:rsidRDefault="005830AD">
      <w:pPr>
        <w:pStyle w:val="ConsPlusNormal"/>
        <w:spacing w:before="220"/>
        <w:ind w:firstLine="540"/>
        <w:jc w:val="both"/>
      </w:pPr>
      <w:r>
        <w:t xml:space="preserve">"1. Настоящим Положением, разработанным на основании </w:t>
      </w:r>
      <w:hyperlink r:id="rId471" w:history="1">
        <w:r>
          <w:rPr>
            <w:color w:val="0000FF"/>
          </w:rPr>
          <w:t>части второй пункта 3 статьи 212</w:t>
        </w:r>
      </w:hyperlink>
      <w:r>
        <w:t xml:space="preserve"> Кодекса Республики Беларусь об образовании, определяется порядок организации, проведения, подведения итогов и материального обеспечения практики студентов учреждений высшего образования Республики Беларусь (далее - учреждения высшего образования) независимо от их формы собственности и подчиненности.</w:t>
      </w:r>
    </w:p>
    <w:p w:rsidR="005830AD" w:rsidRDefault="005830AD">
      <w:pPr>
        <w:pStyle w:val="ConsPlusNormal"/>
        <w:spacing w:before="220"/>
        <w:ind w:firstLine="540"/>
        <w:jc w:val="both"/>
      </w:pPr>
      <w:r>
        <w:t>Порядок и особенности организации практики для слушателей и курсантов учреждений высшего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определяются Министерством обороны и Министерством образования, для органов внутренних дел, органов и подразделений по чрезвычайным ситуациям, органов пограничной службы - соответственно Министерством внутренних дел, Министерством по чрезвычайным ситуациям и Государственным пограничным комитетом по согласованию с Министерством образования.";</w:t>
      </w:r>
    </w:p>
    <w:p w:rsidR="005830AD" w:rsidRDefault="005830AD">
      <w:pPr>
        <w:pStyle w:val="ConsPlusNormal"/>
        <w:spacing w:before="220"/>
        <w:ind w:firstLine="540"/>
        <w:jc w:val="both"/>
      </w:pPr>
      <w:r>
        <w:t xml:space="preserve">дополнить </w:t>
      </w:r>
      <w:hyperlink r:id="rId472" w:history="1">
        <w:r>
          <w:rPr>
            <w:color w:val="0000FF"/>
          </w:rPr>
          <w:t>пункт</w:t>
        </w:r>
      </w:hyperlink>
      <w:r>
        <w:t xml:space="preserve"> частью четвертой следующего содержания:</w:t>
      </w:r>
    </w:p>
    <w:p w:rsidR="005830AD" w:rsidRDefault="005830AD">
      <w:pPr>
        <w:pStyle w:val="ConsPlusNormal"/>
        <w:spacing w:before="220"/>
        <w:ind w:firstLine="540"/>
        <w:jc w:val="both"/>
      </w:pPr>
      <w:r>
        <w:t>"Порядок и особенности прохождения практики студентами государственных учреждений высшего образования, осуществляющих обучение по профилю образования "Здравоохранение", определяются Министерством здравоохранения по согласованию с Министерством образования.";</w:t>
      </w:r>
    </w:p>
    <w:p w:rsidR="005830AD" w:rsidRDefault="005830AD">
      <w:pPr>
        <w:pStyle w:val="ConsPlusNormal"/>
        <w:spacing w:before="220"/>
        <w:ind w:firstLine="540"/>
        <w:jc w:val="both"/>
      </w:pPr>
      <w:r>
        <w:t xml:space="preserve">по </w:t>
      </w:r>
      <w:hyperlink r:id="rId473" w:history="1">
        <w:r>
          <w:rPr>
            <w:color w:val="0000FF"/>
          </w:rPr>
          <w:t>тексту</w:t>
        </w:r>
      </w:hyperlink>
      <w:r>
        <w:t xml:space="preserve"> Положения слово "вуз" заменить словами "учреждение высшего образования" в соответствующих падеже и числе;</w:t>
      </w:r>
    </w:p>
    <w:p w:rsidR="005830AD" w:rsidRDefault="005830AD">
      <w:pPr>
        <w:pStyle w:val="ConsPlusNormal"/>
        <w:spacing w:before="220"/>
        <w:ind w:firstLine="540"/>
        <w:jc w:val="both"/>
      </w:pPr>
      <w:r>
        <w:t xml:space="preserve">в </w:t>
      </w:r>
      <w:hyperlink r:id="rId474" w:history="1">
        <w:r>
          <w:rPr>
            <w:color w:val="0000FF"/>
          </w:rPr>
          <w:t>пункте 4</w:t>
        </w:r>
      </w:hyperlink>
      <w:r>
        <w:t xml:space="preserve"> слова "типовых учебных планов и учебных планов по специальностям" заменить словами "типовых учебных планов по специальностям (направлениям специальностей) и учебных планов учреждений высшего образования по специальностям (направлениям специальностей, специализациям) (далее - учебный план по специальности)";</w:t>
      </w:r>
    </w:p>
    <w:p w:rsidR="005830AD" w:rsidRDefault="005830AD">
      <w:pPr>
        <w:pStyle w:val="ConsPlusNormal"/>
        <w:spacing w:before="220"/>
        <w:ind w:firstLine="540"/>
        <w:jc w:val="both"/>
      </w:pPr>
      <w:r>
        <w:t xml:space="preserve">из </w:t>
      </w:r>
      <w:hyperlink r:id="rId475" w:history="1">
        <w:r>
          <w:rPr>
            <w:color w:val="0000FF"/>
          </w:rPr>
          <w:t>пункта 6</w:t>
        </w:r>
      </w:hyperlink>
      <w:r>
        <w:t xml:space="preserve"> слово "профилю" исключить;</w:t>
      </w:r>
    </w:p>
    <w:p w:rsidR="005830AD" w:rsidRDefault="005830AD">
      <w:pPr>
        <w:pStyle w:val="ConsPlusNormal"/>
        <w:spacing w:before="220"/>
        <w:ind w:firstLine="540"/>
        <w:jc w:val="both"/>
      </w:pPr>
      <w:r>
        <w:t xml:space="preserve">в </w:t>
      </w:r>
      <w:hyperlink r:id="rId476" w:history="1">
        <w:r>
          <w:rPr>
            <w:color w:val="0000FF"/>
          </w:rPr>
          <w:t>части второй пункта 7</w:t>
        </w:r>
      </w:hyperlink>
      <w:r>
        <w:t xml:space="preserve"> слово "подготовки" заменить словами "образования, по которому осуществляется подготовка";</w:t>
      </w:r>
    </w:p>
    <w:p w:rsidR="005830AD" w:rsidRDefault="005830AD">
      <w:pPr>
        <w:pStyle w:val="ConsPlusNormal"/>
        <w:spacing w:before="220"/>
        <w:ind w:firstLine="540"/>
        <w:jc w:val="both"/>
      </w:pPr>
      <w:r>
        <w:t xml:space="preserve">в </w:t>
      </w:r>
      <w:hyperlink r:id="rId477" w:history="1">
        <w:r>
          <w:rPr>
            <w:color w:val="0000FF"/>
          </w:rPr>
          <w:t>пункте 8</w:t>
        </w:r>
      </w:hyperlink>
      <w:r>
        <w:t>:</w:t>
      </w:r>
    </w:p>
    <w:p w:rsidR="005830AD" w:rsidRDefault="005830AD">
      <w:pPr>
        <w:pStyle w:val="ConsPlusNormal"/>
        <w:spacing w:before="220"/>
        <w:ind w:firstLine="540"/>
        <w:jc w:val="both"/>
      </w:pPr>
      <w:r>
        <w:t xml:space="preserve">в </w:t>
      </w:r>
      <w:hyperlink r:id="rId478" w:history="1">
        <w:r>
          <w:rPr>
            <w:color w:val="0000FF"/>
          </w:rPr>
          <w:t>части первой</w:t>
        </w:r>
      </w:hyperlink>
      <w:r>
        <w:t>:</w:t>
      </w:r>
    </w:p>
    <w:p w:rsidR="005830AD" w:rsidRDefault="005830AD">
      <w:pPr>
        <w:pStyle w:val="ConsPlusNormal"/>
        <w:spacing w:before="220"/>
        <w:ind w:firstLine="540"/>
        <w:jc w:val="both"/>
      </w:pPr>
      <w:hyperlink r:id="rId479" w:history="1">
        <w:r>
          <w:rPr>
            <w:color w:val="0000FF"/>
          </w:rPr>
          <w:t>слово</w:t>
        </w:r>
      </w:hyperlink>
      <w:r>
        <w:t xml:space="preserve"> "профилю" исключить;</w:t>
      </w:r>
    </w:p>
    <w:p w:rsidR="005830AD" w:rsidRDefault="005830AD">
      <w:pPr>
        <w:pStyle w:val="ConsPlusNormal"/>
        <w:spacing w:before="220"/>
        <w:ind w:firstLine="540"/>
        <w:jc w:val="both"/>
      </w:pPr>
      <w:r>
        <w:t xml:space="preserve">после </w:t>
      </w:r>
      <w:hyperlink r:id="rId480" w:history="1">
        <w:r>
          <w:rPr>
            <w:color w:val="0000FF"/>
          </w:rPr>
          <w:t>слова</w:t>
        </w:r>
      </w:hyperlink>
      <w:r>
        <w:t xml:space="preserve"> "специальных" дополнить словом "учебных";</w:t>
      </w:r>
    </w:p>
    <w:p w:rsidR="005830AD" w:rsidRDefault="005830AD">
      <w:pPr>
        <w:pStyle w:val="ConsPlusNormal"/>
        <w:spacing w:before="220"/>
        <w:ind w:firstLine="540"/>
        <w:jc w:val="both"/>
      </w:pPr>
      <w:hyperlink r:id="rId481" w:history="1">
        <w:r>
          <w:rPr>
            <w:color w:val="0000FF"/>
          </w:rPr>
          <w:t>часть вторую</w:t>
        </w:r>
      </w:hyperlink>
      <w:r>
        <w:t xml:space="preserve"> изложить в следующей редакции:</w:t>
      </w:r>
    </w:p>
    <w:p w:rsidR="005830AD" w:rsidRDefault="005830AD">
      <w:pPr>
        <w:pStyle w:val="ConsPlusNormal"/>
        <w:spacing w:before="220"/>
        <w:ind w:firstLine="540"/>
        <w:jc w:val="both"/>
      </w:pPr>
      <w:r>
        <w:t>"Практику по специальности студенты проходят в организациях, соответствующих профилю образования, по которому осуществляется подготовка специалистов.";</w:t>
      </w:r>
    </w:p>
    <w:p w:rsidR="005830AD" w:rsidRDefault="005830AD">
      <w:pPr>
        <w:pStyle w:val="ConsPlusNormal"/>
        <w:spacing w:before="220"/>
        <w:ind w:firstLine="540"/>
        <w:jc w:val="both"/>
      </w:pPr>
      <w:r>
        <w:t xml:space="preserve">в </w:t>
      </w:r>
      <w:hyperlink r:id="rId482" w:history="1">
        <w:r>
          <w:rPr>
            <w:color w:val="0000FF"/>
          </w:rPr>
          <w:t>пункте 9</w:t>
        </w:r>
      </w:hyperlink>
      <w:r>
        <w:t xml:space="preserve"> слова "дипломная работа (проект)" заменить словами "дипломный проект (дипломная работа)" в соответствующем падеже;</w:t>
      </w:r>
    </w:p>
    <w:p w:rsidR="005830AD" w:rsidRDefault="005830AD">
      <w:pPr>
        <w:pStyle w:val="ConsPlusNormal"/>
        <w:spacing w:before="220"/>
        <w:ind w:firstLine="540"/>
        <w:jc w:val="both"/>
      </w:pPr>
      <w:r>
        <w:t xml:space="preserve">из </w:t>
      </w:r>
      <w:hyperlink r:id="rId483" w:history="1">
        <w:r>
          <w:rPr>
            <w:color w:val="0000FF"/>
          </w:rPr>
          <w:t>пункта 10</w:t>
        </w:r>
      </w:hyperlink>
      <w:r>
        <w:t xml:space="preserve"> слово "профилю" исключить;</w:t>
      </w:r>
    </w:p>
    <w:p w:rsidR="005830AD" w:rsidRDefault="005830AD">
      <w:pPr>
        <w:pStyle w:val="ConsPlusNormal"/>
        <w:spacing w:before="220"/>
        <w:ind w:firstLine="540"/>
        <w:jc w:val="both"/>
      </w:pPr>
      <w:hyperlink r:id="rId484" w:history="1">
        <w:r>
          <w:rPr>
            <w:color w:val="0000FF"/>
          </w:rPr>
          <w:t>пункт 11</w:t>
        </w:r>
      </w:hyperlink>
      <w:r>
        <w:t xml:space="preserve"> изложить в следующей редакции:</w:t>
      </w:r>
    </w:p>
    <w:p w:rsidR="005830AD" w:rsidRDefault="005830AD">
      <w:pPr>
        <w:pStyle w:val="ConsPlusNormal"/>
        <w:spacing w:before="220"/>
        <w:ind w:firstLine="540"/>
        <w:jc w:val="both"/>
      </w:pPr>
      <w:r>
        <w:lastRenderedPageBreak/>
        <w:t>"11. Практика студентов организуется на основании договоров, заключаемых с организациями.";</w:t>
      </w:r>
    </w:p>
    <w:p w:rsidR="005830AD" w:rsidRDefault="005830AD">
      <w:pPr>
        <w:pStyle w:val="ConsPlusNormal"/>
        <w:spacing w:before="220"/>
        <w:ind w:firstLine="540"/>
        <w:jc w:val="both"/>
      </w:pPr>
      <w:r>
        <w:t xml:space="preserve">в </w:t>
      </w:r>
      <w:hyperlink r:id="rId485" w:history="1">
        <w:r>
          <w:rPr>
            <w:color w:val="0000FF"/>
          </w:rPr>
          <w:t>части второй пункта 14</w:t>
        </w:r>
      </w:hyperlink>
      <w:r>
        <w:t xml:space="preserve"> слово "Учебно-методическое" заменить словом "Научно-методическое";</w:t>
      </w:r>
    </w:p>
    <w:p w:rsidR="005830AD" w:rsidRDefault="005830AD">
      <w:pPr>
        <w:pStyle w:val="ConsPlusNormal"/>
        <w:spacing w:before="220"/>
        <w:ind w:firstLine="540"/>
        <w:jc w:val="both"/>
      </w:pPr>
      <w:r>
        <w:t xml:space="preserve">в </w:t>
      </w:r>
      <w:hyperlink r:id="rId486" w:history="1">
        <w:r>
          <w:rPr>
            <w:color w:val="0000FF"/>
          </w:rPr>
          <w:t>абзаце седьмом пункта 15</w:t>
        </w:r>
      </w:hyperlink>
      <w:r>
        <w:t xml:space="preserve"> слово "учебно-методическое" заменить словом "научно-методическое";</w:t>
      </w:r>
    </w:p>
    <w:p w:rsidR="005830AD" w:rsidRDefault="005830AD">
      <w:pPr>
        <w:pStyle w:val="ConsPlusNormal"/>
        <w:spacing w:before="220"/>
        <w:ind w:firstLine="540"/>
        <w:jc w:val="both"/>
      </w:pPr>
      <w:r>
        <w:t xml:space="preserve">из </w:t>
      </w:r>
      <w:hyperlink r:id="rId487" w:history="1">
        <w:r>
          <w:rPr>
            <w:color w:val="0000FF"/>
          </w:rPr>
          <w:t>части второй пункта 26</w:t>
        </w:r>
      </w:hyperlink>
      <w:r>
        <w:t xml:space="preserve"> слово "профилю" исключить;</w:t>
      </w:r>
    </w:p>
    <w:p w:rsidR="005830AD" w:rsidRDefault="005830AD">
      <w:pPr>
        <w:pStyle w:val="ConsPlusNormal"/>
        <w:spacing w:before="220"/>
        <w:ind w:firstLine="540"/>
        <w:jc w:val="both"/>
      </w:pPr>
      <w:hyperlink r:id="rId488" w:history="1">
        <w:r>
          <w:rPr>
            <w:color w:val="0000FF"/>
          </w:rPr>
          <w:t>часть вторую пункта 32</w:t>
        </w:r>
      </w:hyperlink>
      <w:r>
        <w:t xml:space="preserve"> изложить в следующей редакции:</w:t>
      </w:r>
    </w:p>
    <w:p w:rsidR="005830AD" w:rsidRDefault="005830AD">
      <w:pPr>
        <w:pStyle w:val="ConsPlusNormal"/>
        <w:spacing w:before="220"/>
        <w:ind w:firstLine="540"/>
        <w:jc w:val="both"/>
      </w:pPr>
      <w:r>
        <w:t>"Возмещение расходов за проезд, проживание (суточные), наем жилого помещения студентам, указанным в части первой настоящего пункта, производится учреждением высшего образования в соответствии с законодательством Республики Беларусь.";</w:t>
      </w:r>
    </w:p>
    <w:p w:rsidR="005830AD" w:rsidRDefault="005830AD">
      <w:pPr>
        <w:pStyle w:val="ConsPlusNormal"/>
        <w:spacing w:before="220"/>
        <w:ind w:firstLine="540"/>
        <w:jc w:val="both"/>
      </w:pPr>
      <w:r>
        <w:t xml:space="preserve">2.52. в </w:t>
      </w:r>
      <w:hyperlink r:id="rId489" w:history="1">
        <w:r>
          <w:rPr>
            <w:color w:val="0000FF"/>
          </w:rPr>
          <w:t>названии</w:t>
        </w:r>
      </w:hyperlink>
      <w:r>
        <w:t xml:space="preserve"> и </w:t>
      </w:r>
      <w:hyperlink r:id="rId490" w:history="1">
        <w:r>
          <w:rPr>
            <w:color w:val="0000FF"/>
          </w:rPr>
          <w:t>преамбуле</w:t>
        </w:r>
      </w:hyperlink>
      <w:r>
        <w:t xml:space="preserve"> постановления Совета Министров Республики Беларусь от 15 июня 2010 г. N 915 "О мерах по обеспечению общеобразовательных учреждений и высших учебных заведений учебными картографическими пособиями" (Национальный реестр правовых актов Республики Беларусь, 2010 г., N 147, 5/32038) слова "общеобразовательные учреждения и высшие учебные заведения" заменить словами "учреждения общего среднего, специального и высшего образования" в соответствующем падеже;</w:t>
      </w:r>
    </w:p>
    <w:p w:rsidR="005830AD" w:rsidRDefault="005830AD">
      <w:pPr>
        <w:pStyle w:val="ConsPlusNormal"/>
        <w:spacing w:before="220"/>
        <w:ind w:firstLine="540"/>
        <w:jc w:val="both"/>
      </w:pPr>
      <w:r>
        <w:t xml:space="preserve">2.53. из </w:t>
      </w:r>
      <w:hyperlink r:id="rId491" w:history="1">
        <w:r>
          <w:rPr>
            <w:color w:val="0000FF"/>
          </w:rPr>
          <w:t>пункта 20</w:t>
        </w:r>
      </w:hyperlink>
      <w:r>
        <w:t xml:space="preserve"> Положения о порядке организации и финансирования временной трудовой занятости молодежи, обучающейся в учреждениях образования, в свободное от учебы время, утвержденного постановлением Совета Министров Республики Беларусь от 23 июня 2010 г. N 958 (Национальный реестр правовых актов Республики Беларусь, 2010 г., N 157, 5/32081), слова "образования, обеспечивающие получение" исключить;</w:t>
      </w:r>
    </w:p>
    <w:p w:rsidR="005830AD" w:rsidRDefault="005830AD">
      <w:pPr>
        <w:pStyle w:val="ConsPlusNormal"/>
        <w:spacing w:before="220"/>
        <w:ind w:firstLine="540"/>
        <w:jc w:val="both"/>
      </w:pPr>
      <w:r>
        <w:t xml:space="preserve">2.54. в </w:t>
      </w:r>
      <w:hyperlink r:id="rId492" w:history="1">
        <w:r>
          <w:rPr>
            <w:color w:val="0000FF"/>
          </w:rPr>
          <w:t>подпункте 5.3 пункта 5</w:t>
        </w:r>
      </w:hyperlink>
      <w:r>
        <w:t xml:space="preserve"> Положения о порядке аттестации юридических лиц, проводящих испытания средств защиты растений и удобрений, подлежащих государственной регистрации, утвержденного постановлением Совета Министров Республики Беларусь от 30 июля 2010 г. N 1140 "О некоторых вопросах защиты растений и внесении изменений и дополнений в постановление Совета Министров Республики Беларусь от 18 октября 2007 г. N 1370" (Национальный реестр правовых актов Республики Беларусь, 2010 г., N 187, 5/32275), слово "специальное" заменить словом "высшее";</w:t>
      </w:r>
    </w:p>
    <w:p w:rsidR="005830AD" w:rsidRDefault="005830AD">
      <w:pPr>
        <w:pStyle w:val="ConsPlusNormal"/>
        <w:spacing w:before="220"/>
        <w:ind w:firstLine="540"/>
        <w:jc w:val="both"/>
      </w:pPr>
      <w:r>
        <w:t xml:space="preserve">2.55. в </w:t>
      </w:r>
      <w:hyperlink r:id="rId493" w:history="1">
        <w:r>
          <w:rPr>
            <w:color w:val="0000FF"/>
          </w:rPr>
          <w:t>пункте 13</w:t>
        </w:r>
      </w:hyperlink>
      <w:r>
        <w:t xml:space="preserve"> Положения о порядке регистрации и ведения регистрационного учета детей-сирот и детей, оставшихся без попечения родителей, регистрацию которых осуществляет орган опеки и попечительства, утвержденного постановлением Совета Министров Республики Беларусь от 23 августа 2010 г. N 1226 (Национальный реестр правовых актов Республики Беларусь, 2010 г., N 209, 5/32383), слова "государственные специализированные учреждения для несовершеннолетних, нуждающихся в социальной помощи и реабилитации," и ", обеспечивающие получение профессионально-технического, среднего специального образования, и высшие учебные заведения" заменить соответственно словами "социально-педагогические учреждения" и "профессионально-технического, среднего специального и высшего образования";</w:t>
      </w:r>
    </w:p>
    <w:p w:rsidR="005830AD" w:rsidRDefault="005830AD">
      <w:pPr>
        <w:pStyle w:val="ConsPlusNormal"/>
        <w:spacing w:before="220"/>
        <w:ind w:firstLine="540"/>
        <w:jc w:val="both"/>
      </w:pPr>
      <w:r>
        <w:t xml:space="preserve">2.56. в </w:t>
      </w:r>
      <w:hyperlink r:id="rId494" w:history="1">
        <w:r>
          <w:rPr>
            <w:color w:val="0000FF"/>
          </w:rPr>
          <w:t>плане</w:t>
        </w:r>
      </w:hyperlink>
      <w:r>
        <w:t xml:space="preserve"> мероприятий по правовому просвещению граждан на 2011 - 2015 годы, утвержденном постановлением Совета Министров Республики Беларусь от 3 декабря 2010 г. N 1771 (Национальный реестр правовых актов Республики Беларусь, 2010 г., N 300, 5/32952):</w:t>
      </w:r>
    </w:p>
    <w:p w:rsidR="005830AD" w:rsidRDefault="005830AD">
      <w:pPr>
        <w:pStyle w:val="ConsPlusNormal"/>
        <w:spacing w:before="220"/>
        <w:ind w:firstLine="540"/>
        <w:jc w:val="both"/>
      </w:pPr>
      <w:r>
        <w:t xml:space="preserve">в </w:t>
      </w:r>
      <w:hyperlink r:id="rId495" w:history="1">
        <w:r>
          <w:rPr>
            <w:color w:val="0000FF"/>
          </w:rPr>
          <w:t>пункте 9</w:t>
        </w:r>
      </w:hyperlink>
      <w:r>
        <w:t xml:space="preserve"> слова "образования, обеспечивающих получение высшего образования по группе специальностей "Право" заменить словами "образования по направлению образования "Право";</w:t>
      </w:r>
    </w:p>
    <w:p w:rsidR="005830AD" w:rsidRDefault="005830AD">
      <w:pPr>
        <w:pStyle w:val="ConsPlusNormal"/>
        <w:spacing w:before="220"/>
        <w:ind w:firstLine="540"/>
        <w:jc w:val="both"/>
      </w:pPr>
      <w:r>
        <w:t xml:space="preserve">в </w:t>
      </w:r>
      <w:hyperlink r:id="rId496" w:history="1">
        <w:r>
          <w:rPr>
            <w:color w:val="0000FF"/>
          </w:rPr>
          <w:t>пункте 10</w:t>
        </w:r>
      </w:hyperlink>
      <w:r>
        <w:t xml:space="preserve"> слова "общеобразовательных учреждениях" заменить словами "учреждениях </w:t>
      </w:r>
      <w:r>
        <w:lastRenderedPageBreak/>
        <w:t>общего среднего образования";</w:t>
      </w:r>
    </w:p>
    <w:p w:rsidR="005830AD" w:rsidRDefault="005830AD">
      <w:pPr>
        <w:pStyle w:val="ConsPlusNormal"/>
        <w:spacing w:before="220"/>
        <w:ind w:firstLine="540"/>
        <w:jc w:val="both"/>
      </w:pPr>
      <w:r>
        <w:t xml:space="preserve">в </w:t>
      </w:r>
      <w:hyperlink r:id="rId497" w:history="1">
        <w:r>
          <w:rPr>
            <w:color w:val="0000FF"/>
          </w:rPr>
          <w:t>пункте 11</w:t>
        </w:r>
      </w:hyperlink>
      <w:r>
        <w:t xml:space="preserve"> слова "общеобразовательных учреждений" заменить словами "учреждений общего среднего образования";</w:t>
      </w:r>
    </w:p>
    <w:p w:rsidR="005830AD" w:rsidRDefault="005830AD">
      <w:pPr>
        <w:pStyle w:val="ConsPlusNormal"/>
        <w:spacing w:before="220"/>
        <w:ind w:firstLine="540"/>
        <w:jc w:val="both"/>
      </w:pPr>
      <w:r>
        <w:t xml:space="preserve">в </w:t>
      </w:r>
      <w:hyperlink r:id="rId498" w:history="1">
        <w:r>
          <w:rPr>
            <w:color w:val="0000FF"/>
          </w:rPr>
          <w:t>пункте 14</w:t>
        </w:r>
      </w:hyperlink>
      <w:r>
        <w:t xml:space="preserve"> слова "высших учебных заведений" заменить словами "учреждений высшего образования";</w:t>
      </w:r>
    </w:p>
    <w:p w:rsidR="005830AD" w:rsidRDefault="005830AD">
      <w:pPr>
        <w:pStyle w:val="ConsPlusNormal"/>
        <w:spacing w:before="220"/>
        <w:ind w:firstLine="540"/>
        <w:jc w:val="both"/>
      </w:pPr>
      <w:r>
        <w:t xml:space="preserve">2.57. в </w:t>
      </w:r>
      <w:hyperlink r:id="rId499" w:history="1">
        <w:r>
          <w:rPr>
            <w:color w:val="0000FF"/>
          </w:rPr>
          <w:t>пункте 3</w:t>
        </w:r>
      </w:hyperlink>
      <w:r>
        <w:t xml:space="preserve"> постановления Совета Министров Республики Беларусь от 27 декабря 2010 г. N 1900 "Об утверждении Государственной программы развития профессионально-технического образования на 2011 - 2015 годы" (Национальный реестр правовых актов Республики Беларусь, 2011 г., N 4, 5/33090) слова "учреждений, обеспечивающих получение профессионально-технического образования," заменить словами "учреждений профессионально-технического образования";</w:t>
      </w:r>
    </w:p>
    <w:p w:rsidR="005830AD" w:rsidRDefault="005830AD">
      <w:pPr>
        <w:pStyle w:val="ConsPlusNormal"/>
        <w:spacing w:before="220"/>
        <w:ind w:firstLine="540"/>
        <w:jc w:val="both"/>
      </w:pPr>
      <w:r>
        <w:t xml:space="preserve">2.58. в </w:t>
      </w:r>
      <w:hyperlink r:id="rId500" w:history="1">
        <w:r>
          <w:rPr>
            <w:color w:val="0000FF"/>
          </w:rPr>
          <w:t>постановлении</w:t>
        </w:r>
      </w:hyperlink>
      <w:r>
        <w:t xml:space="preserve"> Совета Министров Республики Беларусь от 27 декабря 2010 г. N 1901 "Об утверждении Государственной программы развития среднего специального образования на 2011 - 2015 годы" (Национальный реестр правовых актов Республики Беларусь, 2011 г., N 2, 5/33081):</w:t>
      </w:r>
    </w:p>
    <w:p w:rsidR="005830AD" w:rsidRDefault="005830AD">
      <w:pPr>
        <w:pStyle w:val="ConsPlusNormal"/>
        <w:spacing w:before="220"/>
        <w:ind w:firstLine="540"/>
        <w:jc w:val="both"/>
      </w:pPr>
      <w:r>
        <w:t xml:space="preserve">в </w:t>
      </w:r>
      <w:hyperlink r:id="rId501" w:history="1">
        <w:r>
          <w:rPr>
            <w:color w:val="0000FF"/>
          </w:rPr>
          <w:t>пункте 3</w:t>
        </w:r>
      </w:hyperlink>
      <w:r>
        <w:t xml:space="preserve"> слова "обеспечивающих получение" заменить словами "реализующих образовательные программы";</w:t>
      </w:r>
    </w:p>
    <w:p w:rsidR="005830AD" w:rsidRDefault="005830AD">
      <w:pPr>
        <w:pStyle w:val="ConsPlusNormal"/>
        <w:spacing w:before="220"/>
        <w:ind w:firstLine="540"/>
        <w:jc w:val="both"/>
      </w:pPr>
      <w:r>
        <w:t xml:space="preserve">в Государственной </w:t>
      </w:r>
      <w:hyperlink r:id="rId502" w:history="1">
        <w:r>
          <w:rPr>
            <w:color w:val="0000FF"/>
          </w:rPr>
          <w:t>программе</w:t>
        </w:r>
      </w:hyperlink>
      <w:r>
        <w:t xml:space="preserve"> развития среднего специального образования на 2011 - 2015 годы, утвержденной этим постановлением:</w:t>
      </w:r>
    </w:p>
    <w:p w:rsidR="005830AD" w:rsidRDefault="005830AD">
      <w:pPr>
        <w:pStyle w:val="ConsPlusNormal"/>
        <w:spacing w:before="220"/>
        <w:ind w:firstLine="540"/>
        <w:jc w:val="both"/>
      </w:pPr>
      <w:r>
        <w:t xml:space="preserve">в </w:t>
      </w:r>
      <w:hyperlink r:id="rId503" w:history="1">
        <w:r>
          <w:rPr>
            <w:color w:val="0000FF"/>
          </w:rPr>
          <w:t>части четвертой главы 1</w:t>
        </w:r>
      </w:hyperlink>
      <w:r>
        <w:t xml:space="preserve"> слова "обеспечивающие получение" заменить словами "реализующие образовательные программы";</w:t>
      </w:r>
    </w:p>
    <w:p w:rsidR="005830AD" w:rsidRDefault="005830AD">
      <w:pPr>
        <w:pStyle w:val="ConsPlusNormal"/>
        <w:spacing w:before="220"/>
        <w:ind w:firstLine="540"/>
        <w:jc w:val="both"/>
      </w:pPr>
      <w:r>
        <w:t xml:space="preserve">в </w:t>
      </w:r>
      <w:hyperlink r:id="rId504" w:history="1">
        <w:r>
          <w:rPr>
            <w:color w:val="0000FF"/>
          </w:rPr>
          <w:t>главе 2</w:t>
        </w:r>
      </w:hyperlink>
      <w:r>
        <w:t>:</w:t>
      </w:r>
    </w:p>
    <w:p w:rsidR="005830AD" w:rsidRDefault="005830AD">
      <w:pPr>
        <w:pStyle w:val="ConsPlusNormal"/>
        <w:spacing w:before="220"/>
        <w:ind w:firstLine="540"/>
        <w:jc w:val="both"/>
      </w:pPr>
      <w:r>
        <w:t xml:space="preserve">из </w:t>
      </w:r>
      <w:hyperlink r:id="rId505" w:history="1">
        <w:r>
          <w:rPr>
            <w:color w:val="0000FF"/>
          </w:rPr>
          <w:t>части первой</w:t>
        </w:r>
      </w:hyperlink>
      <w:r>
        <w:t xml:space="preserve"> слова "</w:t>
      </w:r>
      <w:hyperlink r:id="rId506" w:history="1">
        <w:r>
          <w:rPr>
            <w:color w:val="0000FF"/>
          </w:rPr>
          <w:t>Законом</w:t>
        </w:r>
      </w:hyperlink>
      <w:r>
        <w:t xml:space="preserve"> Республики Беларусь от 29 октября 1991 года "Об образовании" (Ведамасцi Вярхоўнага Савета Рэспублiкi Беларусь, 1991 г., N 33, ст. 598; Национальный реестр правовых актов Республики Беларусь, 2002 г., N 37, 2/844)," исключить;</w:t>
      </w:r>
    </w:p>
    <w:p w:rsidR="005830AD" w:rsidRDefault="005830AD">
      <w:pPr>
        <w:pStyle w:val="ConsPlusNormal"/>
        <w:spacing w:before="220"/>
        <w:ind w:firstLine="540"/>
        <w:jc w:val="both"/>
      </w:pPr>
      <w:r>
        <w:t xml:space="preserve">в </w:t>
      </w:r>
      <w:hyperlink r:id="rId507" w:history="1">
        <w:r>
          <w:rPr>
            <w:color w:val="0000FF"/>
          </w:rPr>
          <w:t>частях седьмой</w:t>
        </w:r>
      </w:hyperlink>
      <w:r>
        <w:t xml:space="preserve"> - </w:t>
      </w:r>
      <w:hyperlink r:id="rId508" w:history="1">
        <w:r>
          <w:rPr>
            <w:color w:val="0000FF"/>
          </w:rPr>
          <w:t>девятой</w:t>
        </w:r>
      </w:hyperlink>
      <w:r>
        <w:t xml:space="preserve">, </w:t>
      </w:r>
      <w:hyperlink r:id="rId509" w:history="1">
        <w:r>
          <w:rPr>
            <w:color w:val="0000FF"/>
          </w:rPr>
          <w:t>тринадцатой</w:t>
        </w:r>
      </w:hyperlink>
      <w:r>
        <w:t xml:space="preserve"> и </w:t>
      </w:r>
      <w:hyperlink r:id="rId510" w:history="1">
        <w:r>
          <w:rPr>
            <w:color w:val="0000FF"/>
          </w:rPr>
          <w:t>пятнадцатой</w:t>
        </w:r>
      </w:hyperlink>
      <w:r>
        <w:t xml:space="preserve"> слова "обеспечивающих получение" заменить словами "реализующих образовательные программы";</w:t>
      </w:r>
    </w:p>
    <w:p w:rsidR="005830AD" w:rsidRDefault="005830AD">
      <w:pPr>
        <w:pStyle w:val="ConsPlusNormal"/>
        <w:spacing w:before="220"/>
        <w:ind w:firstLine="540"/>
        <w:jc w:val="both"/>
      </w:pPr>
      <w:r>
        <w:t xml:space="preserve">в </w:t>
      </w:r>
      <w:hyperlink r:id="rId511" w:history="1">
        <w:r>
          <w:rPr>
            <w:color w:val="0000FF"/>
          </w:rPr>
          <w:t>части второй главы 3</w:t>
        </w:r>
      </w:hyperlink>
      <w:r>
        <w:t xml:space="preserve"> слова "в средних специальных учреждениях образования" заменить словами "в учреждениях, реализующих образовательные программы среднего специального образования,";</w:t>
      </w:r>
    </w:p>
    <w:p w:rsidR="005830AD" w:rsidRDefault="005830AD">
      <w:pPr>
        <w:pStyle w:val="ConsPlusNormal"/>
        <w:spacing w:before="220"/>
        <w:ind w:firstLine="540"/>
        <w:jc w:val="both"/>
      </w:pPr>
      <w:r>
        <w:t xml:space="preserve">в </w:t>
      </w:r>
      <w:hyperlink r:id="rId512" w:history="1">
        <w:r>
          <w:rPr>
            <w:color w:val="0000FF"/>
          </w:rPr>
          <w:t>абзаце четвертом части первой</w:t>
        </w:r>
      </w:hyperlink>
      <w:r>
        <w:t xml:space="preserve"> и </w:t>
      </w:r>
      <w:hyperlink r:id="rId513" w:history="1">
        <w:r>
          <w:rPr>
            <w:color w:val="0000FF"/>
          </w:rPr>
          <w:t>части второй главы 5</w:t>
        </w:r>
      </w:hyperlink>
      <w:r>
        <w:t xml:space="preserve">, </w:t>
      </w:r>
      <w:hyperlink r:id="rId514" w:history="1">
        <w:r>
          <w:rPr>
            <w:color w:val="0000FF"/>
          </w:rPr>
          <w:t>части первой главы 6</w:t>
        </w:r>
      </w:hyperlink>
      <w:r>
        <w:t xml:space="preserve"> слова "обеспечивающих получение" заменить словами "реализующих образовательные программы";</w:t>
      </w:r>
    </w:p>
    <w:p w:rsidR="005830AD" w:rsidRDefault="005830AD">
      <w:pPr>
        <w:pStyle w:val="ConsPlusNormal"/>
        <w:spacing w:before="220"/>
        <w:ind w:firstLine="540"/>
        <w:jc w:val="both"/>
      </w:pPr>
      <w:r>
        <w:t xml:space="preserve">2.59. в Государственной </w:t>
      </w:r>
      <w:hyperlink r:id="rId515" w:history="1">
        <w:r>
          <w:rPr>
            <w:color w:val="0000FF"/>
          </w:rPr>
          <w:t>программе</w:t>
        </w:r>
      </w:hyperlink>
      <w:r>
        <w:t xml:space="preserve"> по преодолению последствий катастрофы на Чернобыльской АЭС на 2011 - 2015 годы и на период до 2020 года, утвержденной постановлением Совета Министров Республики Беларусь от 31 декабря 2010 г. N 1922 (Национальный реестр правовых актов Республики Беларусь, 2011 г., N 10, 5/33118):</w:t>
      </w:r>
    </w:p>
    <w:p w:rsidR="005830AD" w:rsidRDefault="005830AD">
      <w:pPr>
        <w:pStyle w:val="ConsPlusNormal"/>
        <w:spacing w:before="220"/>
        <w:ind w:firstLine="540"/>
        <w:jc w:val="both"/>
      </w:pPr>
      <w:r>
        <w:t xml:space="preserve">в </w:t>
      </w:r>
      <w:hyperlink r:id="rId516" w:history="1">
        <w:r>
          <w:rPr>
            <w:color w:val="0000FF"/>
          </w:rPr>
          <w:t>паспорте</w:t>
        </w:r>
      </w:hyperlink>
      <w:r>
        <w:t xml:space="preserve"> слова "организация бесплатного питания учащихся, обучающихся в учреждениях, обеспечивающих получение общего базового и общего среднего образования, расположенных на загрязненных территориях" заменить словами "обеспечение бесплатным питанием несовершеннолетних детей, проживающих или обучающихся в учреждениях общего среднего образования на территории радиоактивного загрязнения";</w:t>
      </w:r>
    </w:p>
    <w:p w:rsidR="005830AD" w:rsidRDefault="005830AD">
      <w:pPr>
        <w:pStyle w:val="ConsPlusNormal"/>
        <w:spacing w:before="220"/>
        <w:ind w:firstLine="540"/>
        <w:jc w:val="both"/>
      </w:pPr>
      <w:r>
        <w:lastRenderedPageBreak/>
        <w:t xml:space="preserve">в </w:t>
      </w:r>
      <w:hyperlink r:id="rId517" w:history="1">
        <w:r>
          <w:rPr>
            <w:color w:val="0000FF"/>
          </w:rPr>
          <w:t>главе 1</w:t>
        </w:r>
      </w:hyperlink>
      <w:r>
        <w:t>:</w:t>
      </w:r>
    </w:p>
    <w:p w:rsidR="005830AD" w:rsidRDefault="005830AD">
      <w:pPr>
        <w:pStyle w:val="ConsPlusNormal"/>
        <w:spacing w:before="220"/>
        <w:ind w:firstLine="540"/>
        <w:jc w:val="both"/>
      </w:pPr>
      <w:r>
        <w:t xml:space="preserve">в </w:t>
      </w:r>
      <w:hyperlink r:id="rId518" w:history="1">
        <w:r>
          <w:rPr>
            <w:color w:val="0000FF"/>
          </w:rPr>
          <w:t>части восьмой</w:t>
        </w:r>
      </w:hyperlink>
      <w:r>
        <w:t xml:space="preserve"> слова "и дошкольных учреждений, школ" заменить словами "учреждений, учреждений дошкольного, общего среднего и специального образования";</w:t>
      </w:r>
    </w:p>
    <w:p w:rsidR="005830AD" w:rsidRDefault="005830AD">
      <w:pPr>
        <w:pStyle w:val="ConsPlusNormal"/>
        <w:spacing w:before="220"/>
        <w:ind w:firstLine="540"/>
        <w:jc w:val="both"/>
      </w:pPr>
      <w:r>
        <w:t xml:space="preserve">в </w:t>
      </w:r>
      <w:hyperlink r:id="rId519" w:history="1">
        <w:r>
          <w:rPr>
            <w:color w:val="0000FF"/>
          </w:rPr>
          <w:t>части одиннадцатой</w:t>
        </w:r>
      </w:hyperlink>
      <w:r>
        <w:t xml:space="preserve"> слово "учащимся" заменить словами "несовершеннолетним детям";</w:t>
      </w:r>
    </w:p>
    <w:p w:rsidR="005830AD" w:rsidRDefault="005830AD">
      <w:pPr>
        <w:pStyle w:val="ConsPlusNormal"/>
        <w:spacing w:before="220"/>
        <w:ind w:firstLine="540"/>
        <w:jc w:val="both"/>
      </w:pPr>
      <w:hyperlink r:id="rId520" w:history="1">
        <w:r>
          <w:rPr>
            <w:color w:val="0000FF"/>
          </w:rPr>
          <w:t>абзац шестой части второй главы 2</w:t>
        </w:r>
      </w:hyperlink>
      <w:r>
        <w:t xml:space="preserve"> изложить в следующей редакции:</w:t>
      </w:r>
    </w:p>
    <w:p w:rsidR="005830AD" w:rsidRDefault="005830AD">
      <w:pPr>
        <w:pStyle w:val="ConsPlusNormal"/>
        <w:spacing w:before="220"/>
        <w:ind w:firstLine="540"/>
        <w:jc w:val="both"/>
      </w:pPr>
      <w:r>
        <w:t>"обеспечение бесплатным питанием несовершеннолетних детей, проживающих или обучающихся в учреждениях общего среднего образования на территории радиоактивного загрязнения;";</w:t>
      </w:r>
    </w:p>
    <w:p w:rsidR="005830AD" w:rsidRDefault="005830AD">
      <w:pPr>
        <w:pStyle w:val="ConsPlusNormal"/>
        <w:spacing w:before="220"/>
        <w:ind w:firstLine="540"/>
        <w:jc w:val="both"/>
      </w:pPr>
      <w:r>
        <w:t xml:space="preserve">в </w:t>
      </w:r>
      <w:hyperlink r:id="rId521" w:history="1">
        <w:r>
          <w:rPr>
            <w:color w:val="0000FF"/>
          </w:rPr>
          <w:t>главе 3</w:t>
        </w:r>
      </w:hyperlink>
      <w:r>
        <w:t>:</w:t>
      </w:r>
    </w:p>
    <w:p w:rsidR="005830AD" w:rsidRDefault="005830AD">
      <w:pPr>
        <w:pStyle w:val="ConsPlusNormal"/>
        <w:spacing w:before="220"/>
        <w:ind w:firstLine="540"/>
        <w:jc w:val="both"/>
      </w:pPr>
      <w:hyperlink r:id="rId522" w:history="1">
        <w:r>
          <w:rPr>
            <w:color w:val="0000FF"/>
          </w:rPr>
          <w:t>абзац шестой части первой</w:t>
        </w:r>
      </w:hyperlink>
      <w:r>
        <w:t xml:space="preserve"> изложить в следующей редакции:</w:t>
      </w:r>
    </w:p>
    <w:p w:rsidR="005830AD" w:rsidRDefault="005830AD">
      <w:pPr>
        <w:pStyle w:val="ConsPlusNormal"/>
        <w:spacing w:before="220"/>
        <w:ind w:firstLine="540"/>
        <w:jc w:val="both"/>
      </w:pPr>
      <w:r>
        <w:t xml:space="preserve">"организация бесплатного питания несовершеннолетних детей, проживающих или обучающихся на территории радиоактивного загрязнения, имеющих право на льготы в соответствии со </w:t>
      </w:r>
      <w:hyperlink r:id="rId523" w:history="1">
        <w:r>
          <w:rPr>
            <w:color w:val="0000FF"/>
          </w:rPr>
          <w:t>статьями 21</w:t>
        </w:r>
      </w:hyperlink>
      <w:r>
        <w:t xml:space="preserve"> - </w:t>
      </w:r>
      <w:hyperlink r:id="rId524" w:history="1">
        <w:r>
          <w:rPr>
            <w:color w:val="0000FF"/>
          </w:rPr>
          <w:t>23</w:t>
        </w:r>
      </w:hyperlink>
      <w:r>
        <w:t xml:space="preserve"> и </w:t>
      </w:r>
      <w:hyperlink r:id="rId525" w:history="1">
        <w:r>
          <w:rPr>
            <w:color w:val="0000FF"/>
          </w:rPr>
          <w:t>27-1</w:t>
        </w:r>
      </w:hyperlink>
      <w: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5830AD" w:rsidRDefault="005830AD">
      <w:pPr>
        <w:pStyle w:val="ConsPlusNormal"/>
        <w:spacing w:before="220"/>
        <w:ind w:firstLine="540"/>
        <w:jc w:val="both"/>
      </w:pPr>
      <w:r>
        <w:t xml:space="preserve">из </w:t>
      </w:r>
      <w:hyperlink r:id="rId526" w:history="1">
        <w:r>
          <w:rPr>
            <w:color w:val="0000FF"/>
          </w:rPr>
          <w:t>части второй</w:t>
        </w:r>
      </w:hyperlink>
      <w:r>
        <w:t xml:space="preserve"> слова ", обеспечивающих получение" исключить;</w:t>
      </w:r>
    </w:p>
    <w:p w:rsidR="005830AD" w:rsidRDefault="005830AD">
      <w:pPr>
        <w:pStyle w:val="ConsPlusNormal"/>
        <w:spacing w:before="220"/>
        <w:ind w:firstLine="540"/>
        <w:jc w:val="both"/>
      </w:pPr>
      <w:hyperlink r:id="rId527" w:history="1">
        <w:r>
          <w:rPr>
            <w:color w:val="0000FF"/>
          </w:rPr>
          <w:t>абзац восьмой части тринадцатой</w:t>
        </w:r>
      </w:hyperlink>
      <w:r>
        <w:t xml:space="preserve"> изложить в следующей редакции:</w:t>
      </w:r>
    </w:p>
    <w:p w:rsidR="005830AD" w:rsidRDefault="005830AD">
      <w:pPr>
        <w:pStyle w:val="ConsPlusNormal"/>
        <w:spacing w:before="220"/>
        <w:ind w:firstLine="540"/>
        <w:jc w:val="both"/>
      </w:pPr>
      <w:r>
        <w:t>"увеличения числа несовершеннолетних детей, оздоравливающихся в период каникул, в первую очередь за счет учащихся учреждений профессионально-технического и среднего специального образования;";</w:t>
      </w:r>
    </w:p>
    <w:p w:rsidR="005830AD" w:rsidRDefault="005830AD">
      <w:pPr>
        <w:pStyle w:val="ConsPlusNormal"/>
        <w:spacing w:before="220"/>
        <w:ind w:firstLine="540"/>
        <w:jc w:val="both"/>
      </w:pPr>
      <w:hyperlink r:id="rId528" w:history="1">
        <w:r>
          <w:rPr>
            <w:color w:val="0000FF"/>
          </w:rPr>
          <w:t>часть семнадцатую</w:t>
        </w:r>
      </w:hyperlink>
      <w:r>
        <w:t xml:space="preserve"> изложить в следующей редакции:</w:t>
      </w:r>
    </w:p>
    <w:p w:rsidR="005830AD" w:rsidRDefault="005830AD">
      <w:pPr>
        <w:pStyle w:val="ConsPlusNormal"/>
        <w:spacing w:before="220"/>
        <w:ind w:firstLine="540"/>
        <w:jc w:val="both"/>
      </w:pPr>
      <w:r>
        <w:t xml:space="preserve">"Прогнозная численность несовершеннолетних детей, имеющих право на бесплатное питание в соответствии со </w:t>
      </w:r>
      <w:hyperlink r:id="rId529" w:history="1">
        <w:r>
          <w:rPr>
            <w:color w:val="0000FF"/>
          </w:rPr>
          <w:t>статьями 21</w:t>
        </w:r>
      </w:hyperlink>
      <w:r>
        <w:t xml:space="preserve"> - </w:t>
      </w:r>
      <w:hyperlink r:id="rId530" w:history="1">
        <w:r>
          <w:rPr>
            <w:color w:val="0000FF"/>
          </w:rPr>
          <w:t>23</w:t>
        </w:r>
      </w:hyperlink>
      <w:r>
        <w:t xml:space="preserve"> и </w:t>
      </w:r>
      <w:hyperlink r:id="rId531" w:history="1">
        <w:r>
          <w:rPr>
            <w:color w:val="0000FF"/>
          </w:rPr>
          <w:t>27-1</w:t>
        </w:r>
      </w:hyperlink>
      <w:r>
        <w:t xml:space="preserve"> Закона Республики Беларусь "О социальной защите граждан, пострадавших от катастрофы на Чернобыльской АЭС, других радиационных аварий", согласно приложению 3 в 2011 году составляет 127,2 тыс. человек.";</w:t>
      </w:r>
    </w:p>
    <w:p w:rsidR="005830AD" w:rsidRDefault="005830AD">
      <w:pPr>
        <w:pStyle w:val="ConsPlusNormal"/>
        <w:spacing w:before="220"/>
        <w:ind w:firstLine="540"/>
        <w:jc w:val="both"/>
      </w:pPr>
      <w:r>
        <w:t xml:space="preserve">в </w:t>
      </w:r>
      <w:hyperlink r:id="rId532" w:history="1">
        <w:r>
          <w:rPr>
            <w:color w:val="0000FF"/>
          </w:rPr>
          <w:t>части восемнадцатой</w:t>
        </w:r>
      </w:hyperlink>
      <w:r>
        <w:t xml:space="preserve"> слова "школьных столовых" заменить словами "объектов питания учреждений общего среднего образования";</w:t>
      </w:r>
    </w:p>
    <w:p w:rsidR="005830AD" w:rsidRDefault="005830AD">
      <w:pPr>
        <w:pStyle w:val="ConsPlusNormal"/>
        <w:spacing w:before="220"/>
        <w:ind w:firstLine="540"/>
        <w:jc w:val="both"/>
      </w:pPr>
      <w:hyperlink r:id="rId533" w:history="1">
        <w:r>
          <w:rPr>
            <w:color w:val="0000FF"/>
          </w:rPr>
          <w:t>абзац седьмой части двадцать седьмой</w:t>
        </w:r>
      </w:hyperlink>
      <w:r>
        <w:t xml:space="preserve"> изложить в следующей редакции:</w:t>
      </w:r>
    </w:p>
    <w:p w:rsidR="005830AD" w:rsidRDefault="005830AD">
      <w:pPr>
        <w:pStyle w:val="ConsPlusNormal"/>
        <w:spacing w:before="220"/>
        <w:ind w:firstLine="540"/>
        <w:jc w:val="both"/>
      </w:pPr>
      <w:r>
        <w:t>"качественный уровень бесплатного питания несовершеннолетних детей, проживающих или обучающихся в учреждениях общего среднего образования на территории радиоактивного загрязнения;";</w:t>
      </w:r>
    </w:p>
    <w:p w:rsidR="005830AD" w:rsidRDefault="005830AD">
      <w:pPr>
        <w:pStyle w:val="ConsPlusNormal"/>
        <w:spacing w:before="220"/>
        <w:ind w:firstLine="540"/>
        <w:jc w:val="both"/>
      </w:pPr>
      <w:r>
        <w:t xml:space="preserve">в </w:t>
      </w:r>
      <w:hyperlink r:id="rId534" w:history="1">
        <w:r>
          <w:rPr>
            <w:color w:val="0000FF"/>
          </w:rPr>
          <w:t>части двадцать второй главы 5</w:t>
        </w:r>
      </w:hyperlink>
      <w:r>
        <w:t xml:space="preserve"> слово "учащихся" заменить словом "обучающихся";</w:t>
      </w:r>
    </w:p>
    <w:p w:rsidR="005830AD" w:rsidRDefault="005830AD">
      <w:pPr>
        <w:pStyle w:val="ConsPlusNormal"/>
        <w:spacing w:before="220"/>
        <w:ind w:firstLine="540"/>
        <w:jc w:val="both"/>
      </w:pPr>
      <w:r>
        <w:t xml:space="preserve">в </w:t>
      </w:r>
      <w:hyperlink r:id="rId535" w:history="1">
        <w:r>
          <w:rPr>
            <w:color w:val="0000FF"/>
          </w:rPr>
          <w:t>абзаце пятом части восьмой главы 6</w:t>
        </w:r>
      </w:hyperlink>
      <w:r>
        <w:t xml:space="preserve"> слова "школьников" и "стадиях обучения" заменить соответственно словами "обучающихся" и "уровнях основного образования";</w:t>
      </w:r>
    </w:p>
    <w:p w:rsidR="005830AD" w:rsidRDefault="005830AD">
      <w:pPr>
        <w:pStyle w:val="ConsPlusNormal"/>
        <w:spacing w:before="220"/>
        <w:ind w:firstLine="540"/>
        <w:jc w:val="both"/>
      </w:pPr>
      <w:r>
        <w:t xml:space="preserve">в </w:t>
      </w:r>
      <w:hyperlink r:id="rId536" w:history="1">
        <w:r>
          <w:rPr>
            <w:color w:val="0000FF"/>
          </w:rPr>
          <w:t>главе 7</w:t>
        </w:r>
      </w:hyperlink>
      <w:r>
        <w:t>:</w:t>
      </w:r>
    </w:p>
    <w:p w:rsidR="005830AD" w:rsidRDefault="005830AD">
      <w:pPr>
        <w:pStyle w:val="ConsPlusNormal"/>
        <w:spacing w:before="220"/>
        <w:ind w:firstLine="540"/>
        <w:jc w:val="both"/>
      </w:pPr>
      <w:hyperlink r:id="rId537" w:history="1">
        <w:r>
          <w:rPr>
            <w:color w:val="0000FF"/>
          </w:rPr>
          <w:t>абзац шестой</w:t>
        </w:r>
      </w:hyperlink>
      <w:r>
        <w:t xml:space="preserve"> изложить в следующей редакции:</w:t>
      </w:r>
    </w:p>
    <w:p w:rsidR="005830AD" w:rsidRDefault="005830AD">
      <w:pPr>
        <w:pStyle w:val="ConsPlusNormal"/>
        <w:spacing w:before="220"/>
        <w:ind w:firstLine="540"/>
        <w:jc w:val="both"/>
      </w:pPr>
      <w:r>
        <w:t xml:space="preserve">"обеспечить качественным бесплатным питанием несовершеннолетних детей, проживающих или обучающихся в учреждениях общего среднего образования на территории радиоактивного </w:t>
      </w:r>
      <w:r>
        <w:lastRenderedPageBreak/>
        <w:t>загрязнения;";</w:t>
      </w:r>
    </w:p>
    <w:p w:rsidR="005830AD" w:rsidRDefault="005830AD">
      <w:pPr>
        <w:pStyle w:val="ConsPlusNormal"/>
        <w:spacing w:before="220"/>
        <w:ind w:firstLine="540"/>
        <w:jc w:val="both"/>
      </w:pPr>
      <w:r>
        <w:t xml:space="preserve">в </w:t>
      </w:r>
      <w:hyperlink r:id="rId538" w:history="1">
        <w:r>
          <w:rPr>
            <w:color w:val="0000FF"/>
          </w:rPr>
          <w:t>абзаце двадцать пятом</w:t>
        </w:r>
      </w:hyperlink>
      <w:r>
        <w:t xml:space="preserve"> слова "стадиях обучения" заменить словами "уровнях основного образования";</w:t>
      </w:r>
    </w:p>
    <w:p w:rsidR="005830AD" w:rsidRDefault="005830AD">
      <w:pPr>
        <w:pStyle w:val="ConsPlusNormal"/>
        <w:spacing w:before="220"/>
        <w:ind w:firstLine="540"/>
        <w:jc w:val="both"/>
      </w:pPr>
      <w:r>
        <w:t xml:space="preserve">в </w:t>
      </w:r>
      <w:hyperlink r:id="rId539" w:history="1">
        <w:r>
          <w:rPr>
            <w:color w:val="0000FF"/>
          </w:rPr>
          <w:t>пункте 6</w:t>
        </w:r>
      </w:hyperlink>
      <w:r>
        <w:t xml:space="preserve"> приложения 1 к этой Государственной программе слово "учащихся" заменить словами "несовершеннолетних детей";</w:t>
      </w:r>
    </w:p>
    <w:p w:rsidR="005830AD" w:rsidRDefault="005830AD">
      <w:pPr>
        <w:pStyle w:val="ConsPlusNormal"/>
        <w:spacing w:before="220"/>
        <w:ind w:firstLine="540"/>
        <w:jc w:val="both"/>
      </w:pPr>
      <w:hyperlink r:id="rId540" w:history="1">
        <w:r>
          <w:rPr>
            <w:color w:val="0000FF"/>
          </w:rPr>
          <w:t>название</w:t>
        </w:r>
      </w:hyperlink>
      <w:r>
        <w:t xml:space="preserve"> приложения 3 к этой Государственной программе изложить в следующей редакции:</w:t>
      </w:r>
    </w:p>
    <w:p w:rsidR="005830AD" w:rsidRDefault="005830AD">
      <w:pPr>
        <w:pStyle w:val="ConsPlusNormal"/>
        <w:spacing w:before="220"/>
        <w:ind w:firstLine="540"/>
        <w:jc w:val="both"/>
      </w:pPr>
      <w:r>
        <w:t>"Прогнозная численность несовершеннолетних детей, имеющих право на бесплатное питание в соответствии со статьями 21 - 23 и 27-1 Закона Республики Беларусь "О социальной защите граждан, пострадавших от катастрофы на Чернобыльской АЭС, других радиационных аварий";</w:t>
      </w:r>
    </w:p>
    <w:p w:rsidR="005830AD" w:rsidRDefault="005830AD">
      <w:pPr>
        <w:pStyle w:val="ConsPlusNormal"/>
        <w:spacing w:before="220"/>
        <w:ind w:firstLine="540"/>
        <w:jc w:val="both"/>
      </w:pPr>
      <w:r>
        <w:t xml:space="preserve">2.60. в </w:t>
      </w:r>
      <w:hyperlink r:id="rId541" w:history="1">
        <w:r>
          <w:rPr>
            <w:color w:val="0000FF"/>
          </w:rPr>
          <w:t>постановлении</w:t>
        </w:r>
      </w:hyperlink>
      <w:r>
        <w:t xml:space="preserve"> Совета Министров Республики Беларусь от 16 февраля 2011 г. N 202 "О некоторых вопросах проезда обучающихся" (Национальный реестр правовых актов Республики Беларусь, 2011 г., N 23, 5/33348):</w:t>
      </w:r>
    </w:p>
    <w:p w:rsidR="005830AD" w:rsidRDefault="005830AD">
      <w:pPr>
        <w:pStyle w:val="ConsPlusNormal"/>
        <w:spacing w:before="220"/>
        <w:ind w:firstLine="540"/>
        <w:jc w:val="both"/>
      </w:pPr>
      <w:r>
        <w:t xml:space="preserve">в </w:t>
      </w:r>
      <w:hyperlink r:id="rId542" w:history="1">
        <w:r>
          <w:rPr>
            <w:color w:val="0000FF"/>
          </w:rPr>
          <w:t>пункте 1</w:t>
        </w:r>
      </w:hyperlink>
      <w:r>
        <w:t>:</w:t>
      </w:r>
    </w:p>
    <w:p w:rsidR="005830AD" w:rsidRDefault="005830AD">
      <w:pPr>
        <w:pStyle w:val="ConsPlusNormal"/>
        <w:spacing w:before="220"/>
        <w:ind w:firstLine="540"/>
        <w:jc w:val="both"/>
      </w:pPr>
      <w:r>
        <w:t xml:space="preserve">в </w:t>
      </w:r>
      <w:hyperlink r:id="rId543" w:history="1">
        <w:r>
          <w:rPr>
            <w:color w:val="0000FF"/>
          </w:rPr>
          <w:t>подпункте 1.1</w:t>
        </w:r>
      </w:hyperlink>
      <w:r>
        <w:t>:</w:t>
      </w:r>
    </w:p>
    <w:p w:rsidR="005830AD" w:rsidRDefault="005830AD">
      <w:pPr>
        <w:pStyle w:val="ConsPlusNormal"/>
        <w:spacing w:before="220"/>
        <w:ind w:firstLine="540"/>
        <w:jc w:val="both"/>
      </w:pPr>
      <w:hyperlink r:id="rId544" w:history="1">
        <w:r>
          <w:rPr>
            <w:color w:val="0000FF"/>
          </w:rPr>
          <w:t>слова</w:t>
        </w:r>
      </w:hyperlink>
      <w:r>
        <w:t xml:space="preserve"> "общеобразовательных учреждений и учреждений, обеспечивающих получение специального образования" заменить словами ", получающие общее среднее и специальное образование";</w:t>
      </w:r>
    </w:p>
    <w:p w:rsidR="005830AD" w:rsidRDefault="005830AD">
      <w:pPr>
        <w:pStyle w:val="ConsPlusNormal"/>
        <w:spacing w:before="220"/>
        <w:ind w:firstLine="540"/>
        <w:jc w:val="both"/>
      </w:pPr>
      <w:r>
        <w:t xml:space="preserve">дополнить </w:t>
      </w:r>
      <w:hyperlink r:id="rId545" w:history="1">
        <w:r>
          <w:rPr>
            <w:color w:val="0000FF"/>
          </w:rPr>
          <w:t>подпункт</w:t>
        </w:r>
      </w:hyperlink>
      <w:r>
        <w:t xml:space="preserve"> словами ", а также уровня получаемого образования или вида осваиваемой образовательной программы";</w:t>
      </w:r>
    </w:p>
    <w:p w:rsidR="005830AD" w:rsidRDefault="005830AD">
      <w:pPr>
        <w:pStyle w:val="ConsPlusNormal"/>
        <w:spacing w:before="220"/>
        <w:ind w:firstLine="540"/>
        <w:jc w:val="both"/>
      </w:pPr>
      <w:r>
        <w:t xml:space="preserve">в </w:t>
      </w:r>
      <w:hyperlink r:id="rId546" w:history="1">
        <w:r>
          <w:rPr>
            <w:color w:val="0000FF"/>
          </w:rPr>
          <w:t>подпункте 1.3</w:t>
        </w:r>
      </w:hyperlink>
      <w:r>
        <w:t xml:space="preserve"> слова ", обеспечивающих получение профессионально-технического, среднего специального и высшего образования, могут оказывать нуждающимся учащимся и студентам дневной формы получения образования" заменить словами "могут оказывать нуждающимся учащимся и студентам, получающим профессионально-техническое, среднее специальное и высшее образование в дневной форме получения образования,";</w:t>
      </w:r>
    </w:p>
    <w:p w:rsidR="005830AD" w:rsidRDefault="005830AD">
      <w:pPr>
        <w:pStyle w:val="ConsPlusNormal"/>
        <w:spacing w:before="220"/>
        <w:ind w:firstLine="540"/>
        <w:jc w:val="both"/>
      </w:pPr>
      <w:r>
        <w:t xml:space="preserve">в </w:t>
      </w:r>
      <w:hyperlink r:id="rId547" w:history="1">
        <w:r>
          <w:rPr>
            <w:color w:val="0000FF"/>
          </w:rPr>
          <w:t>пункте 2</w:t>
        </w:r>
      </w:hyperlink>
      <w:r>
        <w:t xml:space="preserve"> слова "общеобразовательных учреждений и учреждений, обеспечивающих получение специального образования" заменить словами ", получающих общее среднее и специальное образование";</w:t>
      </w:r>
    </w:p>
    <w:p w:rsidR="005830AD" w:rsidRDefault="005830AD">
      <w:pPr>
        <w:pStyle w:val="ConsPlusNormal"/>
        <w:spacing w:before="220"/>
        <w:ind w:firstLine="540"/>
        <w:jc w:val="both"/>
      </w:pPr>
      <w:r>
        <w:t xml:space="preserve">2.61. в </w:t>
      </w:r>
      <w:hyperlink r:id="rId548" w:history="1">
        <w:r>
          <w:rPr>
            <w:color w:val="0000FF"/>
          </w:rPr>
          <w:t>части четвертой пункта 4</w:t>
        </w:r>
      </w:hyperlink>
      <w:r>
        <w:t xml:space="preserve"> Положения о порядке взимания платы за пользование учебниками и (или) учебными пособиями и предоставления их в бесплатное пользование, утвержденного постановлением Совета Министров Республики Беларусь от 24 июня 2011 г. N 839 "О размере и порядке взимания платы за пользование учебниками и (или) учебными пособиями и порядке предоставления их в бесплатное пользование" (Национальный реестр правовых актов Республики Беларусь, 2011 г., N 75, 5/34044), слово "третьей" заменить словом "второй".</w:t>
      </w:r>
    </w:p>
    <w:p w:rsidR="005830AD" w:rsidRDefault="005830AD">
      <w:pPr>
        <w:pStyle w:val="ConsPlusNormal"/>
        <w:spacing w:before="220"/>
        <w:ind w:firstLine="540"/>
        <w:jc w:val="both"/>
      </w:pPr>
      <w:r>
        <w:t xml:space="preserve">3. Признать утратившими силу постановления Правительства Республики Беларусь согласно </w:t>
      </w:r>
      <w:hyperlink w:anchor="P2044" w:history="1">
        <w:r>
          <w:rPr>
            <w:color w:val="0000FF"/>
          </w:rPr>
          <w:t>приложению</w:t>
        </w:r>
      </w:hyperlink>
      <w:r>
        <w:t>.</w:t>
      </w:r>
    </w:p>
    <w:p w:rsidR="005830AD" w:rsidRDefault="005830AD">
      <w:pPr>
        <w:pStyle w:val="ConsPlusNormal"/>
        <w:spacing w:before="220"/>
        <w:ind w:firstLine="540"/>
        <w:jc w:val="both"/>
      </w:pPr>
      <w:bookmarkStart w:id="1" w:name="P592"/>
      <w:bookmarkEnd w:id="1"/>
      <w:r>
        <w:t>4. Республиканским органам государственного управления привести свои нормативные правовые акты в соответствие с настоящим постановлением и принять иные меры по его реализации.</w:t>
      </w:r>
    </w:p>
    <w:p w:rsidR="005830AD" w:rsidRDefault="005830AD">
      <w:pPr>
        <w:pStyle w:val="ConsPlusNormal"/>
        <w:spacing w:before="220"/>
        <w:ind w:firstLine="540"/>
        <w:jc w:val="both"/>
      </w:pPr>
      <w:r>
        <w:t xml:space="preserve">5. Настоящее постановление вступает в силу с 1 сентября 2011 г., за исключением </w:t>
      </w:r>
      <w:hyperlink w:anchor="P592" w:history="1">
        <w:r>
          <w:rPr>
            <w:color w:val="0000FF"/>
          </w:rPr>
          <w:t>пункта 4</w:t>
        </w:r>
      </w:hyperlink>
      <w:r>
        <w:t>, вступающего в силу со дня принятия настоящего постановления.</w:t>
      </w:r>
    </w:p>
    <w:p w:rsidR="005830AD" w:rsidRDefault="005830A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5830AD">
        <w:tc>
          <w:tcPr>
            <w:tcW w:w="4677" w:type="dxa"/>
            <w:tcBorders>
              <w:top w:val="nil"/>
              <w:left w:val="nil"/>
              <w:bottom w:val="nil"/>
              <w:right w:val="nil"/>
            </w:tcBorders>
          </w:tcPr>
          <w:p w:rsidR="005830AD" w:rsidRDefault="005830AD">
            <w:pPr>
              <w:pStyle w:val="ConsPlusNormal"/>
            </w:pPr>
            <w:r>
              <w:t>Премьер-министр Республики Беларусь</w:t>
            </w:r>
          </w:p>
        </w:tc>
        <w:tc>
          <w:tcPr>
            <w:tcW w:w="4677" w:type="dxa"/>
            <w:tcBorders>
              <w:top w:val="nil"/>
              <w:left w:val="nil"/>
              <w:bottom w:val="nil"/>
              <w:right w:val="nil"/>
            </w:tcBorders>
          </w:tcPr>
          <w:p w:rsidR="005830AD" w:rsidRDefault="005830AD">
            <w:pPr>
              <w:pStyle w:val="ConsPlusNormal"/>
              <w:jc w:val="right"/>
            </w:pPr>
            <w:r>
              <w:t>М.Мясникович</w:t>
            </w:r>
          </w:p>
        </w:tc>
      </w:tr>
    </w:tbl>
    <w:p w:rsidR="005830AD" w:rsidRDefault="005830AD">
      <w:pPr>
        <w:pStyle w:val="ConsPlusNormal"/>
        <w:jc w:val="center"/>
      </w:pPr>
      <w:r>
        <w:t>ПЕРЕЧЕНЬ</w:t>
      </w:r>
    </w:p>
    <w:p w:rsidR="005830AD" w:rsidRDefault="005830AD">
      <w:pPr>
        <w:pStyle w:val="ConsPlusNormal"/>
        <w:jc w:val="center"/>
      </w:pPr>
      <w:r>
        <w:t>НАИБОЛЕЕ СЛОЖНЫХ СПЕЦИАЛЬНОСТЕЙ, ПО КОТОРЫМ СРОК ПОЛУЧЕНИЯ ВЫСШЕГО ОБРАЗОВАНИЯ I СТУПЕНИ МОЖЕТ БЫТЬ УВЕЛИЧЕН НЕ БОЛЕЕ ЧЕМ НА ОДИН ГОД</w:t>
      </w:r>
    </w:p>
    <w:p w:rsidR="005830AD" w:rsidRDefault="005830AD">
      <w:pPr>
        <w:pStyle w:val="ConsPlusNormal"/>
        <w:jc w:val="center"/>
      </w:pPr>
    </w:p>
    <w:p w:rsidR="005830AD" w:rsidRDefault="005830AD">
      <w:pPr>
        <w:pStyle w:val="ConsPlusNormal"/>
        <w:ind w:firstLine="540"/>
        <w:jc w:val="both"/>
      </w:pPr>
      <w:r>
        <w:t xml:space="preserve">Исключен с 1 сентября 2022 года. - </w:t>
      </w:r>
      <w:hyperlink r:id="rId549" w:history="1">
        <w:r>
          <w:rPr>
            <w:color w:val="0000FF"/>
          </w:rPr>
          <w:t>Постановление</w:t>
        </w:r>
      </w:hyperlink>
      <w:r>
        <w:t xml:space="preserve"> Совмина от 31.08.2022 N 570</w:t>
      </w:r>
    </w:p>
    <w:p w:rsidR="005830AD" w:rsidRDefault="005830AD">
      <w:pPr>
        <w:pStyle w:val="ConsPlusNormal"/>
        <w:jc w:val="both"/>
      </w:pPr>
    </w:p>
    <w:p w:rsidR="005830AD" w:rsidRDefault="005830AD">
      <w:pPr>
        <w:pStyle w:val="ConsPlusNormal"/>
        <w:jc w:val="both"/>
      </w:pPr>
    </w:p>
    <w:p w:rsidR="005830AD" w:rsidRDefault="005830AD">
      <w:pPr>
        <w:pStyle w:val="ConsPlusNormal"/>
        <w:jc w:val="both"/>
      </w:pPr>
    </w:p>
    <w:p w:rsidR="005830AD" w:rsidRDefault="005830AD">
      <w:pPr>
        <w:pStyle w:val="ConsPlusNormal"/>
        <w:jc w:val="both"/>
      </w:pPr>
    </w:p>
    <w:p w:rsidR="005830AD" w:rsidRDefault="005830AD">
      <w:pPr>
        <w:pStyle w:val="ConsPlusNormal"/>
        <w:jc w:val="both"/>
      </w:pPr>
    </w:p>
    <w:p w:rsidR="005830AD" w:rsidRDefault="005830AD">
      <w:pPr>
        <w:pStyle w:val="ConsPlusNonformat"/>
        <w:jc w:val="both"/>
      </w:pPr>
      <w:r>
        <w:t xml:space="preserve">                                                        УТВЕРЖДЕНО</w:t>
      </w:r>
    </w:p>
    <w:p w:rsidR="005830AD" w:rsidRDefault="005830AD">
      <w:pPr>
        <w:pStyle w:val="ConsPlusNonformat"/>
        <w:jc w:val="both"/>
      </w:pPr>
      <w:r>
        <w:t xml:space="preserve">                                                        Постановление</w:t>
      </w:r>
    </w:p>
    <w:p w:rsidR="005830AD" w:rsidRDefault="005830AD">
      <w:pPr>
        <w:pStyle w:val="ConsPlusNonformat"/>
        <w:jc w:val="both"/>
      </w:pPr>
      <w:r>
        <w:t xml:space="preserve">                                                        Совета Министров</w:t>
      </w:r>
    </w:p>
    <w:p w:rsidR="005830AD" w:rsidRDefault="005830AD">
      <w:pPr>
        <w:pStyle w:val="ConsPlusNonformat"/>
        <w:jc w:val="both"/>
      </w:pPr>
      <w:r>
        <w:t xml:space="preserve">                                                        Республики Беларусь</w:t>
      </w:r>
    </w:p>
    <w:p w:rsidR="005830AD" w:rsidRDefault="005830AD">
      <w:pPr>
        <w:pStyle w:val="ConsPlusNonformat"/>
        <w:jc w:val="both"/>
      </w:pPr>
      <w:r>
        <w:t xml:space="preserve">                                                        04.08.2011 N 1049</w:t>
      </w:r>
    </w:p>
    <w:p w:rsidR="005830AD" w:rsidRDefault="005830AD">
      <w:pPr>
        <w:pStyle w:val="ConsPlusNormal"/>
        <w:jc w:val="both"/>
      </w:pPr>
    </w:p>
    <w:p w:rsidR="005830AD" w:rsidRDefault="005830AD">
      <w:pPr>
        <w:pStyle w:val="ConsPlusTitle"/>
        <w:jc w:val="center"/>
      </w:pPr>
      <w:bookmarkStart w:id="2" w:name="P611"/>
      <w:bookmarkEnd w:id="2"/>
      <w:r>
        <w:t>ПОЛОЖЕНИЕ</w:t>
      </w:r>
    </w:p>
    <w:p w:rsidR="005830AD" w:rsidRDefault="005830AD">
      <w:pPr>
        <w:pStyle w:val="ConsPlusTitle"/>
        <w:jc w:val="center"/>
      </w:pPr>
      <w:r>
        <w:t>О МИНИСТЕРСТВЕ ОБРАЗОВАНИЯ РЕСПУБЛИКИ БЕЛАРУСЬ</w:t>
      </w:r>
    </w:p>
    <w:p w:rsidR="005830AD" w:rsidRDefault="005830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30AD">
        <w:trPr>
          <w:jc w:val="center"/>
        </w:trPr>
        <w:tc>
          <w:tcPr>
            <w:tcW w:w="9294" w:type="dxa"/>
            <w:tcBorders>
              <w:top w:val="nil"/>
              <w:left w:val="single" w:sz="24" w:space="0" w:color="CED3F1"/>
              <w:bottom w:val="nil"/>
              <w:right w:val="single" w:sz="24" w:space="0" w:color="F4F3F8"/>
            </w:tcBorders>
            <w:shd w:val="clear" w:color="auto" w:fill="F4F3F8"/>
          </w:tcPr>
          <w:p w:rsidR="005830AD" w:rsidRDefault="005830AD">
            <w:pPr>
              <w:pStyle w:val="ConsPlusNormal"/>
              <w:jc w:val="center"/>
            </w:pPr>
            <w:r>
              <w:rPr>
                <w:color w:val="392C69"/>
              </w:rPr>
              <w:t xml:space="preserve">(в ред. постановлений Совмина от 18.06.2013 </w:t>
            </w:r>
            <w:hyperlink r:id="rId550" w:history="1">
              <w:r>
                <w:rPr>
                  <w:color w:val="0000FF"/>
                </w:rPr>
                <w:t>N 499</w:t>
              </w:r>
            </w:hyperlink>
            <w:r>
              <w:rPr>
                <w:color w:val="392C69"/>
              </w:rPr>
              <w:t>,</w:t>
            </w:r>
          </w:p>
          <w:p w:rsidR="005830AD" w:rsidRDefault="005830AD">
            <w:pPr>
              <w:pStyle w:val="ConsPlusNormal"/>
              <w:jc w:val="center"/>
            </w:pPr>
            <w:r>
              <w:rPr>
                <w:color w:val="392C69"/>
              </w:rPr>
              <w:t xml:space="preserve">от 17.01.2014 </w:t>
            </w:r>
            <w:hyperlink r:id="rId551" w:history="1">
              <w:r>
                <w:rPr>
                  <w:color w:val="0000FF"/>
                </w:rPr>
                <w:t>N 33</w:t>
              </w:r>
            </w:hyperlink>
            <w:r>
              <w:rPr>
                <w:color w:val="392C69"/>
              </w:rPr>
              <w:t xml:space="preserve">, от 07.02.2015 </w:t>
            </w:r>
            <w:hyperlink r:id="rId552" w:history="1">
              <w:r>
                <w:rPr>
                  <w:color w:val="0000FF"/>
                </w:rPr>
                <w:t>N 79</w:t>
              </w:r>
            </w:hyperlink>
            <w:r>
              <w:rPr>
                <w:color w:val="392C69"/>
              </w:rPr>
              <w:t xml:space="preserve">, от 02.12.2016 </w:t>
            </w:r>
            <w:hyperlink r:id="rId553" w:history="1">
              <w:r>
                <w:rPr>
                  <w:color w:val="0000FF"/>
                </w:rPr>
                <w:t>N 992</w:t>
              </w:r>
            </w:hyperlink>
            <w:r>
              <w:rPr>
                <w:color w:val="392C69"/>
              </w:rPr>
              <w:t>,</w:t>
            </w:r>
          </w:p>
          <w:p w:rsidR="005830AD" w:rsidRDefault="005830AD">
            <w:pPr>
              <w:pStyle w:val="ConsPlusNormal"/>
              <w:jc w:val="center"/>
            </w:pPr>
            <w:r>
              <w:rPr>
                <w:color w:val="392C69"/>
              </w:rPr>
              <w:t xml:space="preserve">от 03.01.2017 </w:t>
            </w:r>
            <w:hyperlink r:id="rId554" w:history="1">
              <w:r>
                <w:rPr>
                  <w:color w:val="0000FF"/>
                </w:rPr>
                <w:t>N 3</w:t>
              </w:r>
            </w:hyperlink>
            <w:r>
              <w:rPr>
                <w:color w:val="392C69"/>
              </w:rPr>
              <w:t xml:space="preserve">, от 11.05.2018 </w:t>
            </w:r>
            <w:hyperlink r:id="rId555" w:history="1">
              <w:r>
                <w:rPr>
                  <w:color w:val="0000FF"/>
                </w:rPr>
                <w:t>N 348</w:t>
              </w:r>
            </w:hyperlink>
            <w:r>
              <w:rPr>
                <w:color w:val="392C69"/>
              </w:rPr>
              <w:t xml:space="preserve">, от 25.02.2021 </w:t>
            </w:r>
            <w:hyperlink r:id="rId556" w:history="1">
              <w:r>
                <w:rPr>
                  <w:color w:val="0000FF"/>
                </w:rPr>
                <w:t>N 115</w:t>
              </w:r>
            </w:hyperlink>
            <w:r>
              <w:rPr>
                <w:color w:val="392C69"/>
              </w:rPr>
              <w:t>,</w:t>
            </w:r>
          </w:p>
          <w:p w:rsidR="005830AD" w:rsidRDefault="005830AD">
            <w:pPr>
              <w:pStyle w:val="ConsPlusNormal"/>
              <w:jc w:val="center"/>
            </w:pPr>
            <w:r>
              <w:rPr>
                <w:color w:val="392C69"/>
              </w:rPr>
              <w:t xml:space="preserve">от 07.07.2021 </w:t>
            </w:r>
            <w:hyperlink r:id="rId557" w:history="1">
              <w:r>
                <w:rPr>
                  <w:color w:val="0000FF"/>
                </w:rPr>
                <w:t>N 395</w:t>
              </w:r>
            </w:hyperlink>
            <w:r>
              <w:rPr>
                <w:color w:val="392C69"/>
              </w:rPr>
              <w:t xml:space="preserve">, от 31.08.2022 </w:t>
            </w:r>
            <w:hyperlink r:id="rId558" w:history="1">
              <w:r>
                <w:rPr>
                  <w:color w:val="0000FF"/>
                </w:rPr>
                <w:t>N 570</w:t>
              </w:r>
            </w:hyperlink>
            <w:r>
              <w:rPr>
                <w:color w:val="392C69"/>
              </w:rPr>
              <w:t xml:space="preserve">, от 13.07.2023 </w:t>
            </w:r>
            <w:hyperlink r:id="rId559" w:history="1">
              <w:r>
                <w:rPr>
                  <w:color w:val="0000FF"/>
                </w:rPr>
                <w:t>N 457</w:t>
              </w:r>
            </w:hyperlink>
            <w:r>
              <w:rPr>
                <w:color w:val="392C69"/>
              </w:rPr>
              <w:t>)</w:t>
            </w:r>
          </w:p>
        </w:tc>
      </w:tr>
    </w:tbl>
    <w:p w:rsidR="005830AD" w:rsidRDefault="005830AD">
      <w:pPr>
        <w:pStyle w:val="ConsPlusNormal"/>
        <w:jc w:val="both"/>
      </w:pPr>
    </w:p>
    <w:p w:rsidR="005830AD" w:rsidRDefault="005830AD">
      <w:pPr>
        <w:pStyle w:val="ConsPlusNormal"/>
        <w:ind w:firstLine="540"/>
        <w:jc w:val="both"/>
      </w:pPr>
      <w:r>
        <w:t>1. Министерство образования Республики Беларусь (далее - Минобразование) является республиканским органом государственного управления и подчиняется Совету Министров Республики Беларусь.</w:t>
      </w:r>
    </w:p>
    <w:p w:rsidR="005830AD" w:rsidRDefault="005830AD">
      <w:pPr>
        <w:pStyle w:val="ConsPlusNormal"/>
        <w:spacing w:before="220"/>
        <w:ind w:firstLine="540"/>
        <w:jc w:val="both"/>
      </w:pPr>
      <w:r>
        <w:t>В структуру Минобразования входят главные управления, управления, отделы, департамент с правами юридического лица.</w:t>
      </w:r>
    </w:p>
    <w:p w:rsidR="005830AD" w:rsidRDefault="005830AD">
      <w:pPr>
        <w:pStyle w:val="ConsPlusNormal"/>
        <w:spacing w:before="220"/>
        <w:ind w:firstLine="540"/>
        <w:jc w:val="both"/>
      </w:pPr>
      <w:r>
        <w:t>В Минобразовании в целях обеспечения его деятельности и технического обслуживания создаются, как правило, иные структурные подразделения.</w:t>
      </w:r>
    </w:p>
    <w:p w:rsidR="005830AD" w:rsidRDefault="005830AD">
      <w:pPr>
        <w:pStyle w:val="ConsPlusNormal"/>
        <w:jc w:val="both"/>
      </w:pPr>
      <w:r>
        <w:t xml:space="preserve">(часть третья п. 1 введена </w:t>
      </w:r>
      <w:hyperlink r:id="rId560" w:history="1">
        <w:r>
          <w:rPr>
            <w:color w:val="0000FF"/>
          </w:rPr>
          <w:t>постановлением</w:t>
        </w:r>
      </w:hyperlink>
      <w:r>
        <w:t xml:space="preserve"> Совмина от 13.07.2023 N 457)</w:t>
      </w:r>
    </w:p>
    <w:p w:rsidR="005830AD" w:rsidRDefault="005830AD">
      <w:pPr>
        <w:pStyle w:val="ConsPlusNormal"/>
        <w:spacing w:before="220"/>
        <w:ind w:firstLine="540"/>
        <w:jc w:val="both"/>
      </w:pPr>
      <w:r>
        <w:t>Минобразованию подчиняются:</w:t>
      </w:r>
    </w:p>
    <w:p w:rsidR="005830AD" w:rsidRDefault="005830AD">
      <w:pPr>
        <w:pStyle w:val="ConsPlusNormal"/>
        <w:spacing w:before="220"/>
        <w:ind w:firstLine="540"/>
        <w:jc w:val="both"/>
      </w:pPr>
      <w:r>
        <w:t>структурные подразделения областных и Минского городского исполнительных комитетов, осуществляющие государственно-властные полномочия в сфере образования и государственной молодежной политики;</w:t>
      </w:r>
    </w:p>
    <w:p w:rsidR="005830AD" w:rsidRDefault="005830AD">
      <w:pPr>
        <w:pStyle w:val="ConsPlusNormal"/>
        <w:spacing w:before="220"/>
        <w:ind w:firstLine="540"/>
        <w:jc w:val="both"/>
      </w:pPr>
      <w:r>
        <w:t xml:space="preserve">организации согласно </w:t>
      </w:r>
      <w:hyperlink r:id="rId561" w:history="1">
        <w:r>
          <w:rPr>
            <w:color w:val="0000FF"/>
          </w:rPr>
          <w:t>перечню</w:t>
        </w:r>
      </w:hyperlink>
      <w:r>
        <w:t>, определяемому Советом Министров Республики Беларусь (далее - подчиненные организации).</w:t>
      </w:r>
    </w:p>
    <w:p w:rsidR="005830AD" w:rsidRDefault="005830AD">
      <w:pPr>
        <w:pStyle w:val="ConsPlusNormal"/>
        <w:jc w:val="both"/>
      </w:pPr>
      <w:r>
        <w:t xml:space="preserve">(в ред. </w:t>
      </w:r>
      <w:hyperlink r:id="rId562" w:history="1">
        <w:r>
          <w:rPr>
            <w:color w:val="0000FF"/>
          </w:rPr>
          <w:t>постановления</w:t>
        </w:r>
      </w:hyperlink>
      <w:r>
        <w:t xml:space="preserve"> Совмина от 13.07.2023 N 457)</w:t>
      </w:r>
    </w:p>
    <w:p w:rsidR="005830AD" w:rsidRDefault="005830AD">
      <w:pPr>
        <w:pStyle w:val="ConsPlusNormal"/>
        <w:jc w:val="both"/>
      </w:pPr>
      <w:r>
        <w:t xml:space="preserve">(п. 1 в ред. </w:t>
      </w:r>
      <w:hyperlink r:id="rId563" w:history="1">
        <w:r>
          <w:rPr>
            <w:color w:val="0000FF"/>
          </w:rPr>
          <w:t>постановления</w:t>
        </w:r>
      </w:hyperlink>
      <w:r>
        <w:t xml:space="preserve"> Совмина от 11.05.2018 N 348)</w:t>
      </w:r>
    </w:p>
    <w:p w:rsidR="005830AD" w:rsidRDefault="005830AD">
      <w:pPr>
        <w:pStyle w:val="ConsPlusNormal"/>
        <w:spacing w:before="220"/>
        <w:ind w:firstLine="540"/>
        <w:jc w:val="both"/>
      </w:pPr>
      <w:r>
        <w:t xml:space="preserve">2. В своей деятельности Минобразование руководствуется </w:t>
      </w:r>
      <w:hyperlink r:id="rId564" w:history="1">
        <w:r>
          <w:rPr>
            <w:color w:val="0000FF"/>
          </w:rPr>
          <w:t>Конституцией</w:t>
        </w:r>
      </w:hyperlink>
      <w:r>
        <w:t xml:space="preserve"> Республики Беларусь, </w:t>
      </w:r>
      <w:hyperlink r:id="rId565" w:history="1">
        <w:r>
          <w:rPr>
            <w:color w:val="0000FF"/>
          </w:rPr>
          <w:t>Кодексом</w:t>
        </w:r>
      </w:hyperlink>
      <w:r>
        <w:t xml:space="preserve"> Республики Беларусь об образовании, настоящим Положением и иными актами законодательства.</w:t>
      </w:r>
    </w:p>
    <w:p w:rsidR="005830AD" w:rsidRDefault="005830AD">
      <w:pPr>
        <w:pStyle w:val="ConsPlusNormal"/>
        <w:spacing w:before="220"/>
        <w:ind w:firstLine="540"/>
        <w:jc w:val="both"/>
      </w:pPr>
      <w:r>
        <w:t>3. Главными задачами Минобразования являются:</w:t>
      </w:r>
    </w:p>
    <w:p w:rsidR="005830AD" w:rsidRDefault="005830AD">
      <w:pPr>
        <w:pStyle w:val="ConsPlusNormal"/>
        <w:spacing w:before="220"/>
        <w:ind w:firstLine="540"/>
        <w:jc w:val="both"/>
      </w:pPr>
      <w:r>
        <w:t xml:space="preserve">3.1. обеспечение реализации государственной политики в сфере образования, опеки и </w:t>
      </w:r>
      <w:r>
        <w:lastRenderedPageBreak/>
        <w:t>попечительства над несовершеннолетними;</w:t>
      </w:r>
    </w:p>
    <w:p w:rsidR="005830AD" w:rsidRDefault="005830AD">
      <w:pPr>
        <w:pStyle w:val="ConsPlusNormal"/>
        <w:spacing w:before="220"/>
        <w:ind w:firstLine="540"/>
        <w:jc w:val="both"/>
      </w:pPr>
      <w:r>
        <w:t>3.2. обеспечение функционирования системы образования Республики Беларусь, создание системы непрерывного образования;</w:t>
      </w:r>
    </w:p>
    <w:p w:rsidR="005830AD" w:rsidRDefault="005830AD">
      <w:pPr>
        <w:pStyle w:val="ConsPlusNormal"/>
        <w:spacing w:before="220"/>
        <w:ind w:firstLine="540"/>
        <w:jc w:val="both"/>
      </w:pPr>
      <w:r>
        <w:t>3.3. проведение государственной молодежной политики;</w:t>
      </w:r>
    </w:p>
    <w:p w:rsidR="005830AD" w:rsidRDefault="005830AD">
      <w:pPr>
        <w:pStyle w:val="ConsPlusNormal"/>
        <w:spacing w:before="220"/>
        <w:ind w:firstLine="540"/>
        <w:jc w:val="both"/>
      </w:pPr>
      <w:r>
        <w:t>3.3-1. обеспечение государственного регулирования и управления в сфере государственной молодежной политики;</w:t>
      </w:r>
    </w:p>
    <w:p w:rsidR="005830AD" w:rsidRDefault="005830AD">
      <w:pPr>
        <w:pStyle w:val="ConsPlusNormal"/>
        <w:jc w:val="both"/>
      </w:pPr>
      <w:r>
        <w:t xml:space="preserve">(пп. 3.3-1 введен </w:t>
      </w:r>
      <w:hyperlink r:id="rId566" w:history="1">
        <w:r>
          <w:rPr>
            <w:color w:val="0000FF"/>
          </w:rPr>
          <w:t>постановлением</w:t>
        </w:r>
      </w:hyperlink>
      <w:r>
        <w:t xml:space="preserve"> Совмина от 18.06.2013 N 499)</w:t>
      </w:r>
    </w:p>
    <w:p w:rsidR="005830AD" w:rsidRDefault="005830AD">
      <w:pPr>
        <w:pStyle w:val="ConsPlusNormal"/>
        <w:spacing w:before="220"/>
        <w:ind w:firstLine="540"/>
        <w:jc w:val="both"/>
      </w:pPr>
      <w:r>
        <w:t>3.3-2. развитие школьного и студенческого спорта;</w:t>
      </w:r>
    </w:p>
    <w:p w:rsidR="005830AD" w:rsidRDefault="005830AD">
      <w:pPr>
        <w:pStyle w:val="ConsPlusNormal"/>
        <w:jc w:val="both"/>
      </w:pPr>
      <w:r>
        <w:t xml:space="preserve">(пп. 3.3-2 введен </w:t>
      </w:r>
      <w:hyperlink r:id="rId567" w:history="1">
        <w:r>
          <w:rPr>
            <w:color w:val="0000FF"/>
          </w:rPr>
          <w:t>постановлением</w:t>
        </w:r>
      </w:hyperlink>
      <w:r>
        <w:t xml:space="preserve"> Совмина от 07.02.2015 N 79)</w:t>
      </w:r>
    </w:p>
    <w:p w:rsidR="005830AD" w:rsidRDefault="005830AD">
      <w:pPr>
        <w:pStyle w:val="ConsPlusNormal"/>
        <w:spacing w:before="220"/>
        <w:ind w:firstLine="540"/>
        <w:jc w:val="both"/>
      </w:pPr>
      <w:r>
        <w:t>3.4. проведение в пределах своей компетенции государственной политики в сфере оказания психологической помощи в системе образования;</w:t>
      </w:r>
    </w:p>
    <w:p w:rsidR="005830AD" w:rsidRDefault="005830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30AD">
        <w:trPr>
          <w:jc w:val="center"/>
        </w:trPr>
        <w:tc>
          <w:tcPr>
            <w:tcW w:w="9294" w:type="dxa"/>
            <w:tcBorders>
              <w:top w:val="nil"/>
              <w:left w:val="single" w:sz="24" w:space="0" w:color="CED3F1"/>
              <w:bottom w:val="nil"/>
              <w:right w:val="single" w:sz="24" w:space="0" w:color="F4F3F8"/>
            </w:tcBorders>
            <w:shd w:val="clear" w:color="auto" w:fill="F4F3F8"/>
          </w:tcPr>
          <w:p w:rsidR="005830AD" w:rsidRDefault="005830AD">
            <w:pPr>
              <w:pStyle w:val="ConsPlusNormal"/>
              <w:jc w:val="both"/>
            </w:pPr>
            <w:r>
              <w:rPr>
                <w:color w:val="392C69"/>
              </w:rPr>
              <w:t>КонсультантПлюс: примечание.</w:t>
            </w:r>
          </w:p>
          <w:p w:rsidR="005830AD" w:rsidRDefault="005830AD">
            <w:pPr>
              <w:pStyle w:val="ConsPlusNormal"/>
              <w:jc w:val="both"/>
            </w:pPr>
            <w:r>
              <w:rPr>
                <w:color w:val="392C69"/>
              </w:rPr>
              <w:t xml:space="preserve">Об определении порядка утверждения программ объединений по интересам с повышенным уровнем изучения образовательной области, темы, учебного предмета или учебной дисциплины см. </w:t>
            </w:r>
            <w:hyperlink r:id="rId568" w:history="1">
              <w:r>
                <w:rPr>
                  <w:color w:val="0000FF"/>
                </w:rPr>
                <w:t>приказ</w:t>
              </w:r>
            </w:hyperlink>
            <w:r>
              <w:rPr>
                <w:color w:val="392C69"/>
              </w:rPr>
              <w:t xml:space="preserve"> Министерства образования Республики Беларусь от 23.10.2017 N 641.</w:t>
            </w:r>
          </w:p>
        </w:tc>
      </w:tr>
    </w:tbl>
    <w:p w:rsidR="005830AD" w:rsidRDefault="005830AD">
      <w:pPr>
        <w:pStyle w:val="ConsPlusNormal"/>
        <w:spacing w:before="280"/>
        <w:ind w:firstLine="540"/>
        <w:jc w:val="both"/>
      </w:pPr>
      <w:r>
        <w:t>3.5. координация деятельности республиканских органов государственного управления и иных организаций, подчиненных Правительству Республики Беларусь, структурных подразделений областных и Минского городского исполнительных комитетов, осуществляющих государственно-властные полномочия в сфере образования и государственной молодежной политики,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по вопросам, отнесенным к компетенции Минобразования;</w:t>
      </w:r>
    </w:p>
    <w:p w:rsidR="005830AD" w:rsidRDefault="005830AD">
      <w:pPr>
        <w:pStyle w:val="ConsPlusNormal"/>
        <w:jc w:val="both"/>
      </w:pPr>
      <w:r>
        <w:t xml:space="preserve">(в ред. постановлений Совмина от 11.05.2018 </w:t>
      </w:r>
      <w:hyperlink r:id="rId569" w:history="1">
        <w:r>
          <w:rPr>
            <w:color w:val="0000FF"/>
          </w:rPr>
          <w:t>N 348</w:t>
        </w:r>
      </w:hyperlink>
      <w:r>
        <w:t xml:space="preserve">, от 13.07.2023 </w:t>
      </w:r>
      <w:hyperlink r:id="rId570" w:history="1">
        <w:r>
          <w:rPr>
            <w:color w:val="0000FF"/>
          </w:rPr>
          <w:t>N 457</w:t>
        </w:r>
      </w:hyperlink>
      <w:r>
        <w:t>)</w:t>
      </w:r>
    </w:p>
    <w:p w:rsidR="005830AD" w:rsidRDefault="005830AD">
      <w:pPr>
        <w:pStyle w:val="ConsPlusNormal"/>
        <w:spacing w:before="220"/>
        <w:ind w:firstLine="540"/>
        <w:jc w:val="both"/>
      </w:pPr>
      <w:r>
        <w:t>3.6. осуществление в пределах полномочий контрольной (надзорной) деятельности в порядке, установленном законодательством;</w:t>
      </w:r>
    </w:p>
    <w:p w:rsidR="005830AD" w:rsidRDefault="005830AD">
      <w:pPr>
        <w:pStyle w:val="ConsPlusNormal"/>
        <w:jc w:val="both"/>
      </w:pPr>
      <w:r>
        <w:t xml:space="preserve">(пп. 3.6 в ред. </w:t>
      </w:r>
      <w:hyperlink r:id="rId571" w:history="1">
        <w:r>
          <w:rPr>
            <w:color w:val="0000FF"/>
          </w:rPr>
          <w:t>постановления</w:t>
        </w:r>
      </w:hyperlink>
      <w:r>
        <w:t xml:space="preserve"> Совмина от 11.05.2018 N 348)</w:t>
      </w:r>
    </w:p>
    <w:p w:rsidR="005830AD" w:rsidRDefault="005830AD">
      <w:pPr>
        <w:pStyle w:val="ConsPlusNormal"/>
        <w:spacing w:before="220"/>
        <w:ind w:firstLine="540"/>
        <w:jc w:val="both"/>
      </w:pPr>
      <w:r>
        <w:t>3.7. осуществление анализа реализации государственной политики в сфере опеки и попечительства над несовершеннолетними, защиты их прав и законных интересов;</w:t>
      </w:r>
    </w:p>
    <w:p w:rsidR="005830AD" w:rsidRDefault="005830AD">
      <w:pPr>
        <w:pStyle w:val="ConsPlusNormal"/>
        <w:jc w:val="both"/>
      </w:pPr>
      <w:r>
        <w:t xml:space="preserve">(пп. 3.7 в ред. </w:t>
      </w:r>
      <w:hyperlink r:id="rId572" w:history="1">
        <w:r>
          <w:rPr>
            <w:color w:val="0000FF"/>
          </w:rPr>
          <w:t>постановления</w:t>
        </w:r>
      </w:hyperlink>
      <w:r>
        <w:t xml:space="preserve"> Совмина от 11.05.2018 N 348)</w:t>
      </w:r>
    </w:p>
    <w:p w:rsidR="005830AD" w:rsidRDefault="005830AD">
      <w:pPr>
        <w:pStyle w:val="ConsPlusNormal"/>
        <w:spacing w:before="220"/>
        <w:ind w:firstLine="540"/>
        <w:jc w:val="both"/>
      </w:pPr>
      <w:r>
        <w:t>3.8. принятие мер по профилактике безнадзорности и правонарушений несовершеннолетних;</w:t>
      </w:r>
    </w:p>
    <w:p w:rsidR="005830AD" w:rsidRDefault="005830AD">
      <w:pPr>
        <w:pStyle w:val="ConsPlusNormal"/>
        <w:jc w:val="both"/>
      </w:pPr>
      <w:r>
        <w:t xml:space="preserve">(в ред. </w:t>
      </w:r>
      <w:hyperlink r:id="rId573" w:history="1">
        <w:r>
          <w:rPr>
            <w:color w:val="0000FF"/>
          </w:rPr>
          <w:t>постановления</w:t>
        </w:r>
      </w:hyperlink>
      <w:r>
        <w:t xml:space="preserve"> Совмина от 11.05.2018 N 348)</w:t>
      </w:r>
    </w:p>
    <w:p w:rsidR="005830AD" w:rsidRDefault="005830AD">
      <w:pPr>
        <w:pStyle w:val="ConsPlusNormal"/>
        <w:spacing w:before="220"/>
        <w:ind w:firstLine="540"/>
        <w:jc w:val="both"/>
      </w:pPr>
      <w:r>
        <w:t>3.9. организация международного сотрудничества в сфере образования и сфере государственной молодежной политики, а также по иным направлениям деятельности в пределах своей компетенции;</w:t>
      </w:r>
    </w:p>
    <w:p w:rsidR="005830AD" w:rsidRDefault="005830AD">
      <w:pPr>
        <w:pStyle w:val="ConsPlusNormal"/>
        <w:jc w:val="both"/>
      </w:pPr>
      <w:r>
        <w:t xml:space="preserve">(в ред. </w:t>
      </w:r>
      <w:hyperlink r:id="rId574" w:history="1">
        <w:r>
          <w:rPr>
            <w:color w:val="0000FF"/>
          </w:rPr>
          <w:t>постановления</w:t>
        </w:r>
      </w:hyperlink>
      <w:r>
        <w:t xml:space="preserve"> Совмина от 18.06.2013 N 499)</w:t>
      </w:r>
    </w:p>
    <w:p w:rsidR="005830AD" w:rsidRDefault="005830AD">
      <w:pPr>
        <w:pStyle w:val="ConsPlusNormal"/>
        <w:spacing w:before="220"/>
        <w:ind w:firstLine="540"/>
        <w:jc w:val="both"/>
      </w:pPr>
      <w:r>
        <w:t>3.10. организация и развитие научных исследований в учреждениях высшего образования;</w:t>
      </w:r>
    </w:p>
    <w:p w:rsidR="005830AD" w:rsidRDefault="005830AD">
      <w:pPr>
        <w:pStyle w:val="ConsPlusNormal"/>
        <w:spacing w:before="220"/>
        <w:ind w:firstLine="540"/>
        <w:jc w:val="both"/>
      </w:pPr>
      <w:r>
        <w:t>3.11. обеспечение государственного регулирования образования, а также создание условий для развития организаций всех форм собственности, осуществляющих данный вид экономической деятельности.</w:t>
      </w:r>
    </w:p>
    <w:p w:rsidR="005830AD" w:rsidRDefault="005830AD">
      <w:pPr>
        <w:pStyle w:val="ConsPlusNormal"/>
        <w:spacing w:before="220"/>
        <w:ind w:firstLine="540"/>
        <w:jc w:val="both"/>
      </w:pPr>
      <w:r>
        <w:t>4. Минобразование в соответствии с возложенными на него задачами:</w:t>
      </w:r>
    </w:p>
    <w:p w:rsidR="005830AD" w:rsidRDefault="005830AD">
      <w:pPr>
        <w:pStyle w:val="ConsPlusNormal"/>
        <w:spacing w:before="220"/>
        <w:ind w:firstLine="540"/>
        <w:jc w:val="both"/>
      </w:pPr>
      <w:r>
        <w:lastRenderedPageBreak/>
        <w:t>4.1. всесторонне анализирует состояние и прогнозирует развитие сферы образования, социальных процессов в среде молодежи, изучает мировые тенденции и определяет приоритетные направления развития в этих сферах;</w:t>
      </w:r>
    </w:p>
    <w:p w:rsidR="005830AD" w:rsidRDefault="005830AD">
      <w:pPr>
        <w:pStyle w:val="ConsPlusNormal"/>
        <w:spacing w:before="220"/>
        <w:ind w:firstLine="540"/>
        <w:jc w:val="both"/>
      </w:pPr>
      <w:r>
        <w:t>4.2. определяет основные направления развития и совершенствования качества образования;</w:t>
      </w:r>
    </w:p>
    <w:p w:rsidR="005830AD" w:rsidRDefault="005830AD">
      <w:pPr>
        <w:pStyle w:val="ConsPlusNormal"/>
        <w:spacing w:before="220"/>
        <w:ind w:firstLine="540"/>
        <w:jc w:val="both"/>
      </w:pPr>
      <w:r>
        <w:t>4.3. осуществляет координацию деятельности республиканских органов государственного управления, местных исполнительных и распорядительных органов в сфере образования;</w:t>
      </w:r>
    </w:p>
    <w:p w:rsidR="005830AD" w:rsidRDefault="005830AD">
      <w:pPr>
        <w:pStyle w:val="ConsPlusNormal"/>
        <w:spacing w:before="220"/>
        <w:ind w:firstLine="540"/>
        <w:jc w:val="both"/>
      </w:pPr>
      <w:r>
        <w:t>4.4. взаимодействует с местными исполнительными и распорядительными органами в решении вопросов, входящих в его компетенцию, принимает совместные с областными и Минским городским исполнительными комитетами меры по вопросам развития системы образования, воспитания обучающейся молодежи, молодежной политики, опеки и попечительства над несовершеннолетними, защиты их прав и законных интересов;</w:t>
      </w:r>
    </w:p>
    <w:p w:rsidR="005830AD" w:rsidRDefault="005830AD">
      <w:pPr>
        <w:pStyle w:val="ConsPlusNormal"/>
        <w:jc w:val="both"/>
      </w:pPr>
      <w:r>
        <w:t xml:space="preserve">(в ред. </w:t>
      </w:r>
      <w:hyperlink r:id="rId575" w:history="1">
        <w:r>
          <w:rPr>
            <w:color w:val="0000FF"/>
          </w:rPr>
          <w:t>постановления</w:t>
        </w:r>
      </w:hyperlink>
      <w:r>
        <w:t xml:space="preserve"> Совмина от 11.05.2018 N 348)</w:t>
      </w:r>
    </w:p>
    <w:p w:rsidR="005830AD" w:rsidRDefault="005830AD">
      <w:pPr>
        <w:pStyle w:val="ConsPlusNormal"/>
        <w:spacing w:before="220"/>
        <w:ind w:firstLine="540"/>
        <w:jc w:val="both"/>
      </w:pPr>
      <w:r>
        <w:t>4.5. разрабатывает проекты нормативных правовых актов, государственных программ (подпрограмм) в сфере образования и государственной молодежной политики;</w:t>
      </w:r>
    </w:p>
    <w:p w:rsidR="005830AD" w:rsidRDefault="005830AD">
      <w:pPr>
        <w:pStyle w:val="ConsPlusNormal"/>
        <w:jc w:val="both"/>
      </w:pPr>
      <w:r>
        <w:t xml:space="preserve">(пп. 4.5 в ред. </w:t>
      </w:r>
      <w:hyperlink r:id="rId576" w:history="1">
        <w:r>
          <w:rPr>
            <w:color w:val="0000FF"/>
          </w:rPr>
          <w:t>постановления</w:t>
        </w:r>
      </w:hyperlink>
      <w:r>
        <w:t xml:space="preserve"> Совмина от 03.01.2017 N 3)</w:t>
      </w:r>
    </w:p>
    <w:p w:rsidR="005830AD" w:rsidRDefault="005830AD">
      <w:pPr>
        <w:pStyle w:val="ConsPlusNormal"/>
        <w:spacing w:before="220"/>
        <w:ind w:firstLine="540"/>
        <w:jc w:val="both"/>
      </w:pPr>
      <w:r>
        <w:t>4.6. в рамках своей компетенции принимает нормативные правовые акты, в том числе технические нормативные правовые акты, локальные нормативные правовые акты, подписываемые Министром, а в случае его отсутствия - лицом, исполняющим его обязанности, полномочия которого подтверждаются в установленном порядке, и организует проверку их исполнения;</w:t>
      </w:r>
    </w:p>
    <w:p w:rsidR="005830AD" w:rsidRDefault="005830AD">
      <w:pPr>
        <w:pStyle w:val="ConsPlusNormal"/>
        <w:jc w:val="both"/>
      </w:pPr>
      <w:r>
        <w:t xml:space="preserve">(в ред. </w:t>
      </w:r>
      <w:hyperlink r:id="rId577" w:history="1">
        <w:r>
          <w:rPr>
            <w:color w:val="0000FF"/>
          </w:rPr>
          <w:t>постановления</w:t>
        </w:r>
      </w:hyperlink>
      <w:r>
        <w:t xml:space="preserve"> Совмина от 11.05.2018 N 348)</w:t>
      </w:r>
    </w:p>
    <w:p w:rsidR="005830AD" w:rsidRDefault="005830AD">
      <w:pPr>
        <w:pStyle w:val="ConsPlusNormal"/>
        <w:spacing w:before="220"/>
        <w:ind w:firstLine="540"/>
        <w:jc w:val="both"/>
      </w:pPr>
      <w:r>
        <w:t>4.6-1. участвует в реализации единой государственной политики в области бухгалтерского учета и отчетности;</w:t>
      </w:r>
    </w:p>
    <w:p w:rsidR="005830AD" w:rsidRDefault="005830AD">
      <w:pPr>
        <w:pStyle w:val="ConsPlusNormal"/>
        <w:jc w:val="both"/>
      </w:pPr>
      <w:r>
        <w:t xml:space="preserve">(пп. 4.6-1 введен </w:t>
      </w:r>
      <w:hyperlink r:id="rId578" w:history="1">
        <w:r>
          <w:rPr>
            <w:color w:val="0000FF"/>
          </w:rPr>
          <w:t>постановлением</w:t>
        </w:r>
      </w:hyperlink>
      <w:r>
        <w:t xml:space="preserve"> Совмина от 17.01.2014 N 33)</w:t>
      </w:r>
    </w:p>
    <w:p w:rsidR="005830AD" w:rsidRDefault="005830AD">
      <w:pPr>
        <w:pStyle w:val="ConsPlusNormal"/>
        <w:spacing w:before="220"/>
        <w:ind w:firstLine="540"/>
        <w:jc w:val="both"/>
      </w:pPr>
      <w:r>
        <w:t>4.6-2. осуществляет методологическое руководство бухгалтерским учетом и отчетностью в организациях, осуществляющих виды экономической деятельности в сфере, в которой в соответствии с настоящим Положением Минобразование осуществляет государственное регулирование и управление;</w:t>
      </w:r>
    </w:p>
    <w:p w:rsidR="005830AD" w:rsidRDefault="005830AD">
      <w:pPr>
        <w:pStyle w:val="ConsPlusNormal"/>
        <w:jc w:val="both"/>
      </w:pPr>
      <w:r>
        <w:t xml:space="preserve">(пп. 4.6-2 введен </w:t>
      </w:r>
      <w:hyperlink r:id="rId579" w:history="1">
        <w:r>
          <w:rPr>
            <w:color w:val="0000FF"/>
          </w:rPr>
          <w:t>постановлением</w:t>
        </w:r>
      </w:hyperlink>
      <w:r>
        <w:t xml:space="preserve"> Совмина от 17.01.2014 N 33)</w:t>
      </w:r>
    </w:p>
    <w:p w:rsidR="005830AD" w:rsidRDefault="005830AD">
      <w:pPr>
        <w:pStyle w:val="ConsPlusNormal"/>
        <w:spacing w:before="220"/>
        <w:ind w:firstLine="540"/>
        <w:jc w:val="both"/>
      </w:pPr>
      <w:r>
        <w:t>4.6-3. принимает по согласованию с Министерством финансов нормативные правовые акты, устанавливающие особенности бухгалтерского учета и отчетности в организациях, осуществляющих виды экономической деятельности в сферах, в которых в соответствии с настоящим Положением Минобразование осуществляет государственное регулирование и управление;</w:t>
      </w:r>
    </w:p>
    <w:p w:rsidR="005830AD" w:rsidRDefault="005830AD">
      <w:pPr>
        <w:pStyle w:val="ConsPlusNormal"/>
        <w:jc w:val="both"/>
      </w:pPr>
      <w:r>
        <w:t xml:space="preserve">(пп. 4.6-3 введен </w:t>
      </w:r>
      <w:hyperlink r:id="rId580" w:history="1">
        <w:r>
          <w:rPr>
            <w:color w:val="0000FF"/>
          </w:rPr>
          <w:t>постановлением</w:t>
        </w:r>
      </w:hyperlink>
      <w:r>
        <w:t xml:space="preserve"> Совмина от 17.01.2014 N 33)</w:t>
      </w:r>
    </w:p>
    <w:p w:rsidR="005830AD" w:rsidRDefault="005830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30AD">
        <w:trPr>
          <w:jc w:val="center"/>
        </w:trPr>
        <w:tc>
          <w:tcPr>
            <w:tcW w:w="9294" w:type="dxa"/>
            <w:tcBorders>
              <w:top w:val="nil"/>
              <w:left w:val="single" w:sz="24" w:space="0" w:color="CED3F1"/>
              <w:bottom w:val="nil"/>
              <w:right w:val="single" w:sz="24" w:space="0" w:color="F4F3F8"/>
            </w:tcBorders>
            <w:shd w:val="clear" w:color="auto" w:fill="F4F3F8"/>
          </w:tcPr>
          <w:p w:rsidR="005830AD" w:rsidRDefault="005830AD">
            <w:pPr>
              <w:pStyle w:val="ConsPlusNormal"/>
              <w:jc w:val="both"/>
            </w:pPr>
            <w:r>
              <w:rPr>
                <w:color w:val="392C69"/>
              </w:rPr>
              <w:t>КонсультантПлюс: примечание.</w:t>
            </w:r>
          </w:p>
          <w:p w:rsidR="005830AD" w:rsidRDefault="005830AD">
            <w:pPr>
              <w:pStyle w:val="ConsPlusNormal"/>
              <w:jc w:val="both"/>
            </w:pPr>
            <w:hyperlink r:id="rId581" w:history="1">
              <w:r>
                <w:rPr>
                  <w:color w:val="0000FF"/>
                </w:rPr>
                <w:t>Положение</w:t>
              </w:r>
            </w:hyperlink>
            <w:r>
              <w:rPr>
                <w:color w:val="392C69"/>
              </w:rPr>
              <w:t xml:space="preserve"> о порядке планирования расходов областных бюджетов и бюджета г. Минска на функционирование государственных учреждений среднего специального образования, подчиненных структурным подразделениям облисполкомов и Минского горисполкома, осуществляющим государственно-властные полномочия в сфере образования  утверждено постановлением Совета Министров Республики Беларусь от 30.12.2021 N 777.</w:t>
            </w:r>
          </w:p>
        </w:tc>
      </w:tr>
    </w:tbl>
    <w:p w:rsidR="005830AD" w:rsidRDefault="005830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30AD">
        <w:trPr>
          <w:jc w:val="center"/>
        </w:trPr>
        <w:tc>
          <w:tcPr>
            <w:tcW w:w="9294" w:type="dxa"/>
            <w:tcBorders>
              <w:top w:val="nil"/>
              <w:left w:val="single" w:sz="24" w:space="0" w:color="CED3F1"/>
              <w:bottom w:val="nil"/>
              <w:right w:val="single" w:sz="24" w:space="0" w:color="F4F3F8"/>
            </w:tcBorders>
            <w:shd w:val="clear" w:color="auto" w:fill="F4F3F8"/>
          </w:tcPr>
          <w:p w:rsidR="005830AD" w:rsidRDefault="005830AD">
            <w:pPr>
              <w:pStyle w:val="ConsPlusNormal"/>
              <w:jc w:val="both"/>
            </w:pPr>
            <w:r>
              <w:rPr>
                <w:color w:val="392C69"/>
              </w:rPr>
              <w:t>КонсультантПлюс: примечание.</w:t>
            </w:r>
          </w:p>
          <w:p w:rsidR="005830AD" w:rsidRDefault="005830AD">
            <w:pPr>
              <w:pStyle w:val="ConsPlusNormal"/>
              <w:jc w:val="both"/>
            </w:pPr>
            <w:hyperlink r:id="rId582" w:history="1">
              <w:r>
                <w:rPr>
                  <w:color w:val="0000FF"/>
                </w:rPr>
                <w:t>Положение</w:t>
              </w:r>
            </w:hyperlink>
            <w:r>
              <w:rPr>
                <w:color w:val="392C69"/>
              </w:rPr>
              <w:t xml:space="preserve"> о порядке планирования расходов местных бюджетов на функционирование государственных учреждений дошкольного образования, подчиненных структурным </w:t>
            </w:r>
            <w:r>
              <w:rPr>
                <w:color w:val="392C69"/>
              </w:rPr>
              <w:lastRenderedPageBreak/>
              <w:t>подразделениям местных исполнительных и распорядительных органов, осуществляющим государственно-властные полномочия в сфере образования утверждено постановлением Совета Министров Республики Беларусь от 26.12.2020 N 762.</w:t>
            </w:r>
          </w:p>
        </w:tc>
      </w:tr>
    </w:tbl>
    <w:p w:rsidR="005830AD" w:rsidRDefault="005830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30AD">
        <w:trPr>
          <w:jc w:val="center"/>
        </w:trPr>
        <w:tc>
          <w:tcPr>
            <w:tcW w:w="9294" w:type="dxa"/>
            <w:tcBorders>
              <w:top w:val="nil"/>
              <w:left w:val="single" w:sz="24" w:space="0" w:color="CED3F1"/>
              <w:bottom w:val="nil"/>
              <w:right w:val="single" w:sz="24" w:space="0" w:color="F4F3F8"/>
            </w:tcBorders>
            <w:shd w:val="clear" w:color="auto" w:fill="F4F3F8"/>
          </w:tcPr>
          <w:p w:rsidR="005830AD" w:rsidRDefault="005830AD">
            <w:pPr>
              <w:pStyle w:val="ConsPlusNormal"/>
              <w:jc w:val="both"/>
            </w:pPr>
            <w:r>
              <w:rPr>
                <w:color w:val="392C69"/>
              </w:rPr>
              <w:t>КонсультантПлюс: примечание.</w:t>
            </w:r>
          </w:p>
          <w:p w:rsidR="005830AD" w:rsidRDefault="005830AD">
            <w:pPr>
              <w:pStyle w:val="ConsPlusNormal"/>
              <w:jc w:val="both"/>
            </w:pPr>
            <w:hyperlink r:id="rId583" w:history="1">
              <w:r>
                <w:rPr>
                  <w:color w:val="0000FF"/>
                </w:rPr>
                <w:t>Положение</w:t>
              </w:r>
            </w:hyperlink>
            <w:r>
              <w:rPr>
                <w:color w:val="392C69"/>
              </w:rPr>
              <w:t xml:space="preserve"> о порядке планирования расходов местных бюджетов на функционирование государственных учреждений общего среднего образования, подчиненных структурным подразделениям местных исполнительных и распорядительных органов, осуществляющим государственно-властные полномочия в сфере образования утверждено постановлением Совета Министров Республики Беларусь от 29.12.2018 N 975.</w:t>
            </w:r>
          </w:p>
        </w:tc>
      </w:tr>
    </w:tbl>
    <w:p w:rsidR="005830AD" w:rsidRDefault="005830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30AD">
        <w:trPr>
          <w:jc w:val="center"/>
        </w:trPr>
        <w:tc>
          <w:tcPr>
            <w:tcW w:w="9294" w:type="dxa"/>
            <w:tcBorders>
              <w:top w:val="nil"/>
              <w:left w:val="single" w:sz="24" w:space="0" w:color="CED3F1"/>
              <w:bottom w:val="nil"/>
              <w:right w:val="single" w:sz="24" w:space="0" w:color="F4F3F8"/>
            </w:tcBorders>
            <w:shd w:val="clear" w:color="auto" w:fill="F4F3F8"/>
          </w:tcPr>
          <w:p w:rsidR="005830AD" w:rsidRDefault="005830AD">
            <w:pPr>
              <w:pStyle w:val="ConsPlusNormal"/>
              <w:jc w:val="both"/>
            </w:pPr>
            <w:r>
              <w:rPr>
                <w:color w:val="392C69"/>
              </w:rPr>
              <w:t>КонсультантПлюс: примечание.</w:t>
            </w:r>
          </w:p>
          <w:p w:rsidR="005830AD" w:rsidRDefault="005830AD">
            <w:pPr>
              <w:pStyle w:val="ConsPlusNormal"/>
              <w:jc w:val="both"/>
            </w:pPr>
            <w:hyperlink r:id="rId584" w:history="1">
              <w:r>
                <w:rPr>
                  <w:color w:val="0000FF"/>
                </w:rPr>
                <w:t>Положение</w:t>
              </w:r>
            </w:hyperlink>
            <w:r>
              <w:rPr>
                <w:color w:val="392C69"/>
              </w:rPr>
              <w:t xml:space="preserve"> о порядке планирования расходов местных бюджетов на функционирование государственных учреждений социального обслуживания утверждено постановлением Совета Министров Республики Беларусь от 30.12.2022 N 971.</w:t>
            </w:r>
          </w:p>
        </w:tc>
      </w:tr>
    </w:tbl>
    <w:p w:rsidR="005830AD" w:rsidRDefault="005830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30AD">
        <w:trPr>
          <w:jc w:val="center"/>
        </w:trPr>
        <w:tc>
          <w:tcPr>
            <w:tcW w:w="9294" w:type="dxa"/>
            <w:tcBorders>
              <w:top w:val="nil"/>
              <w:left w:val="single" w:sz="24" w:space="0" w:color="CED3F1"/>
              <w:bottom w:val="nil"/>
              <w:right w:val="single" w:sz="24" w:space="0" w:color="F4F3F8"/>
            </w:tcBorders>
            <w:shd w:val="clear" w:color="auto" w:fill="F4F3F8"/>
          </w:tcPr>
          <w:p w:rsidR="005830AD" w:rsidRDefault="005830AD">
            <w:pPr>
              <w:pStyle w:val="ConsPlusNormal"/>
            </w:pPr>
            <w:r>
              <w:rPr>
                <w:color w:val="392C69"/>
              </w:rPr>
              <w:t>КонсультантПлюс: примечание.</w:t>
            </w:r>
          </w:p>
          <w:p w:rsidR="005830AD" w:rsidRDefault="005830AD">
            <w:pPr>
              <w:pStyle w:val="ConsPlusNormal"/>
            </w:pPr>
            <w:r>
              <w:rPr>
                <w:color w:val="392C69"/>
              </w:rPr>
              <w:t xml:space="preserve">О нормативном планировании расходов см. </w:t>
            </w:r>
            <w:hyperlink r:id="rId585" w:history="1">
              <w:r>
                <w:rPr>
                  <w:color w:val="0000FF"/>
                </w:rPr>
                <w:t>постановление</w:t>
              </w:r>
            </w:hyperlink>
            <w:r>
              <w:rPr>
                <w:color w:val="392C69"/>
              </w:rPr>
              <w:t xml:space="preserve"> Совета Министров Республики Беларусь от 27.10.2023 N 731.</w:t>
            </w:r>
          </w:p>
        </w:tc>
      </w:tr>
    </w:tbl>
    <w:p w:rsidR="005830AD" w:rsidRDefault="005830AD">
      <w:pPr>
        <w:pStyle w:val="ConsPlusNormal"/>
        <w:spacing w:before="280"/>
        <w:ind w:firstLine="540"/>
        <w:jc w:val="both"/>
      </w:pPr>
      <w:r>
        <w:t>4.6-4. разрабатывает проекты нормативных правовых актов, регулирующих порядок планирования расходов бюджета, основанный на использовании нормативов расходов на одного обучающегося;</w:t>
      </w:r>
    </w:p>
    <w:p w:rsidR="005830AD" w:rsidRDefault="005830AD">
      <w:pPr>
        <w:pStyle w:val="ConsPlusNormal"/>
        <w:jc w:val="both"/>
      </w:pPr>
      <w:r>
        <w:t xml:space="preserve">(пп. 4.6-4 введен </w:t>
      </w:r>
      <w:hyperlink r:id="rId586" w:history="1">
        <w:r>
          <w:rPr>
            <w:color w:val="0000FF"/>
          </w:rPr>
          <w:t>постановлением</w:t>
        </w:r>
      </w:hyperlink>
      <w:r>
        <w:t xml:space="preserve"> Совмина от 11.05.2018 N 348)</w:t>
      </w:r>
    </w:p>
    <w:p w:rsidR="005830AD" w:rsidRDefault="005830AD">
      <w:pPr>
        <w:pStyle w:val="ConsPlusNormal"/>
        <w:spacing w:before="220"/>
        <w:ind w:firstLine="540"/>
        <w:jc w:val="both"/>
      </w:pPr>
      <w:r>
        <w:t>4.7. согласовывает в соответствии с законодательством положения о структурных подразделениях областных и Минского городского исполнительных комитетов, осуществляющих государственно-властные полномочия в сфере образования и сфере государственной молодежной политики;</w:t>
      </w:r>
    </w:p>
    <w:p w:rsidR="005830AD" w:rsidRDefault="005830AD">
      <w:pPr>
        <w:pStyle w:val="ConsPlusNormal"/>
        <w:jc w:val="both"/>
      </w:pPr>
      <w:r>
        <w:t xml:space="preserve">(в ред. </w:t>
      </w:r>
      <w:hyperlink r:id="rId587" w:history="1">
        <w:r>
          <w:rPr>
            <w:color w:val="0000FF"/>
          </w:rPr>
          <w:t>постановления</w:t>
        </w:r>
      </w:hyperlink>
      <w:r>
        <w:t xml:space="preserve"> Совмина от 18.06.2013 N 499)</w:t>
      </w:r>
    </w:p>
    <w:p w:rsidR="005830AD" w:rsidRDefault="005830AD">
      <w:pPr>
        <w:pStyle w:val="ConsPlusNormal"/>
        <w:spacing w:before="220"/>
        <w:ind w:firstLine="540"/>
        <w:jc w:val="both"/>
      </w:pPr>
      <w:r>
        <w:t>4.8. утверждает в установленном порядке:</w:t>
      </w:r>
    </w:p>
    <w:p w:rsidR="005830AD" w:rsidRDefault="005830AD">
      <w:pPr>
        <w:pStyle w:val="ConsPlusNormal"/>
        <w:spacing w:before="220"/>
        <w:ind w:firstLine="540"/>
        <w:jc w:val="both"/>
      </w:pPr>
      <w:r>
        <w:t>особенности регулирования труда педагогических работников, кроме педагогических работников из числа военнослужащих и сотрудников органов внутренних дел;</w:t>
      </w:r>
    </w:p>
    <w:p w:rsidR="005830AD" w:rsidRDefault="005830AD">
      <w:pPr>
        <w:pStyle w:val="ConsPlusNormal"/>
        <w:jc w:val="both"/>
      </w:pPr>
      <w:r>
        <w:t xml:space="preserve">(в ред. </w:t>
      </w:r>
      <w:hyperlink r:id="rId588" w:history="1">
        <w:r>
          <w:rPr>
            <w:color w:val="0000FF"/>
          </w:rPr>
          <w:t>постановления</w:t>
        </w:r>
      </w:hyperlink>
      <w:r>
        <w:t xml:space="preserve"> Совмина от 31.08.2022 N 570)</w:t>
      </w:r>
    </w:p>
    <w:p w:rsidR="005830AD" w:rsidRDefault="005830AD">
      <w:pPr>
        <w:pStyle w:val="ConsPlusNormal"/>
        <w:spacing w:before="220"/>
        <w:ind w:firstLine="540"/>
        <w:jc w:val="both"/>
      </w:pPr>
      <w:r>
        <w:t>типовые штаты и нормативы численности работников организаций системы образования, кроме училищ олимпийского резерва, детских школ искусств, учреждений среднего специального образования в сфере культуры, суворовских военных училищ, военных учебных заведений, военных кафедр учреждений высшего образования и иных учреждений образования, утверждение типовых штатов и нормативов численности работников которых отнесено к компетенции иных государственных органов;</w:t>
      </w:r>
    </w:p>
    <w:p w:rsidR="005830AD" w:rsidRDefault="005830AD">
      <w:pPr>
        <w:pStyle w:val="ConsPlusNormal"/>
        <w:jc w:val="both"/>
      </w:pPr>
      <w:r>
        <w:t xml:space="preserve">(в ред. </w:t>
      </w:r>
      <w:hyperlink r:id="rId589" w:history="1">
        <w:r>
          <w:rPr>
            <w:color w:val="0000FF"/>
          </w:rPr>
          <w:t>постановления</w:t>
        </w:r>
      </w:hyperlink>
      <w:r>
        <w:t xml:space="preserve"> Совмина от 31.08.2022 N 570)</w:t>
      </w:r>
    </w:p>
    <w:p w:rsidR="005830AD" w:rsidRDefault="005830AD">
      <w:pPr>
        <w:pStyle w:val="ConsPlusNormal"/>
        <w:spacing w:before="220"/>
        <w:ind w:firstLine="540"/>
        <w:jc w:val="both"/>
      </w:pPr>
      <w:r>
        <w:t>типовые правила внутреннего распорядка для воспитанников специальных учебно-воспитательных учреждений, специальных лечебно-воспитательных учреждений;</w:t>
      </w:r>
    </w:p>
    <w:p w:rsidR="005830AD" w:rsidRDefault="005830AD">
      <w:pPr>
        <w:pStyle w:val="ConsPlusNormal"/>
        <w:jc w:val="both"/>
      </w:pPr>
      <w:r>
        <w:t xml:space="preserve">(абзац введен </w:t>
      </w:r>
      <w:hyperlink r:id="rId590" w:history="1">
        <w:r>
          <w:rPr>
            <w:color w:val="0000FF"/>
          </w:rPr>
          <w:t>постановлением</w:t>
        </w:r>
      </w:hyperlink>
      <w:r>
        <w:t xml:space="preserve"> Совмина от 11.05.2018 N 348)</w:t>
      </w:r>
    </w:p>
    <w:p w:rsidR="005830AD" w:rsidRDefault="005830AD">
      <w:pPr>
        <w:pStyle w:val="ConsPlusNormal"/>
        <w:spacing w:before="220"/>
        <w:ind w:firstLine="540"/>
        <w:jc w:val="both"/>
      </w:pPr>
      <w:hyperlink r:id="rId591" w:history="1">
        <w:r>
          <w:rPr>
            <w:color w:val="0000FF"/>
          </w:rPr>
          <w:t>перечни</w:t>
        </w:r>
      </w:hyperlink>
      <w:r>
        <w:t xml:space="preserve"> мебели, инвентаря, средств обучения, необходимых для организации образовательного процесса;</w:t>
      </w:r>
    </w:p>
    <w:p w:rsidR="005830AD" w:rsidRDefault="005830AD">
      <w:pPr>
        <w:pStyle w:val="ConsPlusNormal"/>
        <w:spacing w:before="220"/>
        <w:ind w:firstLine="540"/>
        <w:jc w:val="both"/>
      </w:pPr>
      <w:hyperlink r:id="rId592" w:history="1">
        <w:r>
          <w:rPr>
            <w:color w:val="0000FF"/>
          </w:rPr>
          <w:t>порядок</w:t>
        </w:r>
      </w:hyperlink>
      <w:r>
        <w:t xml:space="preserve"> оценки выполнения нормативов государственных социальных стандартов в области образования;</w:t>
      </w:r>
    </w:p>
    <w:p w:rsidR="005830AD" w:rsidRDefault="005830AD">
      <w:pPr>
        <w:pStyle w:val="ConsPlusNormal"/>
        <w:jc w:val="both"/>
      </w:pPr>
      <w:r>
        <w:t xml:space="preserve">(абзац введен </w:t>
      </w:r>
      <w:hyperlink r:id="rId593" w:history="1">
        <w:r>
          <w:rPr>
            <w:color w:val="0000FF"/>
          </w:rPr>
          <w:t>постановлением</w:t>
        </w:r>
      </w:hyperlink>
      <w:r>
        <w:t xml:space="preserve"> Совмина от 07.02.2015 N 79)</w:t>
      </w:r>
    </w:p>
    <w:p w:rsidR="005830AD" w:rsidRDefault="005830AD">
      <w:pPr>
        <w:pStyle w:val="ConsPlusNormal"/>
        <w:spacing w:before="220"/>
        <w:ind w:firstLine="540"/>
        <w:jc w:val="both"/>
      </w:pPr>
      <w:hyperlink r:id="rId594" w:history="1">
        <w:r>
          <w:rPr>
            <w:color w:val="0000FF"/>
          </w:rPr>
          <w:t>порядок</w:t>
        </w:r>
      </w:hyperlink>
      <w:r>
        <w:t xml:space="preserve"> расчета планового фонда оплаты труда работников бюджетных организаций, подчиненных Министерству образования, и бюджетных организаций, подчиненных местным исполнительным и распорядительным органам и относящихся к сфере деятельности Министерства образования;</w:t>
      </w:r>
    </w:p>
    <w:p w:rsidR="005830AD" w:rsidRDefault="005830AD">
      <w:pPr>
        <w:pStyle w:val="ConsPlusNormal"/>
        <w:jc w:val="both"/>
      </w:pPr>
      <w:r>
        <w:t xml:space="preserve">(в ред. </w:t>
      </w:r>
      <w:hyperlink r:id="rId595" w:history="1">
        <w:r>
          <w:rPr>
            <w:color w:val="0000FF"/>
          </w:rPr>
          <w:t>постановления</w:t>
        </w:r>
      </w:hyperlink>
      <w:r>
        <w:t xml:space="preserve"> Совмина от 25.02.2021 N 115)</w:t>
      </w:r>
    </w:p>
    <w:p w:rsidR="005830AD" w:rsidRDefault="005830AD">
      <w:pPr>
        <w:pStyle w:val="ConsPlusNormal"/>
        <w:ind w:firstLine="540"/>
        <w:jc w:val="both"/>
      </w:pPr>
      <w:r>
        <w:t xml:space="preserve">абзац исключен. - </w:t>
      </w:r>
      <w:hyperlink r:id="rId596" w:history="1">
        <w:r>
          <w:rPr>
            <w:color w:val="0000FF"/>
          </w:rPr>
          <w:t>Постановление</w:t>
        </w:r>
      </w:hyperlink>
      <w:r>
        <w:t xml:space="preserve"> Совмина от 25.02.2021 N 115;</w:t>
      </w:r>
    </w:p>
    <w:p w:rsidR="005830AD" w:rsidRDefault="005830AD">
      <w:pPr>
        <w:pStyle w:val="ConsPlusNormal"/>
        <w:spacing w:before="220"/>
        <w:ind w:firstLine="540"/>
        <w:jc w:val="both"/>
      </w:pPr>
      <w:r>
        <w:t>размеры вознаграждения лицам, привлекаемым для осуществления педагогической деятельности, выплачиваемого бюджетными организациями, подчиненными Министерству образования, и бюджетными организациями, подчиненными местным исполнительным и распорядительным органам и относящимися к сфере деятельности Министерства образования, за счет средств республиканского и (или) местных бюджетов;</w:t>
      </w:r>
    </w:p>
    <w:p w:rsidR="005830AD" w:rsidRDefault="005830AD">
      <w:pPr>
        <w:pStyle w:val="ConsPlusNormal"/>
        <w:jc w:val="both"/>
      </w:pPr>
      <w:r>
        <w:t xml:space="preserve">(абзац введен </w:t>
      </w:r>
      <w:hyperlink r:id="rId597" w:history="1">
        <w:r>
          <w:rPr>
            <w:color w:val="0000FF"/>
          </w:rPr>
          <w:t>постановлением</w:t>
        </w:r>
      </w:hyperlink>
      <w:r>
        <w:t xml:space="preserve"> Совмина от 31.08.2022 N 570)</w:t>
      </w:r>
    </w:p>
    <w:p w:rsidR="005830AD" w:rsidRDefault="005830AD">
      <w:pPr>
        <w:pStyle w:val="ConsPlusNormal"/>
        <w:spacing w:before="220"/>
        <w:ind w:firstLine="540"/>
        <w:jc w:val="both"/>
      </w:pPr>
      <w:hyperlink r:id="rId598" w:history="1">
        <w:r>
          <w:rPr>
            <w:color w:val="0000FF"/>
          </w:rPr>
          <w:t>перечень</w:t>
        </w:r>
      </w:hyperlink>
      <w:r>
        <w:t xml:space="preserve"> учреждений образования, в которых педагогические и иные работники государственных учреждений образования, реализующих образовательные программы дошкольного, специального, общего среднего, профессионально-технического, среднего специального, высшего образования, дополнительного образования детей и молодежи, дополнительного образования одаренных детей и молодежи, дополнительного образования взрослых проходят повышение квалификации и переподготовку за счет средств республиканского или местных бюджетов;</w:t>
      </w:r>
    </w:p>
    <w:p w:rsidR="005830AD" w:rsidRDefault="005830AD">
      <w:pPr>
        <w:pStyle w:val="ConsPlusNormal"/>
        <w:jc w:val="both"/>
      </w:pPr>
      <w:r>
        <w:t xml:space="preserve">(абзац введен </w:t>
      </w:r>
      <w:hyperlink r:id="rId599" w:history="1">
        <w:r>
          <w:rPr>
            <w:color w:val="0000FF"/>
          </w:rPr>
          <w:t>постановлением</w:t>
        </w:r>
      </w:hyperlink>
      <w:r>
        <w:t xml:space="preserve"> Совмина от 31.08.2022 N 570)</w:t>
      </w:r>
    </w:p>
    <w:p w:rsidR="005830AD" w:rsidRDefault="005830AD">
      <w:pPr>
        <w:pStyle w:val="ConsPlusNormal"/>
        <w:spacing w:before="220"/>
        <w:ind w:firstLine="540"/>
        <w:jc w:val="both"/>
      </w:pPr>
      <w:r>
        <w:t xml:space="preserve">иные нормативные правовые акты, полномочия на принятие которых содержатся в </w:t>
      </w:r>
      <w:hyperlink r:id="rId600" w:history="1">
        <w:r>
          <w:rPr>
            <w:color w:val="0000FF"/>
          </w:rPr>
          <w:t>Кодексе</w:t>
        </w:r>
      </w:hyperlink>
      <w:r>
        <w:t xml:space="preserve"> Республики Беларусь об образовании, иных актах законодательства;</w:t>
      </w:r>
    </w:p>
    <w:p w:rsidR="005830AD" w:rsidRDefault="005830AD">
      <w:pPr>
        <w:pStyle w:val="ConsPlusNormal"/>
        <w:spacing w:before="220"/>
        <w:ind w:firstLine="540"/>
        <w:jc w:val="both"/>
      </w:pPr>
      <w:r>
        <w:t>4.8-1. устанавливает по согласованию с Советом Министров Республики Беларусь, если иное не установлено Президентом Республики Беларусь, численность работников государственных учреждений, непосредственно подчиненных Минобразованию;</w:t>
      </w:r>
    </w:p>
    <w:p w:rsidR="005830AD" w:rsidRDefault="005830AD">
      <w:pPr>
        <w:pStyle w:val="ConsPlusNormal"/>
        <w:jc w:val="both"/>
      </w:pPr>
      <w:r>
        <w:t xml:space="preserve">(пп. 4.8-1 введен </w:t>
      </w:r>
      <w:hyperlink r:id="rId601" w:history="1">
        <w:r>
          <w:rPr>
            <w:color w:val="0000FF"/>
          </w:rPr>
          <w:t>постановлением</w:t>
        </w:r>
      </w:hyperlink>
      <w:r>
        <w:t xml:space="preserve"> Совмина от 18.06.2013 N 499)</w:t>
      </w:r>
    </w:p>
    <w:p w:rsidR="005830AD" w:rsidRDefault="005830AD">
      <w:pPr>
        <w:pStyle w:val="ConsPlusNormal"/>
        <w:spacing w:before="220"/>
        <w:ind w:firstLine="540"/>
        <w:jc w:val="both"/>
      </w:pPr>
      <w:r>
        <w:t>4.8-2. устанавливает порядок отбора кандидатов, направляемых для получения образования в иностранных организациях в рамках международных договоров Республики Беларусь, по которым Министерство образования определено государственным органом, ответственным за выполнение принятых Республикой Беларусь обязательств;</w:t>
      </w:r>
    </w:p>
    <w:p w:rsidR="005830AD" w:rsidRDefault="005830AD">
      <w:pPr>
        <w:pStyle w:val="ConsPlusNormal"/>
        <w:jc w:val="both"/>
      </w:pPr>
      <w:r>
        <w:t xml:space="preserve">(пп. 4.8-2 в ред. </w:t>
      </w:r>
      <w:hyperlink r:id="rId602" w:history="1">
        <w:r>
          <w:rPr>
            <w:color w:val="0000FF"/>
          </w:rPr>
          <w:t>постановления</w:t>
        </w:r>
      </w:hyperlink>
      <w:r>
        <w:t xml:space="preserve"> Совмина от 31.08.2022 N 570)</w:t>
      </w:r>
    </w:p>
    <w:p w:rsidR="005830AD" w:rsidRDefault="005830AD">
      <w:pPr>
        <w:pStyle w:val="ConsPlusNormal"/>
        <w:spacing w:before="220"/>
        <w:ind w:firstLine="540"/>
        <w:jc w:val="both"/>
      </w:pPr>
      <w:r>
        <w:t xml:space="preserve">4.9. устанавливает образцы </w:t>
      </w:r>
      <w:hyperlink r:id="rId603" w:history="1">
        <w:r>
          <w:rPr>
            <w:color w:val="0000FF"/>
          </w:rPr>
          <w:t>билета</w:t>
        </w:r>
      </w:hyperlink>
      <w:r>
        <w:t xml:space="preserve"> учащегося, </w:t>
      </w:r>
      <w:hyperlink r:id="rId604" w:history="1">
        <w:r>
          <w:rPr>
            <w:color w:val="0000FF"/>
          </w:rPr>
          <w:t>книжки</w:t>
        </w:r>
      </w:hyperlink>
      <w:r>
        <w:t xml:space="preserve"> успеваемости, студенческого </w:t>
      </w:r>
      <w:hyperlink r:id="rId605" w:history="1">
        <w:r>
          <w:rPr>
            <w:color w:val="0000FF"/>
          </w:rPr>
          <w:t>билета</w:t>
        </w:r>
      </w:hyperlink>
      <w:r>
        <w:t xml:space="preserve">, </w:t>
      </w:r>
      <w:hyperlink r:id="rId606" w:history="1">
        <w:r>
          <w:rPr>
            <w:color w:val="0000FF"/>
          </w:rPr>
          <w:t>билета</w:t>
        </w:r>
      </w:hyperlink>
      <w:r>
        <w:t xml:space="preserve"> слушателя, зачетной </w:t>
      </w:r>
      <w:hyperlink r:id="rId607" w:history="1">
        <w:r>
          <w:rPr>
            <w:color w:val="0000FF"/>
          </w:rPr>
          <w:t>книжки</w:t>
        </w:r>
      </w:hyperlink>
      <w:r>
        <w:t>, типовые формы отдельных документов, необходимых для организации образовательного процесса в учреждениях образования;</w:t>
      </w:r>
    </w:p>
    <w:p w:rsidR="005830AD" w:rsidRDefault="005830AD">
      <w:pPr>
        <w:pStyle w:val="ConsPlusNormal"/>
        <w:spacing w:before="220"/>
        <w:ind w:firstLine="540"/>
        <w:jc w:val="both"/>
      </w:pPr>
      <w:r>
        <w:t xml:space="preserve">4.10. организует подготовку и выпуск учебных изданий, определяет </w:t>
      </w:r>
      <w:hyperlink r:id="rId608" w:history="1">
        <w:r>
          <w:rPr>
            <w:color w:val="0000FF"/>
          </w:rPr>
          <w:t>порядок</w:t>
        </w:r>
      </w:hyperlink>
      <w:r>
        <w:t xml:space="preserve"> их использования, в том числе комплектования ими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государственных </w:t>
      </w:r>
      <w:hyperlink r:id="rId609" w:history="1">
        <w:r>
          <w:rPr>
            <w:color w:val="0000FF"/>
          </w:rPr>
          <w:t>организаций</w:t>
        </w:r>
      </w:hyperlink>
      <w:r>
        <w:t xml:space="preserve"> образования, обеспечивающих функционирование системы образования;</w:t>
      </w:r>
    </w:p>
    <w:p w:rsidR="005830AD" w:rsidRDefault="005830AD">
      <w:pPr>
        <w:pStyle w:val="ConsPlusNormal"/>
        <w:spacing w:before="220"/>
        <w:ind w:firstLine="540"/>
        <w:jc w:val="both"/>
      </w:pPr>
      <w:r>
        <w:t xml:space="preserve">4.11. осуществляет лицензирование образовательной деятельности в соответствии с </w:t>
      </w:r>
      <w:hyperlink r:id="rId610" w:history="1">
        <w:r>
          <w:rPr>
            <w:color w:val="0000FF"/>
          </w:rPr>
          <w:t>законодательством</w:t>
        </w:r>
      </w:hyperlink>
      <w:r>
        <w:t xml:space="preserve"> о лицензировании;</w:t>
      </w:r>
    </w:p>
    <w:p w:rsidR="005830AD" w:rsidRDefault="005830AD">
      <w:pPr>
        <w:pStyle w:val="ConsPlusNormal"/>
        <w:spacing w:before="220"/>
        <w:ind w:firstLine="540"/>
        <w:jc w:val="both"/>
      </w:pPr>
      <w:r>
        <w:t xml:space="preserve">4.12. проводит государственную </w:t>
      </w:r>
      <w:hyperlink r:id="rId611" w:history="1">
        <w:r>
          <w:rPr>
            <w:color w:val="0000FF"/>
          </w:rPr>
          <w:t>аккредитацию</w:t>
        </w:r>
      </w:hyperlink>
      <w:r>
        <w:t xml:space="preserve"> учреждений образования, иных организаций, которым в соответствии с законодательством предоставлено право осуществлять образовательную </w:t>
      </w:r>
      <w:r>
        <w:lastRenderedPageBreak/>
        <w:t>деятельность, подтверждение государственной аккредитации;</w:t>
      </w:r>
    </w:p>
    <w:p w:rsidR="005830AD" w:rsidRDefault="005830AD">
      <w:pPr>
        <w:pStyle w:val="ConsPlusNormal"/>
        <w:spacing w:before="220"/>
        <w:ind w:firstLine="540"/>
        <w:jc w:val="both"/>
      </w:pPr>
      <w:r>
        <w:t>4.12-1. взаимодействует в пределах предоставленных полномочий с государственными органами иностранных государств и международными организациями по вопросам, входящим в компетенцию Минобразования, в том числе представляет интересы Республики Беларусь в таких органах и организациях;</w:t>
      </w:r>
    </w:p>
    <w:p w:rsidR="005830AD" w:rsidRDefault="005830AD">
      <w:pPr>
        <w:pStyle w:val="ConsPlusNormal"/>
        <w:jc w:val="both"/>
      </w:pPr>
      <w:r>
        <w:t xml:space="preserve">(пп. 4.12-1 введен </w:t>
      </w:r>
      <w:hyperlink r:id="rId612" w:history="1">
        <w:r>
          <w:rPr>
            <w:color w:val="0000FF"/>
          </w:rPr>
          <w:t>постановлением</w:t>
        </w:r>
      </w:hyperlink>
      <w:r>
        <w:t xml:space="preserve"> Совмина от 11.05.2018 N 348)</w:t>
      </w:r>
    </w:p>
    <w:p w:rsidR="005830AD" w:rsidRDefault="005830AD">
      <w:pPr>
        <w:pStyle w:val="ConsPlusNormal"/>
        <w:spacing w:before="220"/>
        <w:ind w:firstLine="540"/>
        <w:jc w:val="both"/>
      </w:pPr>
      <w:r>
        <w:t>4.13. осуществляет управление деятельностью подчиненных организаций посредством регулирования их деятельности и реализации полномочий собственника с анализом эффективности работы таких организаций и выработкой предложений о ее повышении;</w:t>
      </w:r>
    </w:p>
    <w:p w:rsidR="005830AD" w:rsidRDefault="005830AD">
      <w:pPr>
        <w:pStyle w:val="ConsPlusNormal"/>
        <w:jc w:val="both"/>
      </w:pPr>
      <w:r>
        <w:t xml:space="preserve">(в ред. постановлений Совмина от 11.05.2018 </w:t>
      </w:r>
      <w:hyperlink r:id="rId613" w:history="1">
        <w:r>
          <w:rPr>
            <w:color w:val="0000FF"/>
          </w:rPr>
          <w:t>N 348</w:t>
        </w:r>
      </w:hyperlink>
      <w:r>
        <w:t xml:space="preserve">, от 13.07.2023 </w:t>
      </w:r>
      <w:hyperlink r:id="rId614" w:history="1">
        <w:r>
          <w:rPr>
            <w:color w:val="0000FF"/>
          </w:rPr>
          <w:t>N 457</w:t>
        </w:r>
      </w:hyperlink>
      <w:r>
        <w:t>)</w:t>
      </w:r>
    </w:p>
    <w:p w:rsidR="005830AD" w:rsidRDefault="005830AD">
      <w:pPr>
        <w:pStyle w:val="ConsPlusNormal"/>
        <w:spacing w:before="220"/>
        <w:ind w:firstLine="540"/>
        <w:jc w:val="both"/>
      </w:pPr>
      <w:r>
        <w:t>4.14. заключает международные договоры межведомственного характера с государственными органами иностранных государств и (или) международными организациями в сфере образования;</w:t>
      </w:r>
    </w:p>
    <w:p w:rsidR="005830AD" w:rsidRDefault="005830AD">
      <w:pPr>
        <w:pStyle w:val="ConsPlusNormal"/>
        <w:spacing w:before="220"/>
        <w:ind w:firstLine="540"/>
        <w:jc w:val="both"/>
      </w:pPr>
      <w:r>
        <w:t>4.15. осуществляет в соответствии с законодательством функции компетентного органа по реализации международных договоров Республики Беларусь по вопросам, отнесенным к его компетенции;</w:t>
      </w:r>
    </w:p>
    <w:p w:rsidR="005830AD" w:rsidRDefault="005830AD">
      <w:pPr>
        <w:pStyle w:val="ConsPlusNormal"/>
        <w:spacing w:before="220"/>
        <w:ind w:firstLine="540"/>
        <w:jc w:val="both"/>
      </w:pPr>
      <w:r>
        <w:t>4.16. осуществляет подготовку предложений и реализацию планов по участию Республики Беларусь в интеграционных процессах в рамках Союзного государства, Евразийского экономического союза, Содружества Независимых Государств по вопросам, отнесенным к его компетенции;</w:t>
      </w:r>
    </w:p>
    <w:p w:rsidR="005830AD" w:rsidRDefault="005830AD">
      <w:pPr>
        <w:pStyle w:val="ConsPlusNormal"/>
        <w:jc w:val="both"/>
      </w:pPr>
      <w:r>
        <w:t xml:space="preserve">(в ред. </w:t>
      </w:r>
      <w:hyperlink r:id="rId615" w:history="1">
        <w:r>
          <w:rPr>
            <w:color w:val="0000FF"/>
          </w:rPr>
          <w:t>постановления</w:t>
        </w:r>
      </w:hyperlink>
      <w:r>
        <w:t xml:space="preserve"> Совмина от 13.07.2023 N 457)</w:t>
      </w:r>
    </w:p>
    <w:p w:rsidR="005830AD" w:rsidRDefault="005830AD">
      <w:pPr>
        <w:pStyle w:val="ConsPlusNormal"/>
        <w:spacing w:before="220"/>
        <w:ind w:firstLine="540"/>
        <w:jc w:val="both"/>
      </w:pPr>
      <w:r>
        <w:t>4.17. разрабатывает и реализует в пределах своей компетенции меры по развитию экспорта образовательных услуг на внутреннем и внешнем рынках;</w:t>
      </w:r>
    </w:p>
    <w:p w:rsidR="005830AD" w:rsidRDefault="005830AD">
      <w:pPr>
        <w:pStyle w:val="ConsPlusNormal"/>
        <w:jc w:val="both"/>
      </w:pPr>
      <w:r>
        <w:t xml:space="preserve">(в ред. </w:t>
      </w:r>
      <w:hyperlink r:id="rId616" w:history="1">
        <w:r>
          <w:rPr>
            <w:color w:val="0000FF"/>
          </w:rPr>
          <w:t>постановления</w:t>
        </w:r>
      </w:hyperlink>
      <w:r>
        <w:t xml:space="preserve"> Совмина от 11.05.2018 N 348)</w:t>
      </w:r>
    </w:p>
    <w:p w:rsidR="005830AD" w:rsidRDefault="005830AD">
      <w:pPr>
        <w:pStyle w:val="ConsPlusNormal"/>
        <w:spacing w:before="220"/>
        <w:ind w:firstLine="540"/>
        <w:jc w:val="both"/>
      </w:pPr>
      <w:r>
        <w:t>4.18. определяет особенности состава затрат при реализации образовательных программ высшего, среднего специального образования на платной основе в государственных учреждениях образования;</w:t>
      </w:r>
    </w:p>
    <w:p w:rsidR="005830AD" w:rsidRDefault="005830AD">
      <w:pPr>
        <w:pStyle w:val="ConsPlusNormal"/>
        <w:spacing w:before="220"/>
        <w:ind w:firstLine="540"/>
        <w:jc w:val="both"/>
      </w:pPr>
      <w:r>
        <w:t xml:space="preserve">4.18-1. определяет </w:t>
      </w:r>
      <w:hyperlink r:id="rId617" w:history="1">
        <w:r>
          <w:rPr>
            <w:color w:val="0000FF"/>
          </w:rPr>
          <w:t>порядок</w:t>
        </w:r>
      </w:hyperlink>
      <w:r>
        <w:t xml:space="preserve"> ведения учета в сфере образования, лиц, его осуществляющих, форм учета, порядка их разработки, согласования, утверждения и заполнения;</w:t>
      </w:r>
    </w:p>
    <w:p w:rsidR="005830AD" w:rsidRDefault="005830AD">
      <w:pPr>
        <w:pStyle w:val="ConsPlusNormal"/>
        <w:jc w:val="both"/>
      </w:pPr>
      <w:r>
        <w:t xml:space="preserve">(пп. 4.18-1 введен </w:t>
      </w:r>
      <w:hyperlink r:id="rId618" w:history="1">
        <w:r>
          <w:rPr>
            <w:color w:val="0000FF"/>
          </w:rPr>
          <w:t>постановлением</w:t>
        </w:r>
      </w:hyperlink>
      <w:r>
        <w:t xml:space="preserve"> Совмина от 31.08.2022 N 570)</w:t>
      </w:r>
    </w:p>
    <w:p w:rsidR="005830AD" w:rsidRDefault="005830AD">
      <w:pPr>
        <w:pStyle w:val="ConsPlusNormal"/>
        <w:spacing w:before="220"/>
        <w:ind w:firstLine="540"/>
        <w:jc w:val="both"/>
      </w:pPr>
      <w:r>
        <w:t>4.19. осуществляет в пределах, установленных законодательством, владение, пользование и распоряжение государственным имуществом, находящимся на его балансе;</w:t>
      </w:r>
    </w:p>
    <w:p w:rsidR="005830AD" w:rsidRDefault="005830AD">
      <w:pPr>
        <w:pStyle w:val="ConsPlusNormal"/>
        <w:spacing w:before="220"/>
        <w:ind w:firstLine="540"/>
        <w:jc w:val="both"/>
      </w:pPr>
      <w:r>
        <w:t>4.20. принимает в соответствии с законодательством решения о создании, реорганизации и ликвидации подчиненных организаций, заключает и расторгает трудовые договоры (контракты) с руководителями подчиненных организаций, утверждает их уставы;</w:t>
      </w:r>
    </w:p>
    <w:p w:rsidR="005830AD" w:rsidRDefault="005830AD">
      <w:pPr>
        <w:pStyle w:val="ConsPlusNormal"/>
        <w:jc w:val="both"/>
      </w:pPr>
      <w:r>
        <w:t xml:space="preserve">(в ред. постановлений Совмина от 11.05.2018 </w:t>
      </w:r>
      <w:hyperlink r:id="rId619" w:history="1">
        <w:r>
          <w:rPr>
            <w:color w:val="0000FF"/>
          </w:rPr>
          <w:t>N 348</w:t>
        </w:r>
      </w:hyperlink>
      <w:r>
        <w:t xml:space="preserve">, от 31.08.2022 </w:t>
      </w:r>
      <w:hyperlink r:id="rId620" w:history="1">
        <w:r>
          <w:rPr>
            <w:color w:val="0000FF"/>
          </w:rPr>
          <w:t>N 570</w:t>
        </w:r>
      </w:hyperlink>
      <w:r>
        <w:t xml:space="preserve">, от 13.07.2023 </w:t>
      </w:r>
      <w:hyperlink r:id="rId621" w:history="1">
        <w:r>
          <w:rPr>
            <w:color w:val="0000FF"/>
          </w:rPr>
          <w:t>N 457</w:t>
        </w:r>
      </w:hyperlink>
      <w:r>
        <w:t>)</w:t>
      </w:r>
    </w:p>
    <w:p w:rsidR="005830AD" w:rsidRDefault="005830AD">
      <w:pPr>
        <w:pStyle w:val="ConsPlusNormal"/>
        <w:spacing w:before="220"/>
        <w:ind w:firstLine="540"/>
        <w:jc w:val="both"/>
      </w:pPr>
      <w:r>
        <w:t>4.21. осуществляет планирование расходов на содержание подчиненных организаций, имущество которых находится в республиканской собственности, на реализацию осуществления иных функций, возложенных на Минобразование;</w:t>
      </w:r>
    </w:p>
    <w:p w:rsidR="005830AD" w:rsidRDefault="005830AD">
      <w:pPr>
        <w:pStyle w:val="ConsPlusNormal"/>
        <w:jc w:val="both"/>
      </w:pPr>
      <w:r>
        <w:t xml:space="preserve">(в ред. </w:t>
      </w:r>
      <w:hyperlink r:id="rId622" w:history="1">
        <w:r>
          <w:rPr>
            <w:color w:val="0000FF"/>
          </w:rPr>
          <w:t>постановления</w:t>
        </w:r>
      </w:hyperlink>
      <w:r>
        <w:t xml:space="preserve"> Совмина от 13.07.2023 N 457)</w:t>
      </w:r>
    </w:p>
    <w:p w:rsidR="005830AD" w:rsidRDefault="005830AD">
      <w:pPr>
        <w:pStyle w:val="ConsPlusNormal"/>
        <w:spacing w:before="220"/>
        <w:ind w:firstLine="540"/>
        <w:jc w:val="both"/>
      </w:pPr>
      <w:r>
        <w:t>4.22. определяет объемы финансирования и материально-технического обеспечения подчиненных организаций в пределах выделенных бюджетных ассигнований и ресурсов;</w:t>
      </w:r>
    </w:p>
    <w:p w:rsidR="005830AD" w:rsidRDefault="005830AD">
      <w:pPr>
        <w:pStyle w:val="ConsPlusNormal"/>
        <w:jc w:val="both"/>
      </w:pPr>
      <w:r>
        <w:t xml:space="preserve">(в ред. </w:t>
      </w:r>
      <w:hyperlink r:id="rId623" w:history="1">
        <w:r>
          <w:rPr>
            <w:color w:val="0000FF"/>
          </w:rPr>
          <w:t>постановления</w:t>
        </w:r>
      </w:hyperlink>
      <w:r>
        <w:t xml:space="preserve"> Совмина от 13.07.2023 N 457)</w:t>
      </w:r>
    </w:p>
    <w:p w:rsidR="005830AD" w:rsidRDefault="005830AD">
      <w:pPr>
        <w:pStyle w:val="ConsPlusNormal"/>
        <w:spacing w:before="220"/>
        <w:ind w:firstLine="540"/>
        <w:jc w:val="both"/>
      </w:pPr>
      <w:r>
        <w:lastRenderedPageBreak/>
        <w:t>4.23. исключен;</w:t>
      </w:r>
    </w:p>
    <w:p w:rsidR="005830AD" w:rsidRDefault="005830AD">
      <w:pPr>
        <w:pStyle w:val="ConsPlusNormal"/>
      </w:pPr>
      <w:r>
        <w:t xml:space="preserve">(пп. 4.23 исключен. - </w:t>
      </w:r>
      <w:hyperlink r:id="rId624" w:history="1">
        <w:r>
          <w:rPr>
            <w:color w:val="0000FF"/>
          </w:rPr>
          <w:t>Постановление</w:t>
        </w:r>
      </w:hyperlink>
      <w:r>
        <w:t xml:space="preserve"> Совмина от 02.12.2016 N 992)</w:t>
      </w:r>
    </w:p>
    <w:p w:rsidR="005830AD" w:rsidRDefault="005830AD">
      <w:pPr>
        <w:pStyle w:val="ConsPlusNormal"/>
        <w:spacing w:before="220"/>
        <w:ind w:firstLine="540"/>
        <w:jc w:val="both"/>
      </w:pPr>
      <w:r>
        <w:t>4.24. осуществляет в установленном порядке закупки товаров (работ, услуг) за счет средств республиканского бюджета в пределах сметы на очередной финансовый год;</w:t>
      </w:r>
    </w:p>
    <w:p w:rsidR="005830AD" w:rsidRDefault="005830AD">
      <w:pPr>
        <w:pStyle w:val="ConsPlusNormal"/>
        <w:spacing w:before="220"/>
        <w:ind w:firstLine="540"/>
        <w:jc w:val="both"/>
      </w:pPr>
      <w:r>
        <w:t>4.25. осуществляет государственную кадровую политику в сфере образования, направленную на укомплектование Минобразования, подчиненных организаций высококвалифицированными работниками, формирует в пределах своей компетенции их руководящий кадровый состав и кадровый резерв;</w:t>
      </w:r>
    </w:p>
    <w:p w:rsidR="005830AD" w:rsidRDefault="005830AD">
      <w:pPr>
        <w:pStyle w:val="ConsPlusNormal"/>
        <w:jc w:val="both"/>
      </w:pPr>
      <w:r>
        <w:t xml:space="preserve">(в ред. постановлений Совмина от 11.05.2018 </w:t>
      </w:r>
      <w:hyperlink r:id="rId625" w:history="1">
        <w:r>
          <w:rPr>
            <w:color w:val="0000FF"/>
          </w:rPr>
          <w:t>N 348</w:t>
        </w:r>
      </w:hyperlink>
      <w:r>
        <w:t xml:space="preserve">, от 13.07.2023 </w:t>
      </w:r>
      <w:hyperlink r:id="rId626" w:history="1">
        <w:r>
          <w:rPr>
            <w:color w:val="0000FF"/>
          </w:rPr>
          <w:t>N 457</w:t>
        </w:r>
      </w:hyperlink>
      <w:r>
        <w:t>)</w:t>
      </w:r>
    </w:p>
    <w:p w:rsidR="005830AD" w:rsidRDefault="005830AD">
      <w:pPr>
        <w:pStyle w:val="ConsPlusNormal"/>
        <w:spacing w:before="220"/>
        <w:ind w:firstLine="540"/>
        <w:jc w:val="both"/>
      </w:pPr>
      <w:r>
        <w:t>4.25-1. осуществляет в пределах своей компетенции молодежную кадровую политику;</w:t>
      </w:r>
    </w:p>
    <w:p w:rsidR="005830AD" w:rsidRDefault="005830AD">
      <w:pPr>
        <w:pStyle w:val="ConsPlusNormal"/>
        <w:jc w:val="both"/>
      </w:pPr>
      <w:r>
        <w:t xml:space="preserve">(пп. 4.25-1 введен </w:t>
      </w:r>
      <w:hyperlink r:id="rId627" w:history="1">
        <w:r>
          <w:rPr>
            <w:color w:val="0000FF"/>
          </w:rPr>
          <w:t>постановлением</w:t>
        </w:r>
      </w:hyperlink>
      <w:r>
        <w:t xml:space="preserve"> Совмина от 03.01.2017 N 3)</w:t>
      </w:r>
    </w:p>
    <w:p w:rsidR="005830AD" w:rsidRDefault="005830AD">
      <w:pPr>
        <w:pStyle w:val="ConsPlusNormal"/>
        <w:spacing w:before="220"/>
        <w:ind w:firstLine="540"/>
        <w:jc w:val="both"/>
      </w:pPr>
      <w:r>
        <w:t xml:space="preserve">4.26. определяет особенности и </w:t>
      </w:r>
      <w:hyperlink r:id="rId628" w:history="1">
        <w:r>
          <w:rPr>
            <w:color w:val="0000FF"/>
          </w:rPr>
          <w:t>порядок</w:t>
        </w:r>
      </w:hyperlink>
      <w:r>
        <w:t xml:space="preserve"> аттестации педагогических работников системы образования, кроме педагогических работников из числа профессорско-преподавательского состава;</w:t>
      </w:r>
    </w:p>
    <w:p w:rsidR="005830AD" w:rsidRDefault="005830AD">
      <w:pPr>
        <w:pStyle w:val="ConsPlusNormal"/>
        <w:jc w:val="both"/>
      </w:pPr>
      <w:r>
        <w:t xml:space="preserve">(в ред. </w:t>
      </w:r>
      <w:hyperlink r:id="rId629" w:history="1">
        <w:r>
          <w:rPr>
            <w:color w:val="0000FF"/>
          </w:rPr>
          <w:t>постановления</w:t>
        </w:r>
      </w:hyperlink>
      <w:r>
        <w:t xml:space="preserve"> Совмина от 07.02.2015 N 79)</w:t>
      </w:r>
    </w:p>
    <w:p w:rsidR="005830AD" w:rsidRDefault="005830AD">
      <w:pPr>
        <w:pStyle w:val="ConsPlusNormal"/>
        <w:spacing w:before="220"/>
        <w:ind w:firstLine="540"/>
        <w:jc w:val="both"/>
      </w:pPr>
      <w:r>
        <w:t>4.27. исключен;</w:t>
      </w:r>
    </w:p>
    <w:p w:rsidR="005830AD" w:rsidRDefault="005830AD">
      <w:pPr>
        <w:pStyle w:val="ConsPlusNormal"/>
        <w:jc w:val="both"/>
      </w:pPr>
      <w:r>
        <w:t xml:space="preserve">(пп. 4.27 исключен с 1 июля 2013 года. - </w:t>
      </w:r>
      <w:hyperlink r:id="rId630" w:history="1">
        <w:r>
          <w:rPr>
            <w:color w:val="0000FF"/>
          </w:rPr>
          <w:t>Постановление</w:t>
        </w:r>
      </w:hyperlink>
      <w:r>
        <w:t xml:space="preserve"> Совмина от 18.06.2013 N 499)</w:t>
      </w:r>
    </w:p>
    <w:p w:rsidR="005830AD" w:rsidRDefault="005830AD">
      <w:pPr>
        <w:pStyle w:val="ConsPlusNormal"/>
        <w:spacing w:before="220"/>
        <w:ind w:firstLine="540"/>
        <w:jc w:val="both"/>
      </w:pPr>
      <w:r>
        <w:t>4.28. обеспечивает организацию и проведение фундаментальных и прикладных научных исследований, в том числе в сфере образования, охраны детства и молодежной политики, внедрение результатов научных исследований в сфере образования, содействует внедрению результатов научных исследований и разработок в отрасли экономики, развитию инновационной деятельности, обеспечивает организацию взаимодействия по вопросам образовательной, научной, научно-технической и инновационной деятельности в подчиненных организациях;</w:t>
      </w:r>
    </w:p>
    <w:p w:rsidR="005830AD" w:rsidRDefault="005830AD">
      <w:pPr>
        <w:pStyle w:val="ConsPlusNormal"/>
        <w:jc w:val="both"/>
      </w:pPr>
      <w:r>
        <w:t xml:space="preserve">(в ред. постановлений Совмина от 07.02.2015 </w:t>
      </w:r>
      <w:hyperlink r:id="rId631" w:history="1">
        <w:r>
          <w:rPr>
            <w:color w:val="0000FF"/>
          </w:rPr>
          <w:t>N 79</w:t>
        </w:r>
      </w:hyperlink>
      <w:r>
        <w:t xml:space="preserve">, от 11.05.2018 </w:t>
      </w:r>
      <w:hyperlink r:id="rId632" w:history="1">
        <w:r>
          <w:rPr>
            <w:color w:val="0000FF"/>
          </w:rPr>
          <w:t>N 348</w:t>
        </w:r>
      </w:hyperlink>
      <w:r>
        <w:t xml:space="preserve">, от 13.07.2023 </w:t>
      </w:r>
      <w:hyperlink r:id="rId633" w:history="1">
        <w:r>
          <w:rPr>
            <w:color w:val="0000FF"/>
          </w:rPr>
          <w:t>N 457</w:t>
        </w:r>
      </w:hyperlink>
      <w:r>
        <w:t>)</w:t>
      </w:r>
    </w:p>
    <w:p w:rsidR="005830AD" w:rsidRDefault="005830AD">
      <w:pPr>
        <w:pStyle w:val="ConsPlusNormal"/>
        <w:spacing w:before="220"/>
        <w:ind w:firstLine="540"/>
        <w:jc w:val="both"/>
      </w:pPr>
      <w:r>
        <w:t xml:space="preserve">4.29. обеспечивает организацию и проведение экспериментальной и инновационной деятельности в сфере образования, в том числе определяет </w:t>
      </w:r>
      <w:hyperlink r:id="rId634" w:history="1">
        <w:r>
          <w:rPr>
            <w:color w:val="0000FF"/>
          </w:rPr>
          <w:t>порядок</w:t>
        </w:r>
      </w:hyperlink>
      <w:r>
        <w:t xml:space="preserve"> ее осуществления;</w:t>
      </w:r>
    </w:p>
    <w:p w:rsidR="005830AD" w:rsidRDefault="005830AD">
      <w:pPr>
        <w:pStyle w:val="ConsPlusNormal"/>
        <w:spacing w:before="220"/>
        <w:ind w:firstLine="540"/>
        <w:jc w:val="both"/>
      </w:pPr>
      <w:r>
        <w:t>4.30. рассматривает кандидатуры талантливых молодых ученых, рекомендованные учреждениями высшего образования, в ходе проведения ежегодного открытого республиканского конкурса для назначения стипендий Президента Республики Беларусь и готовит предложения по назначению стипендий для представления в Межведомственную комиссию по рассмотрению кандидатур для назначения стипендий Президента Республики Беларусь талантливым молодым ученым;</w:t>
      </w:r>
    </w:p>
    <w:p w:rsidR="005830AD" w:rsidRDefault="005830AD">
      <w:pPr>
        <w:pStyle w:val="ConsPlusNormal"/>
        <w:spacing w:before="220"/>
        <w:ind w:firstLine="540"/>
        <w:jc w:val="both"/>
      </w:pPr>
      <w:r>
        <w:t>4.31. обеспечивает организацию и проведение олимпиад, конкурсов, конкурсов научно-исследовательских работ, конкурсов профессионального мастерства, турниров, фестивалей, конференций, симпозиумов, конгрессов, семинаров, других образовательных и иных мероприятий, научных мероприятий, в том числе международных, проводимых на территории Республики Беларусь, определяет порядок и условия их проведения, а также направления обучающихся для участия в международных образовательных мероприятиях, мероприятиях, проводимых на территории Российской Федерации;</w:t>
      </w:r>
    </w:p>
    <w:p w:rsidR="005830AD" w:rsidRDefault="005830AD">
      <w:pPr>
        <w:pStyle w:val="ConsPlusNormal"/>
        <w:jc w:val="both"/>
      </w:pPr>
      <w:r>
        <w:t xml:space="preserve">(в ред. постановлений Совмина от 11.05.2018 </w:t>
      </w:r>
      <w:hyperlink r:id="rId635" w:history="1">
        <w:r>
          <w:rPr>
            <w:color w:val="0000FF"/>
          </w:rPr>
          <w:t>N 348</w:t>
        </w:r>
      </w:hyperlink>
      <w:r>
        <w:t xml:space="preserve">, от 31.08.2022 </w:t>
      </w:r>
      <w:hyperlink r:id="rId636" w:history="1">
        <w:r>
          <w:rPr>
            <w:color w:val="0000FF"/>
          </w:rPr>
          <w:t>N 570</w:t>
        </w:r>
      </w:hyperlink>
      <w:r>
        <w:t xml:space="preserve">, от 13.07.2023 </w:t>
      </w:r>
      <w:hyperlink r:id="rId637" w:history="1">
        <w:r>
          <w:rPr>
            <w:color w:val="0000FF"/>
          </w:rPr>
          <w:t>N 457</w:t>
        </w:r>
      </w:hyperlink>
      <w:r>
        <w:t>)</w:t>
      </w:r>
    </w:p>
    <w:p w:rsidR="005830AD" w:rsidRDefault="005830AD">
      <w:pPr>
        <w:pStyle w:val="ConsPlusNormal"/>
        <w:spacing w:before="220"/>
        <w:ind w:firstLine="540"/>
        <w:jc w:val="both"/>
      </w:pPr>
      <w:r>
        <w:t xml:space="preserve">4.31-1. определяет порядок организации и кадрового обеспечения физического воспитания обучающихся, в том числе школьного и студенческого спорта, перечни спортивного инвентаря и оборудования, а также устанавливает по согласованию с Министерством финансов </w:t>
      </w:r>
      <w:hyperlink r:id="rId638" w:history="1">
        <w:r>
          <w:rPr>
            <w:color w:val="0000FF"/>
          </w:rPr>
          <w:t>нормы</w:t>
        </w:r>
      </w:hyperlink>
      <w:r>
        <w:t xml:space="preserve"> обеспечения спортивным инвентарем и оборудованием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5830AD" w:rsidRDefault="005830AD">
      <w:pPr>
        <w:pStyle w:val="ConsPlusNormal"/>
        <w:jc w:val="both"/>
      </w:pPr>
      <w:r>
        <w:lastRenderedPageBreak/>
        <w:t xml:space="preserve">(пп. 4.31-1 в ред. </w:t>
      </w:r>
      <w:hyperlink r:id="rId639" w:history="1">
        <w:r>
          <w:rPr>
            <w:color w:val="0000FF"/>
          </w:rPr>
          <w:t>постановления</w:t>
        </w:r>
      </w:hyperlink>
      <w:r>
        <w:t xml:space="preserve"> Совмина от 11.05.2018 N 348)</w:t>
      </w:r>
    </w:p>
    <w:p w:rsidR="005830AD" w:rsidRDefault="005830AD">
      <w:pPr>
        <w:pStyle w:val="ConsPlusNormal"/>
        <w:spacing w:before="220"/>
        <w:ind w:firstLine="540"/>
        <w:jc w:val="both"/>
      </w:pPr>
      <w:r>
        <w:t>4.31-2. на основании республиканского календарного плана проведения спортивных мероприятий и республиканского календарного плана проведения спортивно-массовых мероприятий, утверждаемых Министерством спорта и туризма:</w:t>
      </w:r>
    </w:p>
    <w:p w:rsidR="005830AD" w:rsidRDefault="005830AD">
      <w:pPr>
        <w:pStyle w:val="ConsPlusNormal"/>
        <w:spacing w:before="220"/>
        <w:ind w:firstLine="540"/>
        <w:jc w:val="both"/>
      </w:pPr>
      <w:r>
        <w:t>разрабатывает и утверждает календарный план проведения спортивных и спортивно-массовых мероприятий Минобразования;</w:t>
      </w:r>
    </w:p>
    <w:p w:rsidR="005830AD" w:rsidRDefault="005830AD">
      <w:pPr>
        <w:pStyle w:val="ConsPlusNormal"/>
        <w:spacing w:before="220"/>
        <w:ind w:firstLine="540"/>
        <w:jc w:val="both"/>
      </w:pPr>
      <w:r>
        <w:t>организует проведение официальных спортивных мероприятий, спортивно-массовых мероприятий;</w:t>
      </w:r>
    </w:p>
    <w:p w:rsidR="005830AD" w:rsidRDefault="005830AD">
      <w:pPr>
        <w:pStyle w:val="ConsPlusNormal"/>
        <w:jc w:val="both"/>
      </w:pPr>
      <w:r>
        <w:t xml:space="preserve">(пп. 4.31-2 введен </w:t>
      </w:r>
      <w:hyperlink r:id="rId640" w:history="1">
        <w:r>
          <w:rPr>
            <w:color w:val="0000FF"/>
          </w:rPr>
          <w:t>постановлением</w:t>
        </w:r>
      </w:hyperlink>
      <w:r>
        <w:t xml:space="preserve"> Совмина от 11.05.2018 N 348)</w:t>
      </w:r>
    </w:p>
    <w:p w:rsidR="005830AD" w:rsidRDefault="005830AD">
      <w:pPr>
        <w:pStyle w:val="ConsPlusNormal"/>
        <w:spacing w:before="220"/>
        <w:ind w:firstLine="540"/>
        <w:jc w:val="both"/>
      </w:pPr>
      <w:r>
        <w:t>4.32. организует проведение физкультурно-оздоровительной и спортивно-массовой работы, в том числе направленной на выполнение Государственного физкультурно-оздоровительного комплекса Республики Беларусь, организацию республиканских смотров уровня физической подготовленности обучающихся и представление Республики Беларусь на международных, а также проводимых на территории Российской Федерации спортивных и спортивно-массовых мероприятиях для обучающихся учреждений образования, обеспечивает участие обучающихся учреждений образования в указанных мероприятиях;</w:t>
      </w:r>
    </w:p>
    <w:p w:rsidR="005830AD" w:rsidRDefault="005830AD">
      <w:pPr>
        <w:pStyle w:val="ConsPlusNormal"/>
        <w:jc w:val="both"/>
      </w:pPr>
      <w:r>
        <w:t xml:space="preserve">(пп. 4.32 в ред. </w:t>
      </w:r>
      <w:hyperlink r:id="rId641" w:history="1">
        <w:r>
          <w:rPr>
            <w:color w:val="0000FF"/>
          </w:rPr>
          <w:t>постановления</w:t>
        </w:r>
      </w:hyperlink>
      <w:r>
        <w:t xml:space="preserve"> Совмина от 13.07.2023 N 457)</w:t>
      </w:r>
    </w:p>
    <w:p w:rsidR="005830AD" w:rsidRDefault="005830AD">
      <w:pPr>
        <w:pStyle w:val="ConsPlusNormal"/>
        <w:spacing w:before="220"/>
        <w:ind w:firstLine="540"/>
        <w:jc w:val="both"/>
      </w:pPr>
      <w:r>
        <w:t>4.32-1. обеспечивает участие подчиненных организаций в генеральных ассамблеях, форумах, семинарах, конгрессах, конференциях и иных мероприятиях, проводимых международными и российскими организациями в рамках развития школьного и студенческого спорта;</w:t>
      </w:r>
    </w:p>
    <w:p w:rsidR="005830AD" w:rsidRDefault="005830AD">
      <w:pPr>
        <w:pStyle w:val="ConsPlusNormal"/>
        <w:jc w:val="both"/>
      </w:pPr>
      <w:r>
        <w:t xml:space="preserve">(пп. 4.32-1 в ред. </w:t>
      </w:r>
      <w:hyperlink r:id="rId642" w:history="1">
        <w:r>
          <w:rPr>
            <w:color w:val="0000FF"/>
          </w:rPr>
          <w:t>постановления</w:t>
        </w:r>
      </w:hyperlink>
      <w:r>
        <w:t xml:space="preserve"> Совмина от 13.07.2023 N 457)</w:t>
      </w:r>
    </w:p>
    <w:p w:rsidR="005830AD" w:rsidRDefault="005830AD">
      <w:pPr>
        <w:pStyle w:val="ConsPlusNormal"/>
        <w:spacing w:before="220"/>
        <w:ind w:firstLine="540"/>
        <w:jc w:val="both"/>
      </w:pPr>
      <w:r>
        <w:t>4.32-2. организует представление Республики Беларусь на международных спортивных и спортивно-массовых мероприятиях, проводимых Международной федерацией студенческого спорта, Европейской ассоциацией университетского спорта, Международной федерацией школьного спорта, странами - участницами Содружества Независимых Государств и Союзного государства, а также участие обучающихся учреждений образования в указанных мероприятиях;</w:t>
      </w:r>
    </w:p>
    <w:p w:rsidR="005830AD" w:rsidRDefault="005830AD">
      <w:pPr>
        <w:pStyle w:val="ConsPlusNormal"/>
        <w:jc w:val="both"/>
      </w:pPr>
      <w:r>
        <w:t xml:space="preserve">(пп. 4.32-2 введен </w:t>
      </w:r>
      <w:hyperlink r:id="rId643" w:history="1">
        <w:r>
          <w:rPr>
            <w:color w:val="0000FF"/>
          </w:rPr>
          <w:t>постановлением</w:t>
        </w:r>
      </w:hyperlink>
      <w:r>
        <w:t xml:space="preserve"> Совмина от 25.02.2021 N 115)</w:t>
      </w:r>
    </w:p>
    <w:p w:rsidR="005830AD" w:rsidRDefault="005830AD">
      <w:pPr>
        <w:pStyle w:val="ConsPlusNormal"/>
        <w:spacing w:before="220"/>
        <w:ind w:firstLine="540"/>
        <w:jc w:val="both"/>
      </w:pPr>
      <w:r>
        <w:t>4.33. осуществляет выдачу письменных разрешений на направление граждан, обучающихся в организациях системы образования Республики Беларусь, на учебу за границу;</w:t>
      </w:r>
    </w:p>
    <w:p w:rsidR="005830AD" w:rsidRDefault="005830AD">
      <w:pPr>
        <w:pStyle w:val="ConsPlusNormal"/>
        <w:spacing w:before="220"/>
        <w:ind w:firstLine="540"/>
        <w:jc w:val="both"/>
      </w:pPr>
      <w:r>
        <w:t>4.34. согласовывает рекламу об учебе за пределами Республики Беларусь граждан Республики Беларусь, иностранных граждан, лиц без гражданства, постоянно проживающих в Республике Беларусь, за исключением наружной рекламы и рекламы на транспортном средстве;</w:t>
      </w:r>
    </w:p>
    <w:p w:rsidR="005830AD" w:rsidRDefault="005830AD">
      <w:pPr>
        <w:pStyle w:val="ConsPlusNormal"/>
        <w:jc w:val="both"/>
      </w:pPr>
      <w:r>
        <w:t xml:space="preserve">(пп. 4.34 в ред. </w:t>
      </w:r>
      <w:hyperlink r:id="rId644" w:history="1">
        <w:r>
          <w:rPr>
            <w:color w:val="0000FF"/>
          </w:rPr>
          <w:t>постановления</w:t>
        </w:r>
      </w:hyperlink>
      <w:r>
        <w:t xml:space="preserve"> Совмина от 07.07.2021 N 395)</w:t>
      </w:r>
    </w:p>
    <w:p w:rsidR="005830AD" w:rsidRDefault="005830AD">
      <w:pPr>
        <w:pStyle w:val="ConsPlusNormal"/>
        <w:spacing w:before="220"/>
        <w:ind w:firstLine="540"/>
        <w:jc w:val="both"/>
      </w:pPr>
      <w:r>
        <w:t>4.35. исключен;</w:t>
      </w:r>
    </w:p>
    <w:p w:rsidR="005830AD" w:rsidRDefault="005830AD">
      <w:pPr>
        <w:pStyle w:val="ConsPlusNormal"/>
        <w:jc w:val="both"/>
      </w:pPr>
      <w:r>
        <w:t xml:space="preserve">(пп. 4.35 исключен. - </w:t>
      </w:r>
      <w:hyperlink r:id="rId645" w:history="1">
        <w:r>
          <w:rPr>
            <w:color w:val="0000FF"/>
          </w:rPr>
          <w:t>Постановление</w:t>
        </w:r>
      </w:hyperlink>
      <w:r>
        <w:t xml:space="preserve"> Совмина от 11.05.2018 N 348)</w:t>
      </w:r>
    </w:p>
    <w:p w:rsidR="005830AD" w:rsidRDefault="005830AD">
      <w:pPr>
        <w:pStyle w:val="ConsPlusNormal"/>
        <w:spacing w:before="220"/>
        <w:ind w:firstLine="540"/>
        <w:jc w:val="both"/>
      </w:pPr>
      <w:r>
        <w:t>4.36. обеспечивает развитие, общую координацию и контроль деятельности студенческих отрядов в Республике Беларусь;</w:t>
      </w:r>
    </w:p>
    <w:p w:rsidR="005830AD" w:rsidRDefault="005830AD">
      <w:pPr>
        <w:pStyle w:val="ConsPlusNormal"/>
        <w:jc w:val="both"/>
      </w:pPr>
      <w:r>
        <w:t xml:space="preserve">(пп. 4.36 в ред. </w:t>
      </w:r>
      <w:hyperlink r:id="rId646" w:history="1">
        <w:r>
          <w:rPr>
            <w:color w:val="0000FF"/>
          </w:rPr>
          <w:t>постановления</w:t>
        </w:r>
      </w:hyperlink>
      <w:r>
        <w:t xml:space="preserve"> Совмина от 03.01.2017 N 3)</w:t>
      </w:r>
    </w:p>
    <w:p w:rsidR="005830AD" w:rsidRDefault="005830AD">
      <w:pPr>
        <w:pStyle w:val="ConsPlusNormal"/>
        <w:spacing w:before="220"/>
        <w:ind w:firstLine="540"/>
        <w:jc w:val="both"/>
      </w:pPr>
      <w:r>
        <w:t>4.36-1. содействует становлению и развитию молодежного волонтерского движения;</w:t>
      </w:r>
    </w:p>
    <w:p w:rsidR="005830AD" w:rsidRDefault="005830AD">
      <w:pPr>
        <w:pStyle w:val="ConsPlusNormal"/>
        <w:jc w:val="both"/>
      </w:pPr>
      <w:r>
        <w:t xml:space="preserve">(пп. 4.36-1 введен </w:t>
      </w:r>
      <w:hyperlink r:id="rId647" w:history="1">
        <w:r>
          <w:rPr>
            <w:color w:val="0000FF"/>
          </w:rPr>
          <w:t>постановлением</w:t>
        </w:r>
      </w:hyperlink>
      <w:r>
        <w:t xml:space="preserve"> Совмина от 03.01.2017 N 3)</w:t>
      </w:r>
    </w:p>
    <w:p w:rsidR="005830AD" w:rsidRDefault="005830AD">
      <w:pPr>
        <w:pStyle w:val="ConsPlusNormal"/>
        <w:spacing w:before="220"/>
        <w:ind w:firstLine="540"/>
        <w:jc w:val="both"/>
      </w:pPr>
      <w:r>
        <w:t>4.37. осуществляет совместно с Министерством здравоохранения методологическое руководство в сфере оказания психологической помощи;</w:t>
      </w:r>
    </w:p>
    <w:p w:rsidR="005830AD" w:rsidRDefault="005830AD">
      <w:pPr>
        <w:pStyle w:val="ConsPlusNormal"/>
        <w:spacing w:before="220"/>
        <w:ind w:firstLine="540"/>
        <w:jc w:val="both"/>
      </w:pPr>
      <w:r>
        <w:t xml:space="preserve">4.38. разрабатывает и реализует меры по развитию республиканской системы информации в </w:t>
      </w:r>
      <w:r>
        <w:lastRenderedPageBreak/>
        <w:t>сфере образования;</w:t>
      </w:r>
    </w:p>
    <w:p w:rsidR="005830AD" w:rsidRDefault="005830AD">
      <w:pPr>
        <w:pStyle w:val="ConsPlusNormal"/>
        <w:spacing w:before="220"/>
        <w:ind w:firstLine="540"/>
        <w:jc w:val="both"/>
      </w:pPr>
      <w:r>
        <w:t>4.38-1. ведет в соответствии с законодательством статистику образования;</w:t>
      </w:r>
    </w:p>
    <w:p w:rsidR="005830AD" w:rsidRDefault="005830AD">
      <w:pPr>
        <w:pStyle w:val="ConsPlusNormal"/>
        <w:jc w:val="both"/>
      </w:pPr>
      <w:r>
        <w:t xml:space="preserve">(пп. 4.38-1 введен </w:t>
      </w:r>
      <w:hyperlink r:id="rId648" w:history="1">
        <w:r>
          <w:rPr>
            <w:color w:val="0000FF"/>
          </w:rPr>
          <w:t>постановлением</w:t>
        </w:r>
      </w:hyperlink>
      <w:r>
        <w:t xml:space="preserve"> Совмина от 02.12.2016 N 992)</w:t>
      </w:r>
    </w:p>
    <w:p w:rsidR="005830AD" w:rsidRDefault="005830AD">
      <w:pPr>
        <w:pStyle w:val="ConsPlusNormal"/>
        <w:spacing w:before="220"/>
        <w:ind w:firstLine="540"/>
        <w:jc w:val="both"/>
      </w:pPr>
      <w:r>
        <w:t>4.39. рассматривает в пределах своей компетенции в порядке, установленном законодательством, обращения (предложения, заявления, жалобы) граждан, в том числе индивидуальных предпринимателей, а также юридических лиц (далее - обращения);</w:t>
      </w:r>
    </w:p>
    <w:p w:rsidR="005830AD" w:rsidRDefault="005830AD">
      <w:pPr>
        <w:pStyle w:val="ConsPlusNormal"/>
        <w:spacing w:before="220"/>
        <w:ind w:firstLine="540"/>
        <w:jc w:val="both"/>
      </w:pPr>
      <w:r>
        <w:t>4.40. исключен;</w:t>
      </w:r>
    </w:p>
    <w:p w:rsidR="005830AD" w:rsidRDefault="005830AD">
      <w:pPr>
        <w:pStyle w:val="ConsPlusNormal"/>
        <w:jc w:val="both"/>
      </w:pPr>
      <w:r>
        <w:t xml:space="preserve">(пп. 4.40 исключен. - </w:t>
      </w:r>
      <w:hyperlink r:id="rId649" w:history="1">
        <w:r>
          <w:rPr>
            <w:color w:val="0000FF"/>
          </w:rPr>
          <w:t>Постановление</w:t>
        </w:r>
      </w:hyperlink>
      <w:r>
        <w:t xml:space="preserve"> Совмина от 11.05.2018 N 348)</w:t>
      </w:r>
    </w:p>
    <w:p w:rsidR="005830AD" w:rsidRDefault="005830AD">
      <w:pPr>
        <w:pStyle w:val="ConsPlusNormal"/>
        <w:spacing w:before="220"/>
        <w:ind w:firstLine="540"/>
        <w:jc w:val="both"/>
      </w:pPr>
      <w:r>
        <w:t>4.41. по каждому случаю ненадлежащего рассмотрения обращений направляет руководителям подчиненных организаций представление о привлечении должностных лиц, допустивших нарушение порядка рассмотрения обращений, к дисциплинарной ответственности;</w:t>
      </w:r>
    </w:p>
    <w:p w:rsidR="005830AD" w:rsidRDefault="005830AD">
      <w:pPr>
        <w:pStyle w:val="ConsPlusNormal"/>
        <w:jc w:val="both"/>
      </w:pPr>
      <w:r>
        <w:t xml:space="preserve">(в ред. постановлений Совмина от 11.05.2018 </w:t>
      </w:r>
      <w:hyperlink r:id="rId650" w:history="1">
        <w:r>
          <w:rPr>
            <w:color w:val="0000FF"/>
          </w:rPr>
          <w:t>N 348</w:t>
        </w:r>
      </w:hyperlink>
      <w:r>
        <w:t xml:space="preserve">, от 13.07.2023 </w:t>
      </w:r>
      <w:hyperlink r:id="rId651" w:history="1">
        <w:r>
          <w:rPr>
            <w:color w:val="0000FF"/>
          </w:rPr>
          <w:t>N 457</w:t>
        </w:r>
      </w:hyperlink>
      <w:r>
        <w:t>)</w:t>
      </w:r>
    </w:p>
    <w:p w:rsidR="005830AD" w:rsidRDefault="005830AD">
      <w:pPr>
        <w:pStyle w:val="ConsPlusNormal"/>
        <w:spacing w:before="220"/>
        <w:ind w:firstLine="540"/>
        <w:jc w:val="both"/>
      </w:pPr>
      <w:r>
        <w:t>4.42. осуществляет в соответствии с возложенными на него задачами и функциями иные полномочия, установленные законодательством.</w:t>
      </w:r>
    </w:p>
    <w:p w:rsidR="005830AD" w:rsidRDefault="005830AD">
      <w:pPr>
        <w:pStyle w:val="ConsPlusNormal"/>
        <w:spacing w:before="220"/>
        <w:ind w:firstLine="540"/>
        <w:jc w:val="both"/>
      </w:pPr>
      <w:r>
        <w:t>5. Минобразование имеет право:</w:t>
      </w:r>
    </w:p>
    <w:p w:rsidR="005830AD" w:rsidRDefault="005830AD">
      <w:pPr>
        <w:pStyle w:val="ConsPlusNormal"/>
        <w:spacing w:before="220"/>
        <w:ind w:firstLine="540"/>
        <w:jc w:val="both"/>
      </w:pPr>
      <w:r>
        <w:t>5.1. запрашивать у республиканских органов государственного управления, иных организаций, подчиненных Правительству Республики Беларусь, местных исполнительных и распорядительных органов,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информацию по вопросам, входящим в его компетенцию, в порядке, установленном законодательством;</w:t>
      </w:r>
    </w:p>
    <w:p w:rsidR="005830AD" w:rsidRDefault="005830AD">
      <w:pPr>
        <w:pStyle w:val="ConsPlusNormal"/>
        <w:jc w:val="both"/>
      </w:pPr>
      <w:r>
        <w:t xml:space="preserve">(в ред. </w:t>
      </w:r>
      <w:hyperlink r:id="rId652" w:history="1">
        <w:r>
          <w:rPr>
            <w:color w:val="0000FF"/>
          </w:rPr>
          <w:t>постановления</w:t>
        </w:r>
      </w:hyperlink>
      <w:r>
        <w:t xml:space="preserve"> Совмина от 13.07.2023 N 457)</w:t>
      </w:r>
    </w:p>
    <w:p w:rsidR="005830AD" w:rsidRDefault="005830AD">
      <w:pPr>
        <w:pStyle w:val="ConsPlusNormal"/>
        <w:spacing w:before="220"/>
        <w:ind w:firstLine="540"/>
        <w:jc w:val="both"/>
      </w:pPr>
      <w:r>
        <w:t>5.2. в установленном порядке создавать за счет определенных законодательством источников специальные отраслевые и межотраслевые целевые фонды и принимать решения по распоряжению их средствами;</w:t>
      </w:r>
    </w:p>
    <w:p w:rsidR="005830AD" w:rsidRDefault="005830AD">
      <w:pPr>
        <w:pStyle w:val="ConsPlusNormal"/>
        <w:spacing w:before="220"/>
        <w:ind w:firstLine="540"/>
        <w:jc w:val="both"/>
      </w:pPr>
      <w:r>
        <w:t>5.3. создавать экспертные советы и комиссии по вопросам, входящим в его компетенцию, в том числе для экспертизы проектов научно-исследовательских работ докторантов, аспирантов и студентов подчиненных организаций, представляемых на конкурс грантов Минобразования;</w:t>
      </w:r>
    </w:p>
    <w:p w:rsidR="005830AD" w:rsidRDefault="005830AD">
      <w:pPr>
        <w:pStyle w:val="ConsPlusNormal"/>
        <w:jc w:val="both"/>
      </w:pPr>
      <w:r>
        <w:t xml:space="preserve">(в ред. постановлений Совмина от 11.05.2018 </w:t>
      </w:r>
      <w:hyperlink r:id="rId653" w:history="1">
        <w:r>
          <w:rPr>
            <w:color w:val="0000FF"/>
          </w:rPr>
          <w:t>N 348</w:t>
        </w:r>
      </w:hyperlink>
      <w:r>
        <w:t xml:space="preserve">, от 13.07.2023 </w:t>
      </w:r>
      <w:hyperlink r:id="rId654" w:history="1">
        <w:r>
          <w:rPr>
            <w:color w:val="0000FF"/>
          </w:rPr>
          <w:t>N 457</w:t>
        </w:r>
      </w:hyperlink>
      <w:r>
        <w:t>)</w:t>
      </w:r>
    </w:p>
    <w:p w:rsidR="005830AD" w:rsidRDefault="005830AD">
      <w:pPr>
        <w:pStyle w:val="ConsPlusNormal"/>
        <w:spacing w:before="220"/>
        <w:ind w:firstLine="540"/>
        <w:jc w:val="both"/>
      </w:pPr>
      <w:r>
        <w:t>5.4. проводить конкурс отдельных проектов научно-исследовательских работ, представляемых подчиненными организациями для финансирования за счет средств республиканского бюджета на основании положения, утверждаемого Минобразованием;</w:t>
      </w:r>
    </w:p>
    <w:p w:rsidR="005830AD" w:rsidRDefault="005830AD">
      <w:pPr>
        <w:pStyle w:val="ConsPlusNormal"/>
        <w:jc w:val="both"/>
      </w:pPr>
      <w:r>
        <w:t xml:space="preserve">(в ред. </w:t>
      </w:r>
      <w:hyperlink r:id="rId655" w:history="1">
        <w:r>
          <w:rPr>
            <w:color w:val="0000FF"/>
          </w:rPr>
          <w:t>постановления</w:t>
        </w:r>
      </w:hyperlink>
      <w:r>
        <w:t xml:space="preserve"> Совмина от 13.07.2023 N 457)</w:t>
      </w:r>
    </w:p>
    <w:p w:rsidR="005830AD" w:rsidRDefault="005830AD">
      <w:pPr>
        <w:pStyle w:val="ConsPlusNormal"/>
        <w:spacing w:before="220"/>
        <w:ind w:firstLine="540"/>
        <w:jc w:val="both"/>
      </w:pPr>
      <w:r>
        <w:t>5.5. проводить международные и республиканские конференции, конгрессы, симпозиумы, совещания, семинары, заседания комиссий, комитетов, советов, рабочих групп, созданных в рамках международных договоров Республики Беларусь, и другие мероприятия по вопросам, отнесенным к компетенции Минобразования;</w:t>
      </w:r>
    </w:p>
    <w:p w:rsidR="005830AD" w:rsidRDefault="005830AD">
      <w:pPr>
        <w:pStyle w:val="ConsPlusNormal"/>
        <w:jc w:val="both"/>
      </w:pPr>
      <w:r>
        <w:t xml:space="preserve">(в ред. </w:t>
      </w:r>
      <w:hyperlink r:id="rId656" w:history="1">
        <w:r>
          <w:rPr>
            <w:color w:val="0000FF"/>
          </w:rPr>
          <w:t>постановления</w:t>
        </w:r>
      </w:hyperlink>
      <w:r>
        <w:t xml:space="preserve"> Совмина от 11.05.2018 N 348)</w:t>
      </w:r>
    </w:p>
    <w:p w:rsidR="005830AD" w:rsidRDefault="005830AD">
      <w:pPr>
        <w:pStyle w:val="ConsPlusNormal"/>
        <w:spacing w:before="220"/>
        <w:ind w:firstLine="540"/>
        <w:jc w:val="both"/>
      </w:pPr>
      <w:r>
        <w:t>5.6. исключен;</w:t>
      </w:r>
    </w:p>
    <w:p w:rsidR="005830AD" w:rsidRDefault="005830AD">
      <w:pPr>
        <w:pStyle w:val="ConsPlusNormal"/>
        <w:jc w:val="both"/>
      </w:pPr>
      <w:r>
        <w:t xml:space="preserve">(пп. 5.6 исключен. - </w:t>
      </w:r>
      <w:hyperlink r:id="rId657" w:history="1">
        <w:r>
          <w:rPr>
            <w:color w:val="0000FF"/>
          </w:rPr>
          <w:t>Постановление</w:t>
        </w:r>
      </w:hyperlink>
      <w:r>
        <w:t xml:space="preserve"> Совмина от 11.05.2018 N 348)</w:t>
      </w:r>
    </w:p>
    <w:p w:rsidR="005830AD" w:rsidRDefault="005830AD">
      <w:pPr>
        <w:pStyle w:val="ConsPlusNormal"/>
        <w:spacing w:before="220"/>
        <w:ind w:firstLine="540"/>
        <w:jc w:val="both"/>
      </w:pPr>
      <w:r>
        <w:t>5.7. участвовать в работе межгосударственных организаций, комиссий и комитетов, общественных объединений, организовывать международное сотрудничество по вопросам, входящим в компетенцию Минобразования;</w:t>
      </w:r>
    </w:p>
    <w:p w:rsidR="005830AD" w:rsidRDefault="005830AD">
      <w:pPr>
        <w:pStyle w:val="ConsPlusNormal"/>
        <w:spacing w:before="220"/>
        <w:ind w:firstLine="540"/>
        <w:jc w:val="both"/>
      </w:pPr>
      <w:r>
        <w:lastRenderedPageBreak/>
        <w:t xml:space="preserve">5.8. в установленном </w:t>
      </w:r>
      <w:hyperlink r:id="rId658" w:history="1">
        <w:r>
          <w:rPr>
            <w:color w:val="0000FF"/>
          </w:rPr>
          <w:t>порядке</w:t>
        </w:r>
      </w:hyperlink>
      <w:r>
        <w:t xml:space="preserve"> вносить представления о награждении государственными </w:t>
      </w:r>
      <w:hyperlink r:id="rId659" w:history="1">
        <w:r>
          <w:rPr>
            <w:color w:val="0000FF"/>
          </w:rPr>
          <w:t>наградами</w:t>
        </w:r>
      </w:hyperlink>
      <w:r>
        <w:t xml:space="preserve"> работников Минобразования, организаций системы образования, применять по отношению к ним, а также к обучающимся меры поощрения;</w:t>
      </w:r>
    </w:p>
    <w:p w:rsidR="005830AD" w:rsidRDefault="005830AD">
      <w:pPr>
        <w:pStyle w:val="ConsPlusNormal"/>
        <w:spacing w:before="220"/>
        <w:ind w:firstLine="540"/>
        <w:jc w:val="both"/>
      </w:pPr>
      <w:r>
        <w:t>5.9. делегировать часть входящих в его компетенцию функций организационно-технического, информационного и методического характера подчиненным организациям.</w:t>
      </w:r>
    </w:p>
    <w:p w:rsidR="005830AD" w:rsidRDefault="005830AD">
      <w:pPr>
        <w:pStyle w:val="ConsPlusNormal"/>
        <w:jc w:val="both"/>
      </w:pPr>
      <w:r>
        <w:t xml:space="preserve">(пп. 5.9 введен </w:t>
      </w:r>
      <w:hyperlink r:id="rId660" w:history="1">
        <w:r>
          <w:rPr>
            <w:color w:val="0000FF"/>
          </w:rPr>
          <w:t>постановлением</w:t>
        </w:r>
      </w:hyperlink>
      <w:r>
        <w:t xml:space="preserve"> Совмина от 11.05.2018 N 348; в ред. </w:t>
      </w:r>
      <w:hyperlink r:id="rId661" w:history="1">
        <w:r>
          <w:rPr>
            <w:color w:val="0000FF"/>
          </w:rPr>
          <w:t>постановления</w:t>
        </w:r>
      </w:hyperlink>
      <w:r>
        <w:t xml:space="preserve"> Совмина от 13.07.2023 N 457)</w:t>
      </w:r>
    </w:p>
    <w:p w:rsidR="005830AD" w:rsidRDefault="005830AD">
      <w:pPr>
        <w:pStyle w:val="ConsPlusNormal"/>
        <w:spacing w:before="220"/>
        <w:ind w:firstLine="540"/>
        <w:jc w:val="both"/>
      </w:pPr>
      <w:r>
        <w:t>6. Минобразование возглавляет Министр, назначаемый на должность и освобождаемый от должности Президентом Республики Беларусь.</w:t>
      </w:r>
    </w:p>
    <w:p w:rsidR="005830AD" w:rsidRDefault="005830AD">
      <w:pPr>
        <w:pStyle w:val="ConsPlusNormal"/>
        <w:spacing w:before="220"/>
        <w:ind w:firstLine="540"/>
        <w:jc w:val="both"/>
      </w:pPr>
      <w:r>
        <w:t>Министр имеет заместителей, в том числе одного первого, которые назначаются на должность и освобождаются от должности Советом Министров Республики Беларусь по согласованию с Президентом Республики Беларусь.</w:t>
      </w:r>
    </w:p>
    <w:p w:rsidR="005830AD" w:rsidRDefault="005830AD">
      <w:pPr>
        <w:pStyle w:val="ConsPlusNormal"/>
        <w:jc w:val="both"/>
      </w:pPr>
      <w:r>
        <w:t xml:space="preserve">(часть вторая п. 6 в ред. </w:t>
      </w:r>
      <w:hyperlink r:id="rId662" w:history="1">
        <w:r>
          <w:rPr>
            <w:color w:val="0000FF"/>
          </w:rPr>
          <w:t>постановления</w:t>
        </w:r>
      </w:hyperlink>
      <w:r>
        <w:t xml:space="preserve"> Совмина от 13.07.2023 N 457)</w:t>
      </w:r>
    </w:p>
    <w:p w:rsidR="005830AD" w:rsidRDefault="005830AD">
      <w:pPr>
        <w:pStyle w:val="ConsPlusNormal"/>
        <w:spacing w:before="220"/>
        <w:ind w:firstLine="540"/>
        <w:jc w:val="both"/>
      </w:pPr>
      <w:r>
        <w:t>7. Министр образования:</w:t>
      </w:r>
    </w:p>
    <w:p w:rsidR="005830AD" w:rsidRDefault="005830AD">
      <w:pPr>
        <w:pStyle w:val="ConsPlusNormal"/>
        <w:spacing w:before="220"/>
        <w:ind w:firstLine="540"/>
        <w:jc w:val="both"/>
      </w:pPr>
      <w:r>
        <w:t>7.1. управляет деятельностью Минобразования, самостоятельно в пределах своей компетенции принимает решения, несет персональную ответственность за выполнение Минобразованием возложенных на него задач и функций;</w:t>
      </w:r>
    </w:p>
    <w:p w:rsidR="005830AD" w:rsidRDefault="005830AD">
      <w:pPr>
        <w:pStyle w:val="ConsPlusNormal"/>
        <w:spacing w:before="220"/>
        <w:ind w:firstLine="540"/>
        <w:jc w:val="both"/>
      </w:pPr>
      <w:r>
        <w:t>7.2. распределяет между заместителями Министра обязанности по руководству отдельными направлениями деятельности Минобразования;</w:t>
      </w:r>
    </w:p>
    <w:p w:rsidR="005830AD" w:rsidRDefault="005830AD">
      <w:pPr>
        <w:pStyle w:val="ConsPlusNormal"/>
        <w:spacing w:before="220"/>
        <w:ind w:firstLine="540"/>
        <w:jc w:val="both"/>
      </w:pPr>
      <w:r>
        <w:t>7.3. устанавливает степень ответственности своих заместителей и руководителей структурных подразделений Минобразования за руководство отдельными направлениями деятельности Минобразования;</w:t>
      </w:r>
    </w:p>
    <w:p w:rsidR="005830AD" w:rsidRDefault="005830AD">
      <w:pPr>
        <w:pStyle w:val="ConsPlusNormal"/>
        <w:spacing w:before="220"/>
        <w:ind w:firstLine="540"/>
        <w:jc w:val="both"/>
      </w:pPr>
      <w:r>
        <w:t>7.4. утверждает структуру и штатное расписание Минобразования в пределах установленного фонда оплаты труда;</w:t>
      </w:r>
    </w:p>
    <w:p w:rsidR="005830AD" w:rsidRDefault="005830AD">
      <w:pPr>
        <w:pStyle w:val="ConsPlusNormal"/>
        <w:spacing w:before="220"/>
        <w:ind w:firstLine="540"/>
        <w:jc w:val="both"/>
      </w:pPr>
      <w:r>
        <w:t>7.5. исключен;</w:t>
      </w:r>
    </w:p>
    <w:p w:rsidR="005830AD" w:rsidRDefault="005830AD">
      <w:pPr>
        <w:pStyle w:val="ConsPlusNormal"/>
        <w:jc w:val="both"/>
      </w:pPr>
      <w:r>
        <w:t xml:space="preserve">(пп. 7.5 исключен с 5 июля 2023 года. - </w:t>
      </w:r>
      <w:hyperlink r:id="rId663" w:history="1">
        <w:r>
          <w:rPr>
            <w:color w:val="0000FF"/>
          </w:rPr>
          <w:t>Постановление</w:t>
        </w:r>
      </w:hyperlink>
      <w:r>
        <w:t xml:space="preserve"> Совмина от 13.07.2023 N 457)</w:t>
      </w:r>
    </w:p>
    <w:p w:rsidR="005830AD" w:rsidRDefault="005830AD">
      <w:pPr>
        <w:pStyle w:val="ConsPlusNormal"/>
        <w:spacing w:before="220"/>
        <w:ind w:firstLine="540"/>
        <w:jc w:val="both"/>
      </w:pPr>
      <w:r>
        <w:t>7.6. осуществляет выдачу письменных разрешений на усыновление детей - граждан Республики Беларусь иностранными гражданами;</w:t>
      </w:r>
    </w:p>
    <w:p w:rsidR="005830AD" w:rsidRDefault="005830AD">
      <w:pPr>
        <w:pStyle w:val="ConsPlusNormal"/>
        <w:spacing w:before="220"/>
        <w:ind w:firstLine="540"/>
        <w:jc w:val="both"/>
      </w:pPr>
      <w:r>
        <w:t xml:space="preserve">7.7. в установленном законодательством порядке принимает на работу, а также увольняет с работы работников Минобразования, руководителей подчиненных </w:t>
      </w:r>
      <w:hyperlink r:id="rId664" w:history="1">
        <w:r>
          <w:rPr>
            <w:color w:val="0000FF"/>
          </w:rPr>
          <w:t>организаций</w:t>
        </w:r>
      </w:hyperlink>
      <w:r>
        <w:t>;</w:t>
      </w:r>
    </w:p>
    <w:p w:rsidR="005830AD" w:rsidRDefault="005830AD">
      <w:pPr>
        <w:pStyle w:val="ConsPlusNormal"/>
        <w:jc w:val="both"/>
      </w:pPr>
      <w:r>
        <w:t xml:space="preserve">(в ред. </w:t>
      </w:r>
      <w:hyperlink r:id="rId665" w:history="1">
        <w:r>
          <w:rPr>
            <w:color w:val="0000FF"/>
          </w:rPr>
          <w:t>постановления</w:t>
        </w:r>
      </w:hyperlink>
      <w:r>
        <w:t xml:space="preserve"> Совмина от 13.07.2023 N 457)</w:t>
      </w:r>
    </w:p>
    <w:p w:rsidR="005830AD" w:rsidRDefault="005830AD">
      <w:pPr>
        <w:pStyle w:val="ConsPlusNormal"/>
        <w:spacing w:before="220"/>
        <w:ind w:firstLine="540"/>
        <w:jc w:val="both"/>
      </w:pPr>
      <w:r>
        <w:t>7.8. назначает на должность и освобождает от должности руководителей частных учреждений высшего образования по представлению их учредителей;</w:t>
      </w:r>
    </w:p>
    <w:p w:rsidR="005830AD" w:rsidRDefault="005830AD">
      <w:pPr>
        <w:pStyle w:val="ConsPlusNormal"/>
        <w:spacing w:before="220"/>
        <w:ind w:firstLine="540"/>
        <w:jc w:val="both"/>
      </w:pPr>
      <w:r>
        <w:t xml:space="preserve">7.9. утверждает положения о структурных подразделениях аппарата Минобразования (кроме </w:t>
      </w:r>
      <w:hyperlink r:id="rId666" w:history="1">
        <w:r>
          <w:rPr>
            <w:color w:val="0000FF"/>
          </w:rPr>
          <w:t>Департамента</w:t>
        </w:r>
      </w:hyperlink>
      <w:r>
        <w:t xml:space="preserve"> контроля качества образования с правами юридического лица);</w:t>
      </w:r>
    </w:p>
    <w:p w:rsidR="005830AD" w:rsidRDefault="005830AD">
      <w:pPr>
        <w:pStyle w:val="ConsPlusNormal"/>
        <w:spacing w:before="220"/>
        <w:ind w:firstLine="540"/>
        <w:jc w:val="both"/>
      </w:pPr>
      <w:r>
        <w:t>7.10. исключен;</w:t>
      </w:r>
    </w:p>
    <w:p w:rsidR="005830AD" w:rsidRDefault="005830AD">
      <w:pPr>
        <w:pStyle w:val="ConsPlusNormal"/>
        <w:jc w:val="both"/>
      </w:pPr>
      <w:r>
        <w:t xml:space="preserve">(пп. 7.10 исключен. - </w:t>
      </w:r>
      <w:hyperlink r:id="rId667" w:history="1">
        <w:r>
          <w:rPr>
            <w:color w:val="0000FF"/>
          </w:rPr>
          <w:t>Постановление</w:t>
        </w:r>
      </w:hyperlink>
      <w:r>
        <w:t xml:space="preserve"> Совмина от 11.05.2018 N 348)</w:t>
      </w:r>
    </w:p>
    <w:p w:rsidR="005830AD" w:rsidRDefault="005830AD">
      <w:pPr>
        <w:pStyle w:val="ConsPlusNormal"/>
        <w:spacing w:before="220"/>
        <w:ind w:firstLine="540"/>
        <w:jc w:val="both"/>
      </w:pPr>
      <w:r>
        <w:t>7.11. создает в установленном порядке фонды на представительские цели и другие неплановые мероприятия;</w:t>
      </w:r>
    </w:p>
    <w:p w:rsidR="005830AD" w:rsidRDefault="005830AD">
      <w:pPr>
        <w:pStyle w:val="ConsPlusNormal"/>
        <w:spacing w:before="220"/>
        <w:ind w:firstLine="540"/>
        <w:jc w:val="both"/>
      </w:pPr>
      <w:r>
        <w:t>7.12. возглавляет коллегию Минобразования и руководит ее работой;</w:t>
      </w:r>
    </w:p>
    <w:p w:rsidR="005830AD" w:rsidRDefault="005830AD">
      <w:pPr>
        <w:pStyle w:val="ConsPlusNormal"/>
        <w:spacing w:before="220"/>
        <w:ind w:firstLine="540"/>
        <w:jc w:val="both"/>
      </w:pPr>
      <w:r>
        <w:lastRenderedPageBreak/>
        <w:t xml:space="preserve">7.13. без доверенности действует от имени Минобразования, представляет его интересы, в установленном </w:t>
      </w:r>
      <w:hyperlink r:id="rId668" w:history="1">
        <w:r>
          <w:rPr>
            <w:color w:val="0000FF"/>
          </w:rPr>
          <w:t>порядке</w:t>
        </w:r>
      </w:hyperlink>
      <w:r>
        <w:t xml:space="preserve"> распоряжается его имуществом, открывает счета в банках, заключает договоры;</w:t>
      </w:r>
    </w:p>
    <w:p w:rsidR="005830AD" w:rsidRDefault="005830AD">
      <w:pPr>
        <w:pStyle w:val="ConsPlusNormal"/>
        <w:spacing w:before="220"/>
        <w:ind w:firstLine="540"/>
        <w:jc w:val="both"/>
      </w:pPr>
      <w:r>
        <w:t>7.14. осуществляет иные полномочия в соответствии с законодательством.</w:t>
      </w:r>
    </w:p>
    <w:p w:rsidR="005830AD" w:rsidRDefault="005830AD">
      <w:pPr>
        <w:pStyle w:val="ConsPlusNormal"/>
        <w:spacing w:before="220"/>
        <w:ind w:firstLine="540"/>
        <w:jc w:val="both"/>
      </w:pPr>
      <w:r>
        <w:t>8. В Минобразовании создается коллегия в составе Министра (председатель коллегии), заместителей Министра, директора Департамента контроля качества образования по должности, а также других руководящих работников и специалистов Минобразования.</w:t>
      </w:r>
    </w:p>
    <w:p w:rsidR="005830AD" w:rsidRDefault="005830AD">
      <w:pPr>
        <w:pStyle w:val="ConsPlusNormal"/>
        <w:spacing w:before="220"/>
        <w:ind w:firstLine="540"/>
        <w:jc w:val="both"/>
      </w:pPr>
      <w:r>
        <w:t>В состав коллегии могут включаться представители республиканских органов государственного управления, руководители и работники подчиненных организаций, иных организаций, представители общественных объединений.</w:t>
      </w:r>
    </w:p>
    <w:p w:rsidR="005830AD" w:rsidRDefault="005830AD">
      <w:pPr>
        <w:pStyle w:val="ConsPlusNormal"/>
        <w:jc w:val="both"/>
      </w:pPr>
      <w:r>
        <w:t xml:space="preserve">(в ред. </w:t>
      </w:r>
      <w:hyperlink r:id="rId669" w:history="1">
        <w:r>
          <w:rPr>
            <w:color w:val="0000FF"/>
          </w:rPr>
          <w:t>постановления</w:t>
        </w:r>
      </w:hyperlink>
      <w:r>
        <w:t xml:space="preserve"> Совмина от 13.07.2023 N 457)</w:t>
      </w:r>
    </w:p>
    <w:p w:rsidR="005830AD" w:rsidRDefault="005830AD">
      <w:pPr>
        <w:pStyle w:val="ConsPlusNormal"/>
        <w:spacing w:before="220"/>
        <w:ind w:firstLine="540"/>
        <w:jc w:val="both"/>
      </w:pPr>
      <w:r>
        <w:t>Заседания коллегии являются правомочными при участии в них более половины членов коллегии.</w:t>
      </w:r>
    </w:p>
    <w:p w:rsidR="005830AD" w:rsidRDefault="005830AD">
      <w:pPr>
        <w:pStyle w:val="ConsPlusNormal"/>
        <w:jc w:val="both"/>
      </w:pPr>
      <w:r>
        <w:t xml:space="preserve">(часть третья п. 8 введена </w:t>
      </w:r>
      <w:hyperlink r:id="rId670" w:history="1">
        <w:r>
          <w:rPr>
            <w:color w:val="0000FF"/>
          </w:rPr>
          <w:t>постановлением</w:t>
        </w:r>
      </w:hyperlink>
      <w:r>
        <w:t xml:space="preserve"> Совмина от 13.07.2023 N 457)</w:t>
      </w:r>
    </w:p>
    <w:p w:rsidR="005830AD" w:rsidRDefault="005830AD">
      <w:pPr>
        <w:pStyle w:val="ConsPlusNormal"/>
        <w:spacing w:before="220"/>
        <w:ind w:firstLine="540"/>
        <w:jc w:val="both"/>
      </w:pPr>
      <w:r>
        <w:t>Решения коллегии принимаются простым большинством голосов ее членов, присутствующих на заседании.</w:t>
      </w:r>
    </w:p>
    <w:p w:rsidR="005830AD" w:rsidRDefault="005830AD">
      <w:pPr>
        <w:pStyle w:val="ConsPlusNormal"/>
        <w:jc w:val="both"/>
      </w:pPr>
      <w:r>
        <w:t xml:space="preserve">(часть четвертая п. 8 введена </w:t>
      </w:r>
      <w:hyperlink r:id="rId671" w:history="1">
        <w:r>
          <w:rPr>
            <w:color w:val="0000FF"/>
          </w:rPr>
          <w:t>постановлением</w:t>
        </w:r>
      </w:hyperlink>
      <w:r>
        <w:t xml:space="preserve"> Совмина от 13.07.2023 N 457)</w:t>
      </w:r>
    </w:p>
    <w:p w:rsidR="005830AD" w:rsidRDefault="005830AD">
      <w:pPr>
        <w:pStyle w:val="ConsPlusNormal"/>
        <w:ind w:firstLine="540"/>
        <w:jc w:val="both"/>
      </w:pPr>
      <w:r>
        <w:t xml:space="preserve">Часть исключена с 5 июля 2023 года. - </w:t>
      </w:r>
      <w:hyperlink r:id="rId672" w:history="1">
        <w:r>
          <w:rPr>
            <w:color w:val="0000FF"/>
          </w:rPr>
          <w:t>Постановление</w:t>
        </w:r>
      </w:hyperlink>
      <w:r>
        <w:t xml:space="preserve"> Совмина от 13.07.2023 N 457.</w:t>
      </w:r>
    </w:p>
    <w:p w:rsidR="005830AD" w:rsidRDefault="005830AD">
      <w:pPr>
        <w:pStyle w:val="ConsPlusNormal"/>
        <w:spacing w:before="220"/>
        <w:ind w:firstLine="540"/>
        <w:jc w:val="both"/>
      </w:pPr>
      <w:r>
        <w:t>Коллегия на своих заседаниях рассматривает основные вопросы развития системы образования, обсуждает вопросы деятельности Минобразования, подчиненных организаций, взаимодействия структурных подразделений и организаций системы образования. Решения коллегии оформляются постановлениями (протоколами) и реализуются, как правило, посредством принятия постановлений Минобразования и (или) издания приказов Министра образования.</w:t>
      </w:r>
    </w:p>
    <w:p w:rsidR="005830AD" w:rsidRDefault="005830AD">
      <w:pPr>
        <w:pStyle w:val="ConsPlusNormal"/>
        <w:jc w:val="both"/>
      </w:pPr>
      <w:r>
        <w:t xml:space="preserve">(часть пятая п. 8 в ред. </w:t>
      </w:r>
      <w:hyperlink r:id="rId673" w:history="1">
        <w:r>
          <w:rPr>
            <w:color w:val="0000FF"/>
          </w:rPr>
          <w:t>постановления</w:t>
        </w:r>
      </w:hyperlink>
      <w:r>
        <w:t xml:space="preserve"> Совмина от 13.07.2023 N 457)</w:t>
      </w:r>
    </w:p>
    <w:p w:rsidR="005830AD" w:rsidRDefault="005830AD">
      <w:pPr>
        <w:pStyle w:val="ConsPlusNormal"/>
        <w:spacing w:before="220"/>
        <w:ind w:firstLine="540"/>
        <w:jc w:val="both"/>
      </w:pPr>
      <w:r>
        <w:t>В случае разногласий между Министром и членами коллегии при обсуждении вопросов и принятии решений Министр проводит в жизнь свое решение и сообщает об этом в Совет Министров Республики Беларусь, а члены коллегии имеют право информировать Совет Министров Республики Беларусь о своей позиции.</w:t>
      </w:r>
    </w:p>
    <w:p w:rsidR="005830AD" w:rsidRDefault="005830AD">
      <w:pPr>
        <w:pStyle w:val="ConsPlusNormal"/>
        <w:jc w:val="both"/>
      </w:pPr>
      <w:r>
        <w:t xml:space="preserve">(п. 8 в ред. </w:t>
      </w:r>
      <w:hyperlink r:id="rId674" w:history="1">
        <w:r>
          <w:rPr>
            <w:color w:val="0000FF"/>
          </w:rPr>
          <w:t>постановления</w:t>
        </w:r>
      </w:hyperlink>
      <w:r>
        <w:t xml:space="preserve"> Совмина от 11.05.2018 N 348)</w:t>
      </w:r>
    </w:p>
    <w:p w:rsidR="005830AD" w:rsidRDefault="005830AD">
      <w:pPr>
        <w:pStyle w:val="ConsPlusNormal"/>
        <w:spacing w:before="220"/>
        <w:ind w:firstLine="540"/>
        <w:jc w:val="both"/>
      </w:pPr>
      <w:r>
        <w:t>9. При Минобразовании на общественных началах могут создаваться координационные и иные советы по направлениям деятельности в сфере образования из состава работников Минобразования, представителей заинтересованных республиканских органов государственного управления, местных исполнительных и распорядительных органов, иных государственных органов, организаций системы образования, общественных объединений и иных юридических лиц.</w:t>
      </w:r>
    </w:p>
    <w:p w:rsidR="005830AD" w:rsidRDefault="005830AD">
      <w:pPr>
        <w:pStyle w:val="ConsPlusNormal"/>
        <w:spacing w:before="220"/>
        <w:ind w:firstLine="540"/>
        <w:jc w:val="both"/>
      </w:pPr>
      <w:r>
        <w:t>10. Финансирование деятельности Минобразования осуществляется за счет средств республиканского бюджета.</w:t>
      </w:r>
    </w:p>
    <w:p w:rsidR="005830AD" w:rsidRDefault="005830AD">
      <w:pPr>
        <w:pStyle w:val="ConsPlusNormal"/>
        <w:spacing w:before="220"/>
        <w:ind w:firstLine="540"/>
        <w:jc w:val="both"/>
      </w:pPr>
      <w:r>
        <w:t>11. Минобразование является юридическим лицом, имеет печать с изображением Государственного герба Республики Беларусь и со своим наименованием.</w:t>
      </w:r>
    </w:p>
    <w:p w:rsidR="005830AD" w:rsidRDefault="005830AD">
      <w:pPr>
        <w:pStyle w:val="ConsPlusNormal"/>
        <w:jc w:val="both"/>
      </w:pPr>
    </w:p>
    <w:p w:rsidR="005830AD" w:rsidRDefault="005830AD">
      <w:pPr>
        <w:pStyle w:val="ConsPlusNormal"/>
        <w:jc w:val="both"/>
      </w:pPr>
    </w:p>
    <w:p w:rsidR="005830AD" w:rsidRDefault="005830AD">
      <w:pPr>
        <w:pStyle w:val="ConsPlusNormal"/>
        <w:jc w:val="both"/>
      </w:pPr>
    </w:p>
    <w:p w:rsidR="005830AD" w:rsidRDefault="005830AD">
      <w:pPr>
        <w:pStyle w:val="ConsPlusNormal"/>
        <w:jc w:val="both"/>
      </w:pPr>
    </w:p>
    <w:p w:rsidR="005830AD" w:rsidRDefault="005830AD">
      <w:pPr>
        <w:pStyle w:val="ConsPlusNormal"/>
        <w:jc w:val="both"/>
      </w:pPr>
    </w:p>
    <w:p w:rsidR="005830AD" w:rsidRDefault="005830AD">
      <w:pPr>
        <w:pStyle w:val="ConsPlusNonformat"/>
        <w:jc w:val="both"/>
      </w:pPr>
      <w:r>
        <w:t xml:space="preserve">                                                        УТВЕРЖДЕНО</w:t>
      </w:r>
    </w:p>
    <w:p w:rsidR="005830AD" w:rsidRDefault="005830AD">
      <w:pPr>
        <w:pStyle w:val="ConsPlusNonformat"/>
        <w:jc w:val="both"/>
      </w:pPr>
      <w:r>
        <w:t xml:space="preserve">                                                        Постановление</w:t>
      </w:r>
    </w:p>
    <w:p w:rsidR="005830AD" w:rsidRDefault="005830AD">
      <w:pPr>
        <w:pStyle w:val="ConsPlusNonformat"/>
        <w:jc w:val="both"/>
      </w:pPr>
      <w:r>
        <w:t xml:space="preserve">                                                        Совета Министров</w:t>
      </w:r>
    </w:p>
    <w:p w:rsidR="005830AD" w:rsidRDefault="005830AD">
      <w:pPr>
        <w:pStyle w:val="ConsPlusNonformat"/>
        <w:jc w:val="both"/>
      </w:pPr>
      <w:r>
        <w:lastRenderedPageBreak/>
        <w:t xml:space="preserve">                                                        Республики Беларусь</w:t>
      </w:r>
    </w:p>
    <w:p w:rsidR="005830AD" w:rsidRDefault="005830AD">
      <w:pPr>
        <w:pStyle w:val="ConsPlusNonformat"/>
        <w:jc w:val="both"/>
      </w:pPr>
      <w:r>
        <w:t xml:space="preserve">                                                        04.08.2011 N 1049</w:t>
      </w:r>
    </w:p>
    <w:p w:rsidR="005830AD" w:rsidRDefault="005830AD">
      <w:pPr>
        <w:pStyle w:val="ConsPlusNormal"/>
        <w:jc w:val="both"/>
      </w:pPr>
    </w:p>
    <w:p w:rsidR="005830AD" w:rsidRDefault="005830AD">
      <w:pPr>
        <w:pStyle w:val="ConsPlusTitle"/>
        <w:jc w:val="center"/>
      </w:pPr>
      <w:bookmarkStart w:id="3" w:name="P838"/>
      <w:bookmarkEnd w:id="3"/>
      <w:r>
        <w:t>ПОЛОЖЕНИЕ</w:t>
      </w:r>
    </w:p>
    <w:p w:rsidR="005830AD" w:rsidRDefault="005830AD">
      <w:pPr>
        <w:pStyle w:val="ConsPlusTitle"/>
        <w:jc w:val="center"/>
      </w:pPr>
      <w:r>
        <w:t>О ПОРЯДКЕ ПЛАНИРОВАНИЯ, ФИНАНСИРОВАНИЯ И КОНТРОЛЯ ПОДГОТОВКИ НАУЧНЫХ РАБОТНИКОВ ВЫСШЕЙ КВАЛИФИКАЦИИ ЗА СЧЕТ СРЕДСТВ РЕСПУБЛИКАНСКОГО БЮДЖЕТА</w:t>
      </w:r>
    </w:p>
    <w:p w:rsidR="005830AD" w:rsidRDefault="005830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30AD">
        <w:trPr>
          <w:jc w:val="center"/>
        </w:trPr>
        <w:tc>
          <w:tcPr>
            <w:tcW w:w="9294" w:type="dxa"/>
            <w:tcBorders>
              <w:top w:val="nil"/>
              <w:left w:val="single" w:sz="24" w:space="0" w:color="CED3F1"/>
              <w:bottom w:val="nil"/>
              <w:right w:val="single" w:sz="24" w:space="0" w:color="F4F3F8"/>
            </w:tcBorders>
            <w:shd w:val="clear" w:color="auto" w:fill="F4F3F8"/>
          </w:tcPr>
          <w:p w:rsidR="005830AD" w:rsidRDefault="005830AD">
            <w:pPr>
              <w:pStyle w:val="ConsPlusNormal"/>
              <w:jc w:val="center"/>
            </w:pPr>
            <w:r>
              <w:rPr>
                <w:color w:val="392C69"/>
              </w:rPr>
              <w:t xml:space="preserve">(в ред. постановлений Совмина от 14.08.2012 </w:t>
            </w:r>
            <w:hyperlink r:id="rId675" w:history="1">
              <w:r>
                <w:rPr>
                  <w:color w:val="0000FF"/>
                </w:rPr>
                <w:t>N 750</w:t>
              </w:r>
            </w:hyperlink>
            <w:r>
              <w:rPr>
                <w:color w:val="392C69"/>
              </w:rPr>
              <w:t>,</w:t>
            </w:r>
          </w:p>
          <w:p w:rsidR="005830AD" w:rsidRDefault="005830AD">
            <w:pPr>
              <w:pStyle w:val="ConsPlusNormal"/>
              <w:jc w:val="center"/>
            </w:pPr>
            <w:r>
              <w:rPr>
                <w:color w:val="392C69"/>
              </w:rPr>
              <w:t xml:space="preserve">от 11.05.2018 </w:t>
            </w:r>
            <w:hyperlink r:id="rId676" w:history="1">
              <w:r>
                <w:rPr>
                  <w:color w:val="0000FF"/>
                </w:rPr>
                <w:t>N 348</w:t>
              </w:r>
            </w:hyperlink>
            <w:r>
              <w:rPr>
                <w:color w:val="392C69"/>
              </w:rPr>
              <w:t xml:space="preserve">, от 31.08.2022 </w:t>
            </w:r>
            <w:hyperlink r:id="rId677" w:history="1">
              <w:r>
                <w:rPr>
                  <w:color w:val="0000FF"/>
                </w:rPr>
                <w:t>N 570</w:t>
              </w:r>
            </w:hyperlink>
            <w:r>
              <w:rPr>
                <w:color w:val="392C69"/>
              </w:rPr>
              <w:t xml:space="preserve">, от 13.07.2023 </w:t>
            </w:r>
            <w:hyperlink r:id="rId678" w:history="1">
              <w:r>
                <w:rPr>
                  <w:color w:val="0000FF"/>
                </w:rPr>
                <w:t>N 457</w:t>
              </w:r>
            </w:hyperlink>
            <w:r>
              <w:rPr>
                <w:color w:val="392C69"/>
              </w:rPr>
              <w:t>)</w:t>
            </w:r>
          </w:p>
        </w:tc>
      </w:tr>
    </w:tbl>
    <w:p w:rsidR="005830AD" w:rsidRDefault="005830AD">
      <w:pPr>
        <w:pStyle w:val="ConsPlusNormal"/>
        <w:jc w:val="both"/>
      </w:pPr>
    </w:p>
    <w:p w:rsidR="005830AD" w:rsidRDefault="005830AD">
      <w:pPr>
        <w:pStyle w:val="ConsPlusNormal"/>
        <w:jc w:val="center"/>
        <w:outlineLvl w:val="1"/>
      </w:pPr>
      <w:r>
        <w:rPr>
          <w:b/>
        </w:rPr>
        <w:t>ГЛАВА 1</w:t>
      </w:r>
    </w:p>
    <w:p w:rsidR="005830AD" w:rsidRDefault="005830AD">
      <w:pPr>
        <w:pStyle w:val="ConsPlusNormal"/>
        <w:jc w:val="center"/>
      </w:pPr>
      <w:r>
        <w:rPr>
          <w:b/>
        </w:rPr>
        <w:t>ОБЩИЕ ПОЛОЖЕНИЯ</w:t>
      </w:r>
    </w:p>
    <w:p w:rsidR="005830AD" w:rsidRDefault="005830AD">
      <w:pPr>
        <w:pStyle w:val="ConsPlusNormal"/>
        <w:jc w:val="both"/>
      </w:pPr>
    </w:p>
    <w:p w:rsidR="005830AD" w:rsidRDefault="005830AD">
      <w:pPr>
        <w:pStyle w:val="ConsPlusNormal"/>
        <w:ind w:firstLine="540"/>
        <w:jc w:val="both"/>
      </w:pPr>
      <w:r>
        <w:t>1. Настоящим Положением устанавливается порядок планирования и финансирования за счет средств республиканского бюджета подготовки научных работников высшей квалификации, а также контроля подготовки указанных работников и рационального расходования выделенных на эти цели средств.</w:t>
      </w:r>
    </w:p>
    <w:p w:rsidR="005830AD" w:rsidRDefault="005830AD">
      <w:pPr>
        <w:pStyle w:val="ConsPlusNormal"/>
        <w:jc w:val="both"/>
      </w:pPr>
      <w:r>
        <w:t xml:space="preserve">(в ред. </w:t>
      </w:r>
      <w:hyperlink r:id="rId679" w:history="1">
        <w:r>
          <w:rPr>
            <w:color w:val="0000FF"/>
          </w:rPr>
          <w:t>постановления</w:t>
        </w:r>
      </w:hyperlink>
      <w:r>
        <w:t xml:space="preserve"> Совмина от 31.08.2022 N 570)</w:t>
      </w:r>
    </w:p>
    <w:p w:rsidR="005830AD" w:rsidRDefault="005830AD">
      <w:pPr>
        <w:pStyle w:val="ConsPlusNormal"/>
        <w:spacing w:before="220"/>
        <w:ind w:firstLine="540"/>
        <w:jc w:val="both"/>
      </w:pPr>
      <w:r>
        <w:t>2. Информационное обеспечение системы планирования и контроля подготовки научных работников высшей квалификации осуществляется посредством автоматизированной информационно-аналитической системы мониторинга подготовки научных работников высшей квалификации (далее - автоматизированная система мониторинга).</w:t>
      </w:r>
    </w:p>
    <w:p w:rsidR="005830AD" w:rsidRDefault="005830AD">
      <w:pPr>
        <w:pStyle w:val="ConsPlusNormal"/>
        <w:spacing w:before="220"/>
        <w:ind w:firstLine="540"/>
        <w:jc w:val="both"/>
      </w:pPr>
      <w:r>
        <w:t xml:space="preserve">Порядок функционирования автоматизированной системы мониторинга определяется </w:t>
      </w:r>
      <w:hyperlink r:id="rId680" w:history="1">
        <w:r>
          <w:rPr>
            <w:color w:val="0000FF"/>
          </w:rPr>
          <w:t>положением</w:t>
        </w:r>
      </w:hyperlink>
      <w:r>
        <w:t xml:space="preserve"> о республиканской системе мониторинга подготовки научных работников высшей квалификации в Республике Беларусь, утверждаемым Государственным комитетом по науке и технологиям (далее - ГКНТ) по согласованию с Министерством финансов.</w:t>
      </w:r>
    </w:p>
    <w:p w:rsidR="005830AD" w:rsidRDefault="005830AD">
      <w:pPr>
        <w:pStyle w:val="ConsPlusNormal"/>
        <w:spacing w:before="220"/>
        <w:ind w:firstLine="540"/>
        <w:jc w:val="both"/>
      </w:pPr>
      <w:r>
        <w:t>3. Государственные органы и иные государственные организации, подчиненные и (или) подотчетные Президенту Республики Беларусь, республиканские органы государственного управления и иные организации, подчиненные Правительству Республики Беларусь, областные (Минский городской) исполнительные комитеты являются заказчиками на подготовку научных работников высшей квалификации (далее - заказчики).</w:t>
      </w:r>
    </w:p>
    <w:p w:rsidR="005830AD" w:rsidRDefault="005830AD">
      <w:pPr>
        <w:pStyle w:val="ConsPlusNormal"/>
        <w:jc w:val="both"/>
      </w:pPr>
      <w:r>
        <w:t xml:space="preserve">(в ред. постановлений Совмина от 14.08.2012 </w:t>
      </w:r>
      <w:hyperlink r:id="rId681" w:history="1">
        <w:r>
          <w:rPr>
            <w:color w:val="0000FF"/>
          </w:rPr>
          <w:t>N 750</w:t>
        </w:r>
      </w:hyperlink>
      <w:r>
        <w:t xml:space="preserve">, от 13.07.2023 </w:t>
      </w:r>
      <w:hyperlink r:id="rId682" w:history="1">
        <w:r>
          <w:rPr>
            <w:color w:val="0000FF"/>
          </w:rPr>
          <w:t>N 457</w:t>
        </w:r>
      </w:hyperlink>
      <w:r>
        <w:t>)</w:t>
      </w:r>
    </w:p>
    <w:p w:rsidR="005830AD" w:rsidRDefault="005830AD">
      <w:pPr>
        <w:pStyle w:val="ConsPlusNormal"/>
        <w:spacing w:before="220"/>
        <w:ind w:firstLine="540"/>
        <w:jc w:val="both"/>
      </w:pPr>
      <w:r>
        <w:t>Организации, заявившие о своей потребности в научных работниках высшей квалификации путем подачи заявки заказчику по ведомственной подчиненности, областному (Минскому городскому) исполнительному комитету - для юридических лиц без ведомственной подчиненности, являются организациями - заказчиками кадров на подготовку научных работников высшей квалификации (далее - организации - заказчики кадров).</w:t>
      </w:r>
    </w:p>
    <w:p w:rsidR="005830AD" w:rsidRDefault="005830AD">
      <w:pPr>
        <w:pStyle w:val="ConsPlusNormal"/>
        <w:spacing w:before="220"/>
        <w:ind w:firstLine="540"/>
        <w:jc w:val="both"/>
      </w:pPr>
      <w:r>
        <w:t>Учреждения образования, организации, реализующие образовательные программы научно-ориентированного образования, взявшие на себя договорные обязательства на подготовку научных работников высшей квалификации, являются организациями-исполнителями (далее - организации-исполнители).</w:t>
      </w:r>
    </w:p>
    <w:p w:rsidR="005830AD" w:rsidRDefault="005830AD">
      <w:pPr>
        <w:pStyle w:val="ConsPlusNormal"/>
        <w:jc w:val="both"/>
      </w:pPr>
      <w:r>
        <w:t xml:space="preserve">(в ред. </w:t>
      </w:r>
      <w:hyperlink r:id="rId683" w:history="1">
        <w:r>
          <w:rPr>
            <w:color w:val="0000FF"/>
          </w:rPr>
          <w:t>постановления</w:t>
        </w:r>
      </w:hyperlink>
      <w:r>
        <w:t xml:space="preserve"> Совмина от 31.08.2022 N 570)</w:t>
      </w:r>
    </w:p>
    <w:p w:rsidR="005830AD" w:rsidRDefault="005830AD">
      <w:pPr>
        <w:pStyle w:val="ConsPlusNormal"/>
        <w:spacing w:before="220"/>
        <w:ind w:firstLine="540"/>
        <w:jc w:val="both"/>
      </w:pPr>
      <w:r>
        <w:t>Организация-исполнитель, осуществляющая подготовку научных работников высшей квалификации для собственных нужд за счет средств республиканского бюджета, может являться одновременно организацией - заказчиком кадров.</w:t>
      </w:r>
    </w:p>
    <w:p w:rsidR="005830AD" w:rsidRDefault="005830AD">
      <w:pPr>
        <w:pStyle w:val="ConsPlusNormal"/>
        <w:spacing w:before="220"/>
        <w:ind w:firstLine="540"/>
        <w:jc w:val="both"/>
      </w:pPr>
      <w:r>
        <w:t>Заказчики, не имеющие в подчинении организаций-исполнителей, являются сторонними заказчиками.</w:t>
      </w:r>
    </w:p>
    <w:p w:rsidR="005830AD" w:rsidRDefault="005830AD">
      <w:pPr>
        <w:pStyle w:val="ConsPlusNormal"/>
        <w:spacing w:before="220"/>
        <w:ind w:firstLine="540"/>
        <w:jc w:val="both"/>
      </w:pPr>
      <w:r>
        <w:lastRenderedPageBreak/>
        <w:t>Заказчик может выступать и в роли стороннего заказчика в случае, если его подчиненные учреждения образования, организации, реализующие образовательные программы научно-ориентированного образования, не осуществляют подготовку научных работников высшей квалификации по конкретной специальности.</w:t>
      </w:r>
    </w:p>
    <w:p w:rsidR="005830AD" w:rsidRDefault="005830AD">
      <w:pPr>
        <w:pStyle w:val="ConsPlusNormal"/>
        <w:jc w:val="both"/>
      </w:pPr>
      <w:r>
        <w:t xml:space="preserve">(в ред. </w:t>
      </w:r>
      <w:hyperlink r:id="rId684" w:history="1">
        <w:r>
          <w:rPr>
            <w:color w:val="0000FF"/>
          </w:rPr>
          <w:t>постановления</w:t>
        </w:r>
      </w:hyperlink>
      <w:r>
        <w:t xml:space="preserve"> Совмина от 31.08.2022 N 570)</w:t>
      </w:r>
    </w:p>
    <w:p w:rsidR="005830AD" w:rsidRDefault="005830AD">
      <w:pPr>
        <w:pStyle w:val="ConsPlusNormal"/>
        <w:jc w:val="both"/>
      </w:pPr>
    </w:p>
    <w:p w:rsidR="005830AD" w:rsidRDefault="005830AD">
      <w:pPr>
        <w:pStyle w:val="ConsPlusNormal"/>
        <w:jc w:val="center"/>
        <w:outlineLvl w:val="1"/>
      </w:pPr>
      <w:r>
        <w:rPr>
          <w:b/>
        </w:rPr>
        <w:t>ГЛАВА 2</w:t>
      </w:r>
    </w:p>
    <w:p w:rsidR="005830AD" w:rsidRDefault="005830AD">
      <w:pPr>
        <w:pStyle w:val="ConsPlusNormal"/>
        <w:jc w:val="center"/>
      </w:pPr>
      <w:r>
        <w:rPr>
          <w:b/>
        </w:rPr>
        <w:t>ПЛАНИРОВАНИЕ И ФИНАНСИРОВАНИЕ ПОДГОТОВКИ НАУЧНЫХ РАБОТНИКОВ ВЫСШЕЙ КВАЛИФИКАЦИИ</w:t>
      </w:r>
    </w:p>
    <w:p w:rsidR="005830AD" w:rsidRDefault="005830AD">
      <w:pPr>
        <w:pStyle w:val="ConsPlusNormal"/>
        <w:jc w:val="both"/>
      </w:pPr>
    </w:p>
    <w:p w:rsidR="005830AD" w:rsidRDefault="005830AD">
      <w:pPr>
        <w:pStyle w:val="ConsPlusNormal"/>
        <w:ind w:firstLine="540"/>
        <w:jc w:val="both"/>
      </w:pPr>
      <w:bookmarkStart w:id="4" w:name="P863"/>
      <w:bookmarkEnd w:id="4"/>
      <w:r>
        <w:t>4. Планирование подготовки научных работников высшей квалификации в целом по республике и по отраслям науки за счет средств республиканского бюджета осуществляется ГКНТ.</w:t>
      </w:r>
    </w:p>
    <w:p w:rsidR="005830AD" w:rsidRDefault="005830AD">
      <w:pPr>
        <w:pStyle w:val="ConsPlusNormal"/>
        <w:spacing w:before="220"/>
        <w:ind w:firstLine="540"/>
        <w:jc w:val="both"/>
      </w:pPr>
      <w:r>
        <w:t>Заказчики, в подчинении которых находятся организации-исполнители, ежегодно готовят заявки на подготовку научных работников высшей квалификации и вносят их в ГКНТ.</w:t>
      </w:r>
    </w:p>
    <w:p w:rsidR="005830AD" w:rsidRDefault="005830AD">
      <w:pPr>
        <w:pStyle w:val="ConsPlusNormal"/>
        <w:spacing w:before="220"/>
        <w:ind w:firstLine="540"/>
        <w:jc w:val="both"/>
      </w:pPr>
      <w:r>
        <w:t>К заявке прилагаются:</w:t>
      </w:r>
    </w:p>
    <w:p w:rsidR="005830AD" w:rsidRDefault="005830AD">
      <w:pPr>
        <w:pStyle w:val="ConsPlusNormal"/>
        <w:spacing w:before="220"/>
        <w:ind w:firstLine="540"/>
        <w:jc w:val="both"/>
      </w:pPr>
      <w:r>
        <w:t>проект плана приема лиц для получения научно-ориентированного образования на текущий год по установленной ГКНТ форме в срок до 15 апреля;</w:t>
      </w:r>
    </w:p>
    <w:p w:rsidR="005830AD" w:rsidRDefault="005830AD">
      <w:pPr>
        <w:pStyle w:val="ConsPlusNormal"/>
        <w:jc w:val="both"/>
      </w:pPr>
      <w:r>
        <w:t xml:space="preserve">(в ред. </w:t>
      </w:r>
      <w:hyperlink r:id="rId685" w:history="1">
        <w:r>
          <w:rPr>
            <w:color w:val="0000FF"/>
          </w:rPr>
          <w:t>постановления</w:t>
        </w:r>
      </w:hyperlink>
      <w:r>
        <w:t xml:space="preserve"> Совмина от 31.08.2022 N 570)</w:t>
      </w:r>
    </w:p>
    <w:p w:rsidR="005830AD" w:rsidRDefault="005830AD">
      <w:pPr>
        <w:pStyle w:val="ConsPlusNormal"/>
        <w:spacing w:before="220"/>
        <w:ind w:firstLine="540"/>
        <w:jc w:val="both"/>
      </w:pPr>
      <w:r>
        <w:t>прогнозные показатели приема лиц для получения научно-ориентированного образования на очередной год по установленной ГКНТ форме в срок до 1 мая;</w:t>
      </w:r>
    </w:p>
    <w:p w:rsidR="005830AD" w:rsidRDefault="005830AD">
      <w:pPr>
        <w:pStyle w:val="ConsPlusNormal"/>
        <w:jc w:val="both"/>
      </w:pPr>
      <w:r>
        <w:t xml:space="preserve">(в ред. </w:t>
      </w:r>
      <w:hyperlink r:id="rId686" w:history="1">
        <w:r>
          <w:rPr>
            <w:color w:val="0000FF"/>
          </w:rPr>
          <w:t>постановления</w:t>
        </w:r>
      </w:hyperlink>
      <w:r>
        <w:t xml:space="preserve"> Совмина от 31.08.2022 N 570)</w:t>
      </w:r>
    </w:p>
    <w:p w:rsidR="005830AD" w:rsidRDefault="005830AD">
      <w:pPr>
        <w:pStyle w:val="ConsPlusNormal"/>
        <w:spacing w:before="220"/>
        <w:ind w:firstLine="540"/>
        <w:jc w:val="both"/>
      </w:pPr>
      <w:r>
        <w:t>предложения по финансированию мероприятий, связанных с подготовкой научных работников высшей квалификации, содержанием структурных подразделений, осуществляющих организационное и информационное обеспечение научно-ориентированного образования и контроль за ходом освоения аспирантами (адъюнктами), докторантами, соискателями образовательных программ научно-ориентированного образования, в организациях-исполнителях, на очередной финансовый год в соответствии с установленными Министерством финансов сроками и формами документов для формирования проекта республиканского бюджета.</w:t>
      </w:r>
    </w:p>
    <w:p w:rsidR="005830AD" w:rsidRDefault="005830AD">
      <w:pPr>
        <w:pStyle w:val="ConsPlusNormal"/>
        <w:jc w:val="both"/>
      </w:pPr>
      <w:r>
        <w:t xml:space="preserve">(в ред. </w:t>
      </w:r>
      <w:hyperlink r:id="rId687" w:history="1">
        <w:r>
          <w:rPr>
            <w:color w:val="0000FF"/>
          </w:rPr>
          <w:t>постановления</w:t>
        </w:r>
      </w:hyperlink>
      <w:r>
        <w:t xml:space="preserve"> Совмина от 31.08.2022 N 570)</w:t>
      </w:r>
    </w:p>
    <w:p w:rsidR="005830AD" w:rsidRDefault="005830AD">
      <w:pPr>
        <w:pStyle w:val="ConsPlusNormal"/>
        <w:spacing w:before="220"/>
        <w:ind w:firstLine="540"/>
        <w:jc w:val="both"/>
      </w:pPr>
      <w:r>
        <w:t>Сводный план подготовки научных работников высшей квалификации включает общую численность аспирантов (адъюнктов), докторантов, соискателей, проходящих подготовку за счет средств республиканского бюджета.</w:t>
      </w:r>
    </w:p>
    <w:p w:rsidR="005830AD" w:rsidRDefault="005830AD">
      <w:pPr>
        <w:pStyle w:val="ConsPlusNormal"/>
        <w:spacing w:before="220"/>
        <w:ind w:firstLine="540"/>
        <w:jc w:val="both"/>
      </w:pPr>
      <w:r>
        <w:t>ГКНТ на основе предложений заказчиков в целом по республике:</w:t>
      </w:r>
    </w:p>
    <w:p w:rsidR="005830AD" w:rsidRDefault="005830AD">
      <w:pPr>
        <w:pStyle w:val="ConsPlusNormal"/>
        <w:spacing w:before="220"/>
        <w:ind w:firstLine="540"/>
        <w:jc w:val="both"/>
      </w:pPr>
      <w:r>
        <w:t>формирует и устанавливает контрольные цифры приема по каждой специальности и форме получения научно-ориентированного образования (дневная, заочная, соискательство) на текущий год;</w:t>
      </w:r>
    </w:p>
    <w:p w:rsidR="005830AD" w:rsidRDefault="005830AD">
      <w:pPr>
        <w:pStyle w:val="ConsPlusNormal"/>
        <w:jc w:val="both"/>
      </w:pPr>
      <w:r>
        <w:t xml:space="preserve">(в ред. постановлений Совмина от 14.08.2012 </w:t>
      </w:r>
      <w:hyperlink r:id="rId688" w:history="1">
        <w:r>
          <w:rPr>
            <w:color w:val="0000FF"/>
          </w:rPr>
          <w:t>N 750</w:t>
        </w:r>
      </w:hyperlink>
      <w:r>
        <w:t xml:space="preserve">, от 31.08.2022 </w:t>
      </w:r>
      <w:hyperlink r:id="rId689" w:history="1">
        <w:r>
          <w:rPr>
            <w:color w:val="0000FF"/>
          </w:rPr>
          <w:t>N 570</w:t>
        </w:r>
      </w:hyperlink>
      <w:r>
        <w:t>)</w:t>
      </w:r>
    </w:p>
    <w:p w:rsidR="005830AD" w:rsidRDefault="005830AD">
      <w:pPr>
        <w:pStyle w:val="ConsPlusNormal"/>
        <w:spacing w:before="220"/>
        <w:ind w:firstLine="540"/>
        <w:jc w:val="both"/>
      </w:pPr>
      <w:r>
        <w:t>формирует и устанавливает прогнозные показатели приема для получения научно-ориентированного образования на очередной год;</w:t>
      </w:r>
    </w:p>
    <w:p w:rsidR="005830AD" w:rsidRDefault="005830AD">
      <w:pPr>
        <w:pStyle w:val="ConsPlusNormal"/>
        <w:jc w:val="both"/>
      </w:pPr>
      <w:r>
        <w:t xml:space="preserve">(в ред. </w:t>
      </w:r>
      <w:hyperlink r:id="rId690" w:history="1">
        <w:r>
          <w:rPr>
            <w:color w:val="0000FF"/>
          </w:rPr>
          <w:t>постановления</w:t>
        </w:r>
      </w:hyperlink>
      <w:r>
        <w:t xml:space="preserve"> Совмина от 31.08.2022 N 570)</w:t>
      </w:r>
    </w:p>
    <w:p w:rsidR="005830AD" w:rsidRDefault="005830AD">
      <w:pPr>
        <w:pStyle w:val="ConsPlusNormal"/>
        <w:spacing w:before="220"/>
        <w:ind w:firstLine="540"/>
        <w:jc w:val="both"/>
      </w:pPr>
      <w:r>
        <w:t>согласовывает предложения, связанные с финансированием подготовки научных работников высшей квалификации в организациях-исполнителях на очередной финансовый год.</w:t>
      </w:r>
    </w:p>
    <w:p w:rsidR="005830AD" w:rsidRDefault="005830AD">
      <w:pPr>
        <w:pStyle w:val="ConsPlusNormal"/>
        <w:spacing w:before="220"/>
        <w:ind w:firstLine="540"/>
        <w:jc w:val="both"/>
      </w:pPr>
      <w:r>
        <w:t xml:space="preserve">5. Один раз в пять лет ГКНТ по заявкам заказчиков формирует и утверждает на последующий пятилетний период с разбивкой по годам прогнозные показатели приема для получения научно-ориентированного образования за счет средств республиканского бюджета в целом по республике </w:t>
      </w:r>
      <w:r>
        <w:lastRenderedPageBreak/>
        <w:t>и по отраслям науки.</w:t>
      </w:r>
    </w:p>
    <w:p w:rsidR="005830AD" w:rsidRDefault="005830AD">
      <w:pPr>
        <w:pStyle w:val="ConsPlusNormal"/>
        <w:jc w:val="both"/>
      </w:pPr>
      <w:r>
        <w:t xml:space="preserve">(в ред. </w:t>
      </w:r>
      <w:hyperlink r:id="rId691" w:history="1">
        <w:r>
          <w:rPr>
            <w:color w:val="0000FF"/>
          </w:rPr>
          <w:t>постановления</w:t>
        </w:r>
      </w:hyperlink>
      <w:r>
        <w:t xml:space="preserve"> Совмина от 31.08.2022 N 570)</w:t>
      </w:r>
    </w:p>
    <w:p w:rsidR="005830AD" w:rsidRDefault="005830AD">
      <w:pPr>
        <w:pStyle w:val="ConsPlusNormal"/>
        <w:spacing w:before="220"/>
        <w:ind w:firstLine="540"/>
        <w:jc w:val="both"/>
      </w:pPr>
      <w:r>
        <w:t>6. Число лиц, принимаемых для получения научно-ориентированного образования по каждой специальности за счет средств республиканского бюджета, определяется в рамках контрольных цифр приема в дневной, заочной формах получения образования и в форме соискательства.</w:t>
      </w:r>
    </w:p>
    <w:p w:rsidR="005830AD" w:rsidRDefault="005830AD">
      <w:pPr>
        <w:pStyle w:val="ConsPlusNormal"/>
        <w:jc w:val="both"/>
      </w:pPr>
      <w:r>
        <w:t xml:space="preserve">(в ред. </w:t>
      </w:r>
      <w:hyperlink r:id="rId692" w:history="1">
        <w:r>
          <w:rPr>
            <w:color w:val="0000FF"/>
          </w:rPr>
          <w:t>постановления</w:t>
        </w:r>
      </w:hyperlink>
      <w:r>
        <w:t xml:space="preserve"> Совмина от 31.08.2022 N 570)</w:t>
      </w:r>
    </w:p>
    <w:p w:rsidR="005830AD" w:rsidRDefault="005830AD">
      <w:pPr>
        <w:pStyle w:val="ConsPlusNormal"/>
        <w:spacing w:before="220"/>
        <w:ind w:firstLine="540"/>
        <w:jc w:val="both"/>
      </w:pPr>
      <w:r>
        <w:t>ГКНТ доводит контрольные цифры приема до каждого заинтересованного заказчика не позднее 15 июня текущего года.</w:t>
      </w:r>
    </w:p>
    <w:p w:rsidR="005830AD" w:rsidRDefault="005830AD">
      <w:pPr>
        <w:pStyle w:val="ConsPlusNormal"/>
        <w:spacing w:before="220"/>
        <w:ind w:firstLine="540"/>
        <w:jc w:val="both"/>
      </w:pPr>
      <w:r>
        <w:t>Заказчики доводят контрольные цифры приема до подчиненных организаций-исполнителей в течение пяти рабочих дней со дня их получения.</w:t>
      </w:r>
    </w:p>
    <w:p w:rsidR="005830AD" w:rsidRDefault="005830AD">
      <w:pPr>
        <w:pStyle w:val="ConsPlusNormal"/>
        <w:spacing w:before="220"/>
        <w:ind w:firstLine="540"/>
        <w:jc w:val="both"/>
      </w:pPr>
      <w:r>
        <w:t>Прогнозные показатели приема на очередной год и на пятилетний период доводятся ГКНТ до каждого заинтересованного заказчика в течение пяти рабочих дней со дня издания соответствующего приказа.</w:t>
      </w:r>
    </w:p>
    <w:p w:rsidR="005830AD" w:rsidRDefault="005830AD">
      <w:pPr>
        <w:pStyle w:val="ConsPlusNormal"/>
        <w:jc w:val="both"/>
      </w:pPr>
      <w:r>
        <w:t xml:space="preserve">(п. 6 в ред. </w:t>
      </w:r>
      <w:hyperlink r:id="rId693" w:history="1">
        <w:r>
          <w:rPr>
            <w:color w:val="0000FF"/>
          </w:rPr>
          <w:t>постановления</w:t>
        </w:r>
      </w:hyperlink>
      <w:r>
        <w:t xml:space="preserve"> Совмина от 14.08.2012 N 750)</w:t>
      </w:r>
    </w:p>
    <w:p w:rsidR="005830AD" w:rsidRDefault="005830AD">
      <w:pPr>
        <w:pStyle w:val="ConsPlusNormal"/>
        <w:spacing w:before="220"/>
        <w:ind w:firstLine="540"/>
        <w:jc w:val="both"/>
      </w:pPr>
      <w:r>
        <w:t xml:space="preserve">7. Организации - заказчики кадров, имеющие потребность в подготовке научных работников высшей квалификации за счет средств республиканского бюджета, готовят заявки на подготовку специалистов по соответствующим отраслям науки и специальностям научных работников Республики Беларусь с приложением обоснования ее необходимости. Указанные заявки подаются заказчикам в соответствии с </w:t>
      </w:r>
      <w:hyperlink w:anchor="P863" w:history="1">
        <w:r>
          <w:rPr>
            <w:color w:val="0000FF"/>
          </w:rPr>
          <w:t>пунктом 4</w:t>
        </w:r>
      </w:hyperlink>
      <w:r>
        <w:t xml:space="preserve"> настоящего Положения.</w:t>
      </w:r>
    </w:p>
    <w:p w:rsidR="005830AD" w:rsidRDefault="005830AD">
      <w:pPr>
        <w:pStyle w:val="ConsPlusNormal"/>
        <w:spacing w:before="220"/>
        <w:ind w:firstLine="540"/>
        <w:jc w:val="both"/>
      </w:pPr>
      <w:r>
        <w:t>В заявке организации - заказчика кадров указывается организация-исполнитель, с которой согласован вопрос о возможности подготовки требуемых специалистов. Возможность подготовки научных работников высшей квалификации для организации - заказчика кадров, имеющей иную ведомственную подчиненность, определяется заказчиком на основании письменного обращения соответствующего стороннего заказчика.</w:t>
      </w:r>
    </w:p>
    <w:p w:rsidR="005830AD" w:rsidRDefault="005830AD">
      <w:pPr>
        <w:pStyle w:val="ConsPlusNormal"/>
        <w:spacing w:before="220"/>
        <w:ind w:firstLine="540"/>
        <w:jc w:val="both"/>
      </w:pPr>
      <w:r>
        <w:t>8. Изменения и дополнения, предлагаемые для внесения в сводный план подготовки, рассматриваются на ученых, научно-технических советах (советах) организаций-исполнителей и утверждаются руководителем организации-исполнителя.</w:t>
      </w:r>
    </w:p>
    <w:p w:rsidR="005830AD" w:rsidRDefault="005830AD">
      <w:pPr>
        <w:pStyle w:val="ConsPlusNormal"/>
        <w:spacing w:before="220"/>
        <w:ind w:firstLine="540"/>
        <w:jc w:val="both"/>
      </w:pPr>
      <w:r>
        <w:t>Организации-исполнители в двухнедельный срок вносят изменения и дополнения в соответствующий раздел автоматизированной системы мониторинга.</w:t>
      </w:r>
    </w:p>
    <w:p w:rsidR="005830AD" w:rsidRDefault="005830AD">
      <w:pPr>
        <w:pStyle w:val="ConsPlusNormal"/>
        <w:spacing w:before="220"/>
        <w:ind w:firstLine="540"/>
        <w:jc w:val="both"/>
      </w:pPr>
      <w:r>
        <w:t>9. Расходы на получение научно-ориентированного образования за счет республиканского бюджета осуществляются в пределах бюджетных назначений, предоставленных заказчикам законом о республиканском бюджете на очередной финансовый год по разделу "Образование" функциональной классификации расходов бюджета.</w:t>
      </w:r>
    </w:p>
    <w:p w:rsidR="005830AD" w:rsidRDefault="005830AD">
      <w:pPr>
        <w:pStyle w:val="ConsPlusNormal"/>
        <w:jc w:val="both"/>
      </w:pPr>
      <w:r>
        <w:t xml:space="preserve">(в ред. </w:t>
      </w:r>
      <w:hyperlink r:id="rId694" w:history="1">
        <w:r>
          <w:rPr>
            <w:color w:val="0000FF"/>
          </w:rPr>
          <w:t>постановления</w:t>
        </w:r>
      </w:hyperlink>
      <w:r>
        <w:t xml:space="preserve"> Совмина от 31.08.2022 N 570)</w:t>
      </w:r>
    </w:p>
    <w:p w:rsidR="005830AD" w:rsidRDefault="005830AD">
      <w:pPr>
        <w:pStyle w:val="ConsPlusNormal"/>
        <w:jc w:val="both"/>
      </w:pPr>
    </w:p>
    <w:p w:rsidR="005830AD" w:rsidRDefault="005830AD">
      <w:pPr>
        <w:pStyle w:val="ConsPlusNormal"/>
        <w:jc w:val="center"/>
        <w:outlineLvl w:val="1"/>
      </w:pPr>
      <w:r>
        <w:rPr>
          <w:b/>
        </w:rPr>
        <w:t>ГЛАВА 3</w:t>
      </w:r>
    </w:p>
    <w:p w:rsidR="005830AD" w:rsidRDefault="005830AD">
      <w:pPr>
        <w:pStyle w:val="ConsPlusNormal"/>
        <w:jc w:val="center"/>
      </w:pPr>
      <w:r>
        <w:rPr>
          <w:b/>
        </w:rPr>
        <w:t>КОНТРОЛЬ ПОДГОТОВКИ НАУЧНЫХ РАБОТНИКОВ ВЫСШЕЙ КВАЛИФИКАЦИИ И ИСПОЛЬЗОВАНИЯ СРЕДСТВ РЕСПУБЛИКАНСКОГО БЮДЖЕТА, ВЫДЕЛЯЕМЫХ НА ЭТИ ЦЕЛИ</w:t>
      </w:r>
    </w:p>
    <w:p w:rsidR="005830AD" w:rsidRDefault="005830AD">
      <w:pPr>
        <w:pStyle w:val="ConsPlusNormal"/>
        <w:jc w:val="both"/>
      </w:pPr>
    </w:p>
    <w:p w:rsidR="005830AD" w:rsidRDefault="005830AD">
      <w:pPr>
        <w:pStyle w:val="ConsPlusNormal"/>
        <w:ind w:firstLine="540"/>
        <w:jc w:val="both"/>
      </w:pPr>
      <w:r>
        <w:t>10. Заказчики осуществляют контроль за процессом подготовки, выполнением сводного плана подготовки научных работников высшей квалификации в рамках своей компетенции, целевым и эффективным использованием бюджетных средств организациями-исполнителями, ведением автоматизированной системы мониторинга и предоставлением отчетности.</w:t>
      </w:r>
    </w:p>
    <w:p w:rsidR="005830AD" w:rsidRDefault="005830AD">
      <w:pPr>
        <w:pStyle w:val="ConsPlusNormal"/>
        <w:spacing w:before="220"/>
        <w:ind w:firstLine="540"/>
        <w:jc w:val="both"/>
      </w:pPr>
      <w:r>
        <w:t>11. Исключен.</w:t>
      </w:r>
    </w:p>
    <w:p w:rsidR="005830AD" w:rsidRDefault="005830AD">
      <w:pPr>
        <w:pStyle w:val="ConsPlusNormal"/>
        <w:jc w:val="both"/>
      </w:pPr>
      <w:r>
        <w:t xml:space="preserve">(п. 11 исключен. - </w:t>
      </w:r>
      <w:hyperlink r:id="rId695" w:history="1">
        <w:r>
          <w:rPr>
            <w:color w:val="0000FF"/>
          </w:rPr>
          <w:t>Постановление</w:t>
        </w:r>
      </w:hyperlink>
      <w:r>
        <w:t xml:space="preserve"> Совмина от 11.05.2018 N 348)</w:t>
      </w:r>
    </w:p>
    <w:p w:rsidR="005830AD" w:rsidRDefault="005830AD">
      <w:pPr>
        <w:pStyle w:val="ConsPlusNormal"/>
        <w:spacing w:before="220"/>
        <w:ind w:firstLine="540"/>
        <w:jc w:val="both"/>
      </w:pPr>
      <w:r>
        <w:lastRenderedPageBreak/>
        <w:t>12. Заказчики ежегодно не позднее 1 марта года, следующего за отчетным, представляют в ГКНТ отчеты о подготовке научных работников высшей квалификации по итогам года по установленной ГКНТ форме. Ежегодно до 25 апреля ГКНТ направляет в Правительство Республики Беларусь итоговый отчет о подготовке научных работников высшей квалификации.</w:t>
      </w:r>
    </w:p>
    <w:p w:rsidR="005830AD" w:rsidRDefault="005830AD">
      <w:pPr>
        <w:pStyle w:val="ConsPlusNormal"/>
        <w:jc w:val="both"/>
      </w:pPr>
    </w:p>
    <w:p w:rsidR="005830AD" w:rsidRDefault="005830AD">
      <w:pPr>
        <w:pStyle w:val="ConsPlusNormal"/>
        <w:jc w:val="both"/>
      </w:pPr>
    </w:p>
    <w:p w:rsidR="005830AD" w:rsidRDefault="005830AD">
      <w:pPr>
        <w:pStyle w:val="ConsPlusNormal"/>
        <w:jc w:val="both"/>
      </w:pPr>
    </w:p>
    <w:p w:rsidR="005830AD" w:rsidRDefault="005830AD">
      <w:pPr>
        <w:pStyle w:val="ConsPlusNormal"/>
        <w:jc w:val="both"/>
      </w:pPr>
    </w:p>
    <w:p w:rsidR="005830AD" w:rsidRDefault="005830AD">
      <w:pPr>
        <w:pStyle w:val="ConsPlusNormal"/>
        <w:jc w:val="both"/>
      </w:pPr>
    </w:p>
    <w:p w:rsidR="005830AD" w:rsidRDefault="005830AD">
      <w:pPr>
        <w:pStyle w:val="ConsPlusNormal"/>
        <w:jc w:val="right"/>
        <w:outlineLvl w:val="0"/>
      </w:pPr>
      <w:r>
        <w:t>Приложение 4</w:t>
      </w:r>
    </w:p>
    <w:p w:rsidR="005830AD" w:rsidRDefault="005830AD">
      <w:pPr>
        <w:pStyle w:val="ConsPlusNormal"/>
        <w:jc w:val="right"/>
      </w:pPr>
      <w:r>
        <w:t>к Положению о порядке</w:t>
      </w:r>
    </w:p>
    <w:p w:rsidR="005830AD" w:rsidRDefault="005830AD">
      <w:pPr>
        <w:pStyle w:val="ConsPlusNormal"/>
        <w:jc w:val="right"/>
      </w:pPr>
      <w:r>
        <w:t>организации и проведения</w:t>
      </w:r>
    </w:p>
    <w:p w:rsidR="005830AD" w:rsidRDefault="005830AD">
      <w:pPr>
        <w:pStyle w:val="ConsPlusNormal"/>
        <w:jc w:val="right"/>
      </w:pPr>
      <w:r>
        <w:t>централизованного тестирования</w:t>
      </w:r>
    </w:p>
    <w:p w:rsidR="005830AD" w:rsidRDefault="005830AD">
      <w:pPr>
        <w:pStyle w:val="ConsPlusNormal"/>
        <w:jc w:val="right"/>
      </w:pPr>
      <w:r>
        <w:t>(в редакции постановления</w:t>
      </w:r>
    </w:p>
    <w:p w:rsidR="005830AD" w:rsidRDefault="005830AD">
      <w:pPr>
        <w:pStyle w:val="ConsPlusNormal"/>
        <w:jc w:val="right"/>
      </w:pPr>
      <w:r>
        <w:t>Совета Министров</w:t>
      </w:r>
    </w:p>
    <w:p w:rsidR="005830AD" w:rsidRDefault="005830AD">
      <w:pPr>
        <w:pStyle w:val="ConsPlusNormal"/>
        <w:jc w:val="right"/>
      </w:pPr>
      <w:r>
        <w:t>Республики Беларусь</w:t>
      </w:r>
    </w:p>
    <w:p w:rsidR="005830AD" w:rsidRDefault="005830AD">
      <w:pPr>
        <w:pStyle w:val="ConsPlusNormal"/>
        <w:jc w:val="right"/>
      </w:pPr>
      <w:r>
        <w:t>04.08.2011 N 1049)</w:t>
      </w:r>
    </w:p>
    <w:p w:rsidR="005830AD" w:rsidRDefault="005830AD">
      <w:pPr>
        <w:pStyle w:val="ConsPlusNormal"/>
        <w:jc w:val="both"/>
      </w:pPr>
    </w:p>
    <w:p w:rsidR="005830AD" w:rsidRDefault="005830AD">
      <w:pPr>
        <w:pStyle w:val="ConsPlusNormal"/>
        <w:jc w:val="right"/>
      </w:pPr>
      <w:bookmarkStart w:id="5" w:name="P915"/>
      <w:bookmarkEnd w:id="5"/>
      <w:r>
        <w:t>Форма</w:t>
      </w:r>
    </w:p>
    <w:p w:rsidR="005830AD" w:rsidRDefault="005830AD">
      <w:pPr>
        <w:pStyle w:val="ConsPlusNormal"/>
        <w:jc w:val="both"/>
      </w:pPr>
    </w:p>
    <w:p w:rsidR="005830AD" w:rsidRDefault="005830AD">
      <w:pPr>
        <w:pStyle w:val="ConsPlusNonformat"/>
        <w:jc w:val="both"/>
      </w:pPr>
      <w:r>
        <w:rPr>
          <w:b/>
        </w:rPr>
        <w:t>База данных абитуриентов</w:t>
      </w:r>
    </w:p>
    <w:p w:rsidR="005830AD" w:rsidRDefault="005830AD">
      <w:pPr>
        <w:pStyle w:val="ConsPlusNonformat"/>
        <w:jc w:val="both"/>
      </w:pPr>
    </w:p>
    <w:p w:rsidR="005830AD" w:rsidRDefault="005830AD">
      <w:pPr>
        <w:pStyle w:val="ConsPlusNonformat"/>
        <w:jc w:val="both"/>
      </w:pPr>
      <w:r>
        <w:t>Пункт проведения тестирования ____________________________________</w:t>
      </w:r>
    </w:p>
    <w:p w:rsidR="005830AD" w:rsidRDefault="005830AD">
      <w:pPr>
        <w:pStyle w:val="ConsPlusNonformat"/>
        <w:jc w:val="both"/>
      </w:pPr>
      <w:r>
        <w:t xml:space="preserve">                                         (наименование)</w:t>
      </w:r>
    </w:p>
    <w:p w:rsidR="005830AD" w:rsidRDefault="005830AD">
      <w:pPr>
        <w:pStyle w:val="ConsPlusNormal"/>
        <w:jc w:val="both"/>
      </w:pPr>
    </w:p>
    <w:p w:rsidR="005830AD" w:rsidRDefault="005830AD">
      <w:pPr>
        <w:sectPr w:rsidR="005830AD">
          <w:pgSz w:w="11905" w:h="16838"/>
          <w:pgMar w:top="1134" w:right="850" w:bottom="1134" w:left="1701" w:header="0" w:footer="0" w:gutter="0"/>
          <w:cols w:space="720"/>
        </w:sectPr>
      </w:pPr>
    </w:p>
    <w:tbl>
      <w:tblPr>
        <w:tblW w:w="0" w:type="auto"/>
        <w:tblInd w:w="-1" w:type="dxa"/>
        <w:tblBorders>
          <w:top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455"/>
        <w:gridCol w:w="1770"/>
        <w:gridCol w:w="1485"/>
        <w:gridCol w:w="1095"/>
        <w:gridCol w:w="1350"/>
        <w:gridCol w:w="900"/>
        <w:gridCol w:w="1305"/>
        <w:gridCol w:w="1230"/>
        <w:gridCol w:w="1155"/>
        <w:gridCol w:w="960"/>
        <w:gridCol w:w="825"/>
        <w:gridCol w:w="1065"/>
        <w:gridCol w:w="1365"/>
        <w:gridCol w:w="1095"/>
        <w:gridCol w:w="1260"/>
        <w:gridCol w:w="975"/>
        <w:gridCol w:w="990"/>
        <w:gridCol w:w="1155"/>
        <w:gridCol w:w="915"/>
        <w:gridCol w:w="1320"/>
        <w:gridCol w:w="1110"/>
        <w:gridCol w:w="1710"/>
      </w:tblGrid>
      <w:tr w:rsidR="005830AD">
        <w:tblPrEx>
          <w:tblCellMar>
            <w:top w:w="0" w:type="dxa"/>
            <w:bottom w:w="0" w:type="dxa"/>
          </w:tblCellMar>
        </w:tblPrEx>
        <w:tc>
          <w:tcPr>
            <w:tcW w:w="1455" w:type="dxa"/>
            <w:vMerge w:val="restart"/>
            <w:tcBorders>
              <w:left w:val="nil"/>
            </w:tcBorders>
            <w:tcMar>
              <w:top w:w="0" w:type="dxa"/>
              <w:left w:w="0" w:type="dxa"/>
              <w:bottom w:w="0" w:type="dxa"/>
              <w:right w:w="0" w:type="dxa"/>
            </w:tcMar>
            <w:vAlign w:val="center"/>
          </w:tcPr>
          <w:p w:rsidR="005830AD" w:rsidRDefault="005830AD">
            <w:pPr>
              <w:pStyle w:val="ConsPlusNormal"/>
              <w:jc w:val="center"/>
            </w:pPr>
            <w:r>
              <w:lastRenderedPageBreak/>
              <w:t>Фамилия</w:t>
            </w:r>
          </w:p>
        </w:tc>
        <w:tc>
          <w:tcPr>
            <w:tcW w:w="1770" w:type="dxa"/>
            <w:vMerge w:val="restart"/>
            <w:tcMar>
              <w:top w:w="0" w:type="dxa"/>
              <w:left w:w="0" w:type="dxa"/>
              <w:bottom w:w="0" w:type="dxa"/>
              <w:right w:w="0" w:type="dxa"/>
            </w:tcMar>
            <w:vAlign w:val="center"/>
          </w:tcPr>
          <w:p w:rsidR="005830AD" w:rsidRDefault="005830AD">
            <w:pPr>
              <w:pStyle w:val="ConsPlusNormal"/>
              <w:jc w:val="center"/>
            </w:pPr>
            <w:r>
              <w:t>Собственное имя</w:t>
            </w:r>
          </w:p>
        </w:tc>
        <w:tc>
          <w:tcPr>
            <w:tcW w:w="1485" w:type="dxa"/>
            <w:vMerge w:val="restart"/>
            <w:tcMar>
              <w:top w:w="0" w:type="dxa"/>
              <w:left w:w="0" w:type="dxa"/>
              <w:bottom w:w="0" w:type="dxa"/>
              <w:right w:w="0" w:type="dxa"/>
            </w:tcMar>
            <w:vAlign w:val="center"/>
          </w:tcPr>
          <w:p w:rsidR="005830AD" w:rsidRDefault="005830AD">
            <w:pPr>
              <w:pStyle w:val="ConsPlusNormal"/>
              <w:jc w:val="center"/>
            </w:pPr>
            <w:r>
              <w:t>Отчество</w:t>
            </w:r>
          </w:p>
        </w:tc>
        <w:tc>
          <w:tcPr>
            <w:tcW w:w="2445" w:type="dxa"/>
            <w:gridSpan w:val="2"/>
            <w:tcMar>
              <w:top w:w="0" w:type="dxa"/>
              <w:left w:w="0" w:type="dxa"/>
              <w:bottom w:w="0" w:type="dxa"/>
              <w:right w:w="0" w:type="dxa"/>
            </w:tcMar>
            <w:vAlign w:val="center"/>
          </w:tcPr>
          <w:p w:rsidR="005830AD" w:rsidRDefault="005830AD">
            <w:pPr>
              <w:pStyle w:val="ConsPlusNormal"/>
              <w:jc w:val="center"/>
            </w:pPr>
            <w:r>
              <w:t>Документ, удостоверяющий личность</w:t>
            </w:r>
          </w:p>
        </w:tc>
        <w:tc>
          <w:tcPr>
            <w:tcW w:w="900" w:type="dxa"/>
            <w:vMerge w:val="restart"/>
            <w:tcMar>
              <w:top w:w="0" w:type="dxa"/>
              <w:left w:w="0" w:type="dxa"/>
              <w:bottom w:w="0" w:type="dxa"/>
              <w:right w:w="0" w:type="dxa"/>
            </w:tcMar>
            <w:vAlign w:val="center"/>
          </w:tcPr>
          <w:p w:rsidR="005830AD" w:rsidRDefault="005830AD">
            <w:pPr>
              <w:pStyle w:val="ConsPlusNormal"/>
              <w:jc w:val="center"/>
            </w:pPr>
            <w:r>
              <w:t>Пол</w:t>
            </w:r>
          </w:p>
        </w:tc>
        <w:tc>
          <w:tcPr>
            <w:tcW w:w="1305" w:type="dxa"/>
            <w:vMerge w:val="restart"/>
            <w:tcMar>
              <w:top w:w="0" w:type="dxa"/>
              <w:left w:w="0" w:type="dxa"/>
              <w:bottom w:w="0" w:type="dxa"/>
              <w:right w:w="0" w:type="dxa"/>
            </w:tcMar>
            <w:vAlign w:val="center"/>
          </w:tcPr>
          <w:p w:rsidR="005830AD" w:rsidRDefault="005830AD">
            <w:pPr>
              <w:pStyle w:val="ConsPlusNormal"/>
              <w:jc w:val="center"/>
            </w:pPr>
            <w:r>
              <w:t>Код пункта прове-</w:t>
            </w:r>
            <w:r>
              <w:br/>
              <w:t>дения тестиро-</w:t>
            </w:r>
            <w:r>
              <w:br/>
              <w:t>вания</w:t>
            </w:r>
          </w:p>
        </w:tc>
        <w:tc>
          <w:tcPr>
            <w:tcW w:w="1230" w:type="dxa"/>
            <w:vMerge w:val="restart"/>
            <w:tcMar>
              <w:top w:w="0" w:type="dxa"/>
              <w:left w:w="0" w:type="dxa"/>
              <w:bottom w:w="0" w:type="dxa"/>
              <w:right w:w="0" w:type="dxa"/>
            </w:tcMar>
            <w:vAlign w:val="center"/>
          </w:tcPr>
          <w:p w:rsidR="005830AD" w:rsidRDefault="005830AD">
            <w:pPr>
              <w:pStyle w:val="ConsPlusNormal"/>
              <w:jc w:val="center"/>
            </w:pPr>
            <w:r>
              <w:t>Код учреж-</w:t>
            </w:r>
            <w:r>
              <w:br/>
              <w:t>дения образо-</w:t>
            </w:r>
            <w:r>
              <w:br/>
              <w:t>вания</w:t>
            </w:r>
          </w:p>
        </w:tc>
        <w:tc>
          <w:tcPr>
            <w:tcW w:w="1155" w:type="dxa"/>
            <w:vMerge w:val="restart"/>
            <w:tcMar>
              <w:top w:w="0" w:type="dxa"/>
              <w:left w:w="0" w:type="dxa"/>
              <w:bottom w:w="0" w:type="dxa"/>
              <w:right w:w="0" w:type="dxa"/>
            </w:tcMar>
            <w:vAlign w:val="center"/>
          </w:tcPr>
          <w:p w:rsidR="005830AD" w:rsidRDefault="005830AD">
            <w:pPr>
              <w:pStyle w:val="ConsPlusNormal"/>
              <w:jc w:val="center"/>
            </w:pPr>
            <w:r>
              <w:t>Насе-</w:t>
            </w:r>
            <w:r>
              <w:br/>
              <w:t>ленный пункт</w:t>
            </w:r>
          </w:p>
        </w:tc>
        <w:tc>
          <w:tcPr>
            <w:tcW w:w="960" w:type="dxa"/>
            <w:vMerge w:val="restart"/>
            <w:tcMar>
              <w:top w:w="0" w:type="dxa"/>
              <w:left w:w="0" w:type="dxa"/>
              <w:bottom w:w="0" w:type="dxa"/>
              <w:right w:w="0" w:type="dxa"/>
            </w:tcMar>
            <w:vAlign w:val="center"/>
          </w:tcPr>
          <w:p w:rsidR="005830AD" w:rsidRDefault="005830AD">
            <w:pPr>
              <w:pStyle w:val="ConsPlusNormal"/>
              <w:jc w:val="center"/>
            </w:pPr>
            <w:r>
              <w:t>Код пред-</w:t>
            </w:r>
            <w:r>
              <w:br/>
              <w:t>мета</w:t>
            </w:r>
          </w:p>
        </w:tc>
        <w:tc>
          <w:tcPr>
            <w:tcW w:w="825" w:type="dxa"/>
            <w:vMerge w:val="restart"/>
            <w:tcMar>
              <w:top w:w="0" w:type="dxa"/>
              <w:left w:w="0" w:type="dxa"/>
              <w:bottom w:w="0" w:type="dxa"/>
              <w:right w:w="0" w:type="dxa"/>
            </w:tcMar>
            <w:vAlign w:val="center"/>
          </w:tcPr>
          <w:p w:rsidR="005830AD" w:rsidRDefault="005830AD">
            <w:pPr>
              <w:pStyle w:val="ConsPlusNormal"/>
              <w:jc w:val="center"/>
            </w:pPr>
            <w:r>
              <w:t>Язык</w:t>
            </w:r>
          </w:p>
        </w:tc>
        <w:tc>
          <w:tcPr>
            <w:tcW w:w="1065" w:type="dxa"/>
            <w:vMerge w:val="restart"/>
            <w:tcMar>
              <w:top w:w="0" w:type="dxa"/>
              <w:left w:w="0" w:type="dxa"/>
              <w:bottom w:w="0" w:type="dxa"/>
              <w:right w:w="0" w:type="dxa"/>
            </w:tcMar>
            <w:vAlign w:val="center"/>
          </w:tcPr>
          <w:p w:rsidR="005830AD" w:rsidRDefault="005830AD">
            <w:pPr>
              <w:pStyle w:val="ConsPlusNormal"/>
              <w:jc w:val="center"/>
            </w:pPr>
            <w:r>
              <w:t>Тип учреж-</w:t>
            </w:r>
            <w:r>
              <w:br/>
              <w:t>дения образо-</w:t>
            </w:r>
            <w:r>
              <w:br/>
              <w:t>вания</w:t>
            </w:r>
          </w:p>
        </w:tc>
        <w:tc>
          <w:tcPr>
            <w:tcW w:w="1365" w:type="dxa"/>
            <w:vMerge w:val="restart"/>
            <w:tcMar>
              <w:top w:w="0" w:type="dxa"/>
              <w:left w:w="0" w:type="dxa"/>
              <w:bottom w:w="0" w:type="dxa"/>
              <w:right w:w="0" w:type="dxa"/>
            </w:tcMar>
            <w:vAlign w:val="center"/>
          </w:tcPr>
          <w:p w:rsidR="005830AD" w:rsidRDefault="005830AD">
            <w:pPr>
              <w:pStyle w:val="ConsPlusNormal"/>
              <w:jc w:val="center"/>
            </w:pPr>
            <w:r>
              <w:t>Уровень изучения предмета</w:t>
            </w:r>
          </w:p>
        </w:tc>
        <w:tc>
          <w:tcPr>
            <w:tcW w:w="1095" w:type="dxa"/>
            <w:vMerge w:val="restart"/>
            <w:tcMar>
              <w:top w:w="0" w:type="dxa"/>
              <w:left w:w="0" w:type="dxa"/>
              <w:bottom w:w="0" w:type="dxa"/>
              <w:right w:w="0" w:type="dxa"/>
            </w:tcMar>
            <w:vAlign w:val="center"/>
          </w:tcPr>
          <w:p w:rsidR="005830AD" w:rsidRDefault="005830AD">
            <w:pPr>
              <w:pStyle w:val="ConsPlusNormal"/>
              <w:jc w:val="center"/>
            </w:pPr>
            <w:r>
              <w:t>Год окон-</w:t>
            </w:r>
            <w:r>
              <w:br/>
              <w:t>чания учреж-</w:t>
            </w:r>
            <w:r>
              <w:br/>
              <w:t>дения образо-</w:t>
            </w:r>
            <w:r>
              <w:br/>
              <w:t>вания</w:t>
            </w:r>
          </w:p>
        </w:tc>
        <w:tc>
          <w:tcPr>
            <w:tcW w:w="3225" w:type="dxa"/>
            <w:gridSpan w:val="3"/>
            <w:tcMar>
              <w:top w:w="0" w:type="dxa"/>
              <w:left w:w="0" w:type="dxa"/>
              <w:bottom w:w="0" w:type="dxa"/>
              <w:right w:w="0" w:type="dxa"/>
            </w:tcMar>
            <w:vAlign w:val="center"/>
          </w:tcPr>
          <w:p w:rsidR="005830AD" w:rsidRDefault="005830AD">
            <w:pPr>
              <w:pStyle w:val="ConsPlusNormal"/>
              <w:jc w:val="center"/>
            </w:pPr>
            <w:r>
              <w:t>Дополнительная подготовка</w:t>
            </w:r>
          </w:p>
        </w:tc>
        <w:tc>
          <w:tcPr>
            <w:tcW w:w="1155" w:type="dxa"/>
            <w:vMerge w:val="restart"/>
            <w:tcMar>
              <w:top w:w="0" w:type="dxa"/>
              <w:left w:w="0" w:type="dxa"/>
              <w:bottom w:w="0" w:type="dxa"/>
              <w:right w:w="0" w:type="dxa"/>
            </w:tcMar>
            <w:vAlign w:val="center"/>
          </w:tcPr>
          <w:p w:rsidR="005830AD" w:rsidRDefault="005830AD">
            <w:pPr>
              <w:pStyle w:val="ConsPlusNormal"/>
              <w:jc w:val="center"/>
            </w:pPr>
            <w:r>
              <w:t>Дата реги-</w:t>
            </w:r>
            <w:r>
              <w:br/>
              <w:t>страции</w:t>
            </w:r>
          </w:p>
        </w:tc>
        <w:tc>
          <w:tcPr>
            <w:tcW w:w="915" w:type="dxa"/>
            <w:vMerge w:val="restart"/>
            <w:tcMar>
              <w:top w:w="0" w:type="dxa"/>
              <w:left w:w="0" w:type="dxa"/>
              <w:bottom w:w="0" w:type="dxa"/>
              <w:right w:w="0" w:type="dxa"/>
            </w:tcMar>
            <w:vAlign w:val="center"/>
          </w:tcPr>
          <w:p w:rsidR="005830AD" w:rsidRDefault="005830AD">
            <w:pPr>
              <w:pStyle w:val="ConsPlusNormal"/>
              <w:jc w:val="center"/>
            </w:pPr>
            <w:r>
              <w:t>Год окон-</w:t>
            </w:r>
            <w:r>
              <w:br/>
              <w:t>чания УВО</w:t>
            </w:r>
          </w:p>
        </w:tc>
        <w:tc>
          <w:tcPr>
            <w:tcW w:w="1320" w:type="dxa"/>
            <w:vMerge w:val="restart"/>
            <w:tcMar>
              <w:top w:w="0" w:type="dxa"/>
              <w:left w:w="0" w:type="dxa"/>
              <w:bottom w:w="0" w:type="dxa"/>
              <w:right w:w="0" w:type="dxa"/>
            </w:tcMar>
            <w:vAlign w:val="center"/>
          </w:tcPr>
          <w:p w:rsidR="005830AD" w:rsidRDefault="005830AD">
            <w:pPr>
              <w:pStyle w:val="ConsPlusNormal"/>
              <w:jc w:val="center"/>
            </w:pPr>
            <w:r>
              <w:t>Регистра-</w:t>
            </w:r>
            <w:r>
              <w:br/>
              <w:t>ционный взнос</w:t>
            </w:r>
          </w:p>
        </w:tc>
        <w:tc>
          <w:tcPr>
            <w:tcW w:w="1110" w:type="dxa"/>
            <w:vMerge w:val="restart"/>
            <w:tcMar>
              <w:top w:w="0" w:type="dxa"/>
              <w:left w:w="0" w:type="dxa"/>
              <w:bottom w:w="0" w:type="dxa"/>
              <w:right w:w="0" w:type="dxa"/>
            </w:tcMar>
            <w:vAlign w:val="center"/>
          </w:tcPr>
          <w:p w:rsidR="005830AD" w:rsidRDefault="005830AD">
            <w:pPr>
              <w:pStyle w:val="ConsPlusNormal"/>
              <w:jc w:val="center"/>
            </w:pPr>
            <w:r>
              <w:t>Пункт регист-</w:t>
            </w:r>
            <w:r>
              <w:br/>
              <w:t>рации</w:t>
            </w:r>
          </w:p>
        </w:tc>
        <w:tc>
          <w:tcPr>
            <w:tcW w:w="1710" w:type="dxa"/>
            <w:vMerge w:val="restart"/>
            <w:tcBorders>
              <w:right w:val="nil"/>
            </w:tcBorders>
            <w:tcMar>
              <w:top w:w="0" w:type="dxa"/>
              <w:left w:w="0" w:type="dxa"/>
              <w:bottom w:w="0" w:type="dxa"/>
              <w:right w:w="0" w:type="dxa"/>
            </w:tcMar>
            <w:vAlign w:val="center"/>
          </w:tcPr>
          <w:p w:rsidR="005830AD" w:rsidRDefault="005830AD">
            <w:pPr>
              <w:pStyle w:val="ConsPlusNormal"/>
              <w:jc w:val="center"/>
            </w:pPr>
            <w:r>
              <w:t>Фамилия, собственное имя, отчество технического секретаря</w:t>
            </w:r>
          </w:p>
        </w:tc>
      </w:tr>
      <w:tr w:rsidR="005830AD">
        <w:tblPrEx>
          <w:tblCellMar>
            <w:top w:w="0" w:type="dxa"/>
            <w:bottom w:w="0" w:type="dxa"/>
          </w:tblCellMar>
        </w:tblPrEx>
        <w:tc>
          <w:tcPr>
            <w:tcW w:w="1455" w:type="dxa"/>
            <w:vMerge/>
            <w:tcBorders>
              <w:left w:val="nil"/>
            </w:tcBorders>
          </w:tcPr>
          <w:p w:rsidR="005830AD" w:rsidRDefault="005830AD"/>
        </w:tc>
        <w:tc>
          <w:tcPr>
            <w:tcW w:w="1770" w:type="dxa"/>
            <w:vMerge/>
          </w:tcPr>
          <w:p w:rsidR="005830AD" w:rsidRDefault="005830AD"/>
        </w:tc>
        <w:tc>
          <w:tcPr>
            <w:tcW w:w="1485" w:type="dxa"/>
            <w:vMerge/>
          </w:tcPr>
          <w:p w:rsidR="005830AD" w:rsidRDefault="005830AD"/>
        </w:tc>
        <w:tc>
          <w:tcPr>
            <w:tcW w:w="1095" w:type="dxa"/>
            <w:tcMar>
              <w:top w:w="0" w:type="dxa"/>
              <w:left w:w="0" w:type="dxa"/>
              <w:bottom w:w="0" w:type="dxa"/>
              <w:right w:w="0" w:type="dxa"/>
            </w:tcMar>
            <w:vAlign w:val="center"/>
          </w:tcPr>
          <w:p w:rsidR="005830AD" w:rsidRDefault="005830AD">
            <w:pPr>
              <w:pStyle w:val="ConsPlusNormal"/>
              <w:jc w:val="center"/>
            </w:pPr>
            <w:r>
              <w:t>серия</w:t>
            </w:r>
          </w:p>
        </w:tc>
        <w:tc>
          <w:tcPr>
            <w:tcW w:w="1350" w:type="dxa"/>
            <w:tcMar>
              <w:top w:w="0" w:type="dxa"/>
              <w:left w:w="0" w:type="dxa"/>
              <w:bottom w:w="0" w:type="dxa"/>
              <w:right w:w="0" w:type="dxa"/>
            </w:tcMar>
            <w:vAlign w:val="center"/>
          </w:tcPr>
          <w:p w:rsidR="005830AD" w:rsidRDefault="005830AD">
            <w:pPr>
              <w:pStyle w:val="ConsPlusNormal"/>
              <w:jc w:val="center"/>
            </w:pPr>
            <w:r>
              <w:t>номер</w:t>
            </w:r>
          </w:p>
        </w:tc>
        <w:tc>
          <w:tcPr>
            <w:tcW w:w="900" w:type="dxa"/>
            <w:vMerge/>
          </w:tcPr>
          <w:p w:rsidR="005830AD" w:rsidRDefault="005830AD"/>
        </w:tc>
        <w:tc>
          <w:tcPr>
            <w:tcW w:w="1305" w:type="dxa"/>
            <w:vMerge/>
          </w:tcPr>
          <w:p w:rsidR="005830AD" w:rsidRDefault="005830AD"/>
        </w:tc>
        <w:tc>
          <w:tcPr>
            <w:tcW w:w="1230" w:type="dxa"/>
            <w:vMerge/>
          </w:tcPr>
          <w:p w:rsidR="005830AD" w:rsidRDefault="005830AD"/>
        </w:tc>
        <w:tc>
          <w:tcPr>
            <w:tcW w:w="1155" w:type="dxa"/>
            <w:vMerge/>
          </w:tcPr>
          <w:p w:rsidR="005830AD" w:rsidRDefault="005830AD"/>
        </w:tc>
        <w:tc>
          <w:tcPr>
            <w:tcW w:w="960" w:type="dxa"/>
            <w:vMerge/>
          </w:tcPr>
          <w:p w:rsidR="005830AD" w:rsidRDefault="005830AD"/>
        </w:tc>
        <w:tc>
          <w:tcPr>
            <w:tcW w:w="825" w:type="dxa"/>
            <w:vMerge/>
          </w:tcPr>
          <w:p w:rsidR="005830AD" w:rsidRDefault="005830AD"/>
        </w:tc>
        <w:tc>
          <w:tcPr>
            <w:tcW w:w="1065" w:type="dxa"/>
            <w:vMerge/>
          </w:tcPr>
          <w:p w:rsidR="005830AD" w:rsidRDefault="005830AD"/>
        </w:tc>
        <w:tc>
          <w:tcPr>
            <w:tcW w:w="1365" w:type="dxa"/>
            <w:vMerge/>
          </w:tcPr>
          <w:p w:rsidR="005830AD" w:rsidRDefault="005830AD"/>
        </w:tc>
        <w:tc>
          <w:tcPr>
            <w:tcW w:w="1095" w:type="dxa"/>
            <w:vMerge/>
          </w:tcPr>
          <w:p w:rsidR="005830AD" w:rsidRDefault="005830AD"/>
        </w:tc>
        <w:tc>
          <w:tcPr>
            <w:tcW w:w="1260" w:type="dxa"/>
            <w:tcMar>
              <w:top w:w="0" w:type="dxa"/>
              <w:left w:w="0" w:type="dxa"/>
              <w:bottom w:w="0" w:type="dxa"/>
              <w:right w:w="0" w:type="dxa"/>
            </w:tcMar>
            <w:vAlign w:val="center"/>
          </w:tcPr>
          <w:p w:rsidR="005830AD" w:rsidRDefault="005830AD">
            <w:pPr>
              <w:pStyle w:val="ConsPlusNormal"/>
              <w:jc w:val="center"/>
            </w:pPr>
            <w:r>
              <w:t>факуль-</w:t>
            </w:r>
            <w:r>
              <w:br/>
              <w:t>татив</w:t>
            </w:r>
          </w:p>
        </w:tc>
        <w:tc>
          <w:tcPr>
            <w:tcW w:w="975" w:type="dxa"/>
            <w:tcMar>
              <w:top w:w="0" w:type="dxa"/>
              <w:left w:w="0" w:type="dxa"/>
              <w:bottom w:w="0" w:type="dxa"/>
              <w:right w:w="0" w:type="dxa"/>
            </w:tcMar>
            <w:vAlign w:val="center"/>
          </w:tcPr>
          <w:p w:rsidR="005830AD" w:rsidRDefault="005830AD">
            <w:pPr>
              <w:pStyle w:val="ConsPlusNormal"/>
              <w:jc w:val="center"/>
            </w:pPr>
            <w:r>
              <w:t>репе-</w:t>
            </w:r>
            <w:r>
              <w:br/>
              <w:t>титор</w:t>
            </w:r>
          </w:p>
        </w:tc>
        <w:tc>
          <w:tcPr>
            <w:tcW w:w="990" w:type="dxa"/>
            <w:tcMar>
              <w:top w:w="0" w:type="dxa"/>
              <w:left w:w="0" w:type="dxa"/>
              <w:bottom w:w="0" w:type="dxa"/>
              <w:right w:w="0" w:type="dxa"/>
            </w:tcMar>
            <w:vAlign w:val="center"/>
          </w:tcPr>
          <w:p w:rsidR="005830AD" w:rsidRDefault="005830AD">
            <w:pPr>
              <w:pStyle w:val="ConsPlusNormal"/>
              <w:jc w:val="center"/>
            </w:pPr>
            <w:r>
              <w:t>курсы при УВО</w:t>
            </w:r>
          </w:p>
        </w:tc>
        <w:tc>
          <w:tcPr>
            <w:tcW w:w="1155" w:type="dxa"/>
            <w:vMerge/>
          </w:tcPr>
          <w:p w:rsidR="005830AD" w:rsidRDefault="005830AD"/>
        </w:tc>
        <w:tc>
          <w:tcPr>
            <w:tcW w:w="915" w:type="dxa"/>
            <w:vMerge/>
          </w:tcPr>
          <w:p w:rsidR="005830AD" w:rsidRDefault="005830AD"/>
        </w:tc>
        <w:tc>
          <w:tcPr>
            <w:tcW w:w="1320" w:type="dxa"/>
            <w:vMerge/>
          </w:tcPr>
          <w:p w:rsidR="005830AD" w:rsidRDefault="005830AD"/>
        </w:tc>
        <w:tc>
          <w:tcPr>
            <w:tcW w:w="1110" w:type="dxa"/>
            <w:vMerge/>
          </w:tcPr>
          <w:p w:rsidR="005830AD" w:rsidRDefault="005830AD"/>
        </w:tc>
        <w:tc>
          <w:tcPr>
            <w:tcW w:w="1710" w:type="dxa"/>
            <w:vMerge/>
            <w:tcBorders>
              <w:right w:val="nil"/>
            </w:tcBorders>
          </w:tcPr>
          <w:p w:rsidR="005830AD" w:rsidRDefault="005830AD"/>
        </w:tc>
      </w:tr>
      <w:tr w:rsidR="005830AD">
        <w:tblPrEx>
          <w:tblCellMar>
            <w:top w:w="0" w:type="dxa"/>
            <w:bottom w:w="0" w:type="dxa"/>
          </w:tblCellMar>
        </w:tblPrEx>
        <w:tc>
          <w:tcPr>
            <w:tcW w:w="1455" w:type="dxa"/>
            <w:tcBorders>
              <w:left w:val="nil"/>
            </w:tcBorders>
            <w:tcMar>
              <w:top w:w="0" w:type="dxa"/>
              <w:left w:w="0" w:type="dxa"/>
              <w:bottom w:w="0" w:type="dxa"/>
              <w:right w:w="0" w:type="dxa"/>
            </w:tcMar>
            <w:vAlign w:val="center"/>
          </w:tcPr>
          <w:p w:rsidR="005830AD" w:rsidRDefault="005830AD">
            <w:pPr>
              <w:pStyle w:val="ConsPlusNormal"/>
              <w:jc w:val="center"/>
            </w:pPr>
            <w:r>
              <w:t>1</w:t>
            </w:r>
          </w:p>
        </w:tc>
        <w:tc>
          <w:tcPr>
            <w:tcW w:w="1770" w:type="dxa"/>
            <w:tcMar>
              <w:top w:w="0" w:type="dxa"/>
              <w:left w:w="0" w:type="dxa"/>
              <w:bottom w:w="0" w:type="dxa"/>
              <w:right w:w="0" w:type="dxa"/>
            </w:tcMar>
            <w:vAlign w:val="center"/>
          </w:tcPr>
          <w:p w:rsidR="005830AD" w:rsidRDefault="005830AD">
            <w:pPr>
              <w:pStyle w:val="ConsPlusNormal"/>
              <w:jc w:val="center"/>
            </w:pPr>
            <w:r>
              <w:t>2</w:t>
            </w:r>
          </w:p>
        </w:tc>
        <w:tc>
          <w:tcPr>
            <w:tcW w:w="1485" w:type="dxa"/>
            <w:tcMar>
              <w:top w:w="0" w:type="dxa"/>
              <w:left w:w="0" w:type="dxa"/>
              <w:bottom w:w="0" w:type="dxa"/>
              <w:right w:w="0" w:type="dxa"/>
            </w:tcMar>
            <w:vAlign w:val="center"/>
          </w:tcPr>
          <w:p w:rsidR="005830AD" w:rsidRDefault="005830AD">
            <w:pPr>
              <w:pStyle w:val="ConsPlusNormal"/>
              <w:jc w:val="center"/>
            </w:pPr>
            <w:r>
              <w:t>3</w:t>
            </w:r>
          </w:p>
        </w:tc>
        <w:tc>
          <w:tcPr>
            <w:tcW w:w="1095" w:type="dxa"/>
            <w:tcMar>
              <w:top w:w="0" w:type="dxa"/>
              <w:left w:w="0" w:type="dxa"/>
              <w:bottom w:w="0" w:type="dxa"/>
              <w:right w:w="0" w:type="dxa"/>
            </w:tcMar>
            <w:vAlign w:val="center"/>
          </w:tcPr>
          <w:p w:rsidR="005830AD" w:rsidRDefault="005830AD">
            <w:pPr>
              <w:pStyle w:val="ConsPlusNormal"/>
              <w:jc w:val="center"/>
            </w:pPr>
            <w:r>
              <w:t>4</w:t>
            </w:r>
          </w:p>
        </w:tc>
        <w:tc>
          <w:tcPr>
            <w:tcW w:w="1350" w:type="dxa"/>
            <w:tcMar>
              <w:top w:w="0" w:type="dxa"/>
              <w:left w:w="0" w:type="dxa"/>
              <w:bottom w:w="0" w:type="dxa"/>
              <w:right w:w="0" w:type="dxa"/>
            </w:tcMar>
            <w:vAlign w:val="center"/>
          </w:tcPr>
          <w:p w:rsidR="005830AD" w:rsidRDefault="005830AD">
            <w:pPr>
              <w:pStyle w:val="ConsPlusNormal"/>
              <w:jc w:val="center"/>
            </w:pPr>
            <w:r>
              <w:t>5</w:t>
            </w:r>
          </w:p>
        </w:tc>
        <w:tc>
          <w:tcPr>
            <w:tcW w:w="900" w:type="dxa"/>
            <w:tcMar>
              <w:top w:w="0" w:type="dxa"/>
              <w:left w:w="0" w:type="dxa"/>
              <w:bottom w:w="0" w:type="dxa"/>
              <w:right w:w="0" w:type="dxa"/>
            </w:tcMar>
            <w:vAlign w:val="center"/>
          </w:tcPr>
          <w:p w:rsidR="005830AD" w:rsidRDefault="005830AD">
            <w:pPr>
              <w:pStyle w:val="ConsPlusNormal"/>
              <w:jc w:val="center"/>
            </w:pPr>
            <w:r>
              <w:t>6</w:t>
            </w:r>
          </w:p>
        </w:tc>
        <w:tc>
          <w:tcPr>
            <w:tcW w:w="1305" w:type="dxa"/>
            <w:tcMar>
              <w:top w:w="0" w:type="dxa"/>
              <w:left w:w="0" w:type="dxa"/>
              <w:bottom w:w="0" w:type="dxa"/>
              <w:right w:w="0" w:type="dxa"/>
            </w:tcMar>
            <w:vAlign w:val="center"/>
          </w:tcPr>
          <w:p w:rsidR="005830AD" w:rsidRDefault="005830AD">
            <w:pPr>
              <w:pStyle w:val="ConsPlusNormal"/>
              <w:jc w:val="center"/>
            </w:pPr>
            <w:r>
              <w:t>7</w:t>
            </w:r>
          </w:p>
        </w:tc>
        <w:tc>
          <w:tcPr>
            <w:tcW w:w="1230" w:type="dxa"/>
            <w:tcMar>
              <w:top w:w="0" w:type="dxa"/>
              <w:left w:w="0" w:type="dxa"/>
              <w:bottom w:w="0" w:type="dxa"/>
              <w:right w:w="0" w:type="dxa"/>
            </w:tcMar>
            <w:vAlign w:val="center"/>
          </w:tcPr>
          <w:p w:rsidR="005830AD" w:rsidRDefault="005830AD">
            <w:pPr>
              <w:pStyle w:val="ConsPlusNormal"/>
              <w:jc w:val="center"/>
            </w:pPr>
            <w:r>
              <w:t>8</w:t>
            </w:r>
          </w:p>
        </w:tc>
        <w:tc>
          <w:tcPr>
            <w:tcW w:w="1155" w:type="dxa"/>
            <w:tcMar>
              <w:top w:w="0" w:type="dxa"/>
              <w:left w:w="0" w:type="dxa"/>
              <w:bottom w:w="0" w:type="dxa"/>
              <w:right w:w="0" w:type="dxa"/>
            </w:tcMar>
            <w:vAlign w:val="center"/>
          </w:tcPr>
          <w:p w:rsidR="005830AD" w:rsidRDefault="005830AD">
            <w:pPr>
              <w:pStyle w:val="ConsPlusNormal"/>
              <w:jc w:val="center"/>
            </w:pPr>
            <w:r>
              <w:t>9</w:t>
            </w:r>
          </w:p>
        </w:tc>
        <w:tc>
          <w:tcPr>
            <w:tcW w:w="960" w:type="dxa"/>
            <w:tcMar>
              <w:top w:w="0" w:type="dxa"/>
              <w:left w:w="0" w:type="dxa"/>
              <w:bottom w:w="0" w:type="dxa"/>
              <w:right w:w="0" w:type="dxa"/>
            </w:tcMar>
            <w:vAlign w:val="center"/>
          </w:tcPr>
          <w:p w:rsidR="005830AD" w:rsidRDefault="005830AD">
            <w:pPr>
              <w:pStyle w:val="ConsPlusNormal"/>
              <w:jc w:val="center"/>
            </w:pPr>
            <w:r>
              <w:t>10</w:t>
            </w:r>
          </w:p>
        </w:tc>
        <w:tc>
          <w:tcPr>
            <w:tcW w:w="825" w:type="dxa"/>
            <w:tcMar>
              <w:top w:w="0" w:type="dxa"/>
              <w:left w:w="0" w:type="dxa"/>
              <w:bottom w:w="0" w:type="dxa"/>
              <w:right w:w="0" w:type="dxa"/>
            </w:tcMar>
            <w:vAlign w:val="center"/>
          </w:tcPr>
          <w:p w:rsidR="005830AD" w:rsidRDefault="005830AD">
            <w:pPr>
              <w:pStyle w:val="ConsPlusNormal"/>
              <w:jc w:val="center"/>
            </w:pPr>
            <w:r>
              <w:t>11</w:t>
            </w:r>
          </w:p>
        </w:tc>
        <w:tc>
          <w:tcPr>
            <w:tcW w:w="1065" w:type="dxa"/>
            <w:tcMar>
              <w:top w:w="0" w:type="dxa"/>
              <w:left w:w="0" w:type="dxa"/>
              <w:bottom w:w="0" w:type="dxa"/>
              <w:right w:w="0" w:type="dxa"/>
            </w:tcMar>
            <w:vAlign w:val="center"/>
          </w:tcPr>
          <w:p w:rsidR="005830AD" w:rsidRDefault="005830AD">
            <w:pPr>
              <w:pStyle w:val="ConsPlusNormal"/>
              <w:jc w:val="center"/>
            </w:pPr>
            <w:r>
              <w:t>12</w:t>
            </w:r>
          </w:p>
        </w:tc>
        <w:tc>
          <w:tcPr>
            <w:tcW w:w="1365" w:type="dxa"/>
            <w:tcMar>
              <w:top w:w="0" w:type="dxa"/>
              <w:left w:w="0" w:type="dxa"/>
              <w:bottom w:w="0" w:type="dxa"/>
              <w:right w:w="0" w:type="dxa"/>
            </w:tcMar>
            <w:vAlign w:val="center"/>
          </w:tcPr>
          <w:p w:rsidR="005830AD" w:rsidRDefault="005830AD">
            <w:pPr>
              <w:pStyle w:val="ConsPlusNormal"/>
              <w:jc w:val="center"/>
            </w:pPr>
            <w:r>
              <w:t>13</w:t>
            </w:r>
          </w:p>
        </w:tc>
        <w:tc>
          <w:tcPr>
            <w:tcW w:w="1095" w:type="dxa"/>
            <w:tcMar>
              <w:top w:w="0" w:type="dxa"/>
              <w:left w:w="0" w:type="dxa"/>
              <w:bottom w:w="0" w:type="dxa"/>
              <w:right w:w="0" w:type="dxa"/>
            </w:tcMar>
            <w:vAlign w:val="center"/>
          </w:tcPr>
          <w:p w:rsidR="005830AD" w:rsidRDefault="005830AD">
            <w:pPr>
              <w:pStyle w:val="ConsPlusNormal"/>
              <w:jc w:val="center"/>
            </w:pPr>
            <w:r>
              <w:t>14</w:t>
            </w:r>
          </w:p>
        </w:tc>
        <w:tc>
          <w:tcPr>
            <w:tcW w:w="1260" w:type="dxa"/>
            <w:tcMar>
              <w:top w:w="0" w:type="dxa"/>
              <w:left w:w="0" w:type="dxa"/>
              <w:bottom w:w="0" w:type="dxa"/>
              <w:right w:w="0" w:type="dxa"/>
            </w:tcMar>
            <w:vAlign w:val="center"/>
          </w:tcPr>
          <w:p w:rsidR="005830AD" w:rsidRDefault="005830AD">
            <w:pPr>
              <w:pStyle w:val="ConsPlusNormal"/>
              <w:jc w:val="center"/>
            </w:pPr>
            <w:r>
              <w:t>15</w:t>
            </w:r>
          </w:p>
        </w:tc>
        <w:tc>
          <w:tcPr>
            <w:tcW w:w="975" w:type="dxa"/>
            <w:tcMar>
              <w:top w:w="0" w:type="dxa"/>
              <w:left w:w="0" w:type="dxa"/>
              <w:bottom w:w="0" w:type="dxa"/>
              <w:right w:w="0" w:type="dxa"/>
            </w:tcMar>
            <w:vAlign w:val="center"/>
          </w:tcPr>
          <w:p w:rsidR="005830AD" w:rsidRDefault="005830AD">
            <w:pPr>
              <w:pStyle w:val="ConsPlusNormal"/>
              <w:jc w:val="center"/>
            </w:pPr>
            <w:r>
              <w:t>16</w:t>
            </w:r>
          </w:p>
        </w:tc>
        <w:tc>
          <w:tcPr>
            <w:tcW w:w="990" w:type="dxa"/>
            <w:tcMar>
              <w:top w:w="0" w:type="dxa"/>
              <w:left w:w="0" w:type="dxa"/>
              <w:bottom w:w="0" w:type="dxa"/>
              <w:right w:w="0" w:type="dxa"/>
            </w:tcMar>
            <w:vAlign w:val="center"/>
          </w:tcPr>
          <w:p w:rsidR="005830AD" w:rsidRDefault="005830AD">
            <w:pPr>
              <w:pStyle w:val="ConsPlusNormal"/>
              <w:jc w:val="center"/>
            </w:pPr>
            <w:r>
              <w:t>17</w:t>
            </w:r>
          </w:p>
        </w:tc>
        <w:tc>
          <w:tcPr>
            <w:tcW w:w="1155" w:type="dxa"/>
            <w:tcMar>
              <w:top w:w="0" w:type="dxa"/>
              <w:left w:w="0" w:type="dxa"/>
              <w:bottom w:w="0" w:type="dxa"/>
              <w:right w:w="0" w:type="dxa"/>
            </w:tcMar>
            <w:vAlign w:val="center"/>
          </w:tcPr>
          <w:p w:rsidR="005830AD" w:rsidRDefault="005830AD">
            <w:pPr>
              <w:pStyle w:val="ConsPlusNormal"/>
              <w:jc w:val="center"/>
            </w:pPr>
            <w:r>
              <w:t>18</w:t>
            </w:r>
          </w:p>
        </w:tc>
        <w:tc>
          <w:tcPr>
            <w:tcW w:w="915" w:type="dxa"/>
            <w:tcMar>
              <w:top w:w="0" w:type="dxa"/>
              <w:left w:w="0" w:type="dxa"/>
              <w:bottom w:w="0" w:type="dxa"/>
              <w:right w:w="0" w:type="dxa"/>
            </w:tcMar>
            <w:vAlign w:val="center"/>
          </w:tcPr>
          <w:p w:rsidR="005830AD" w:rsidRDefault="005830AD">
            <w:pPr>
              <w:pStyle w:val="ConsPlusNormal"/>
              <w:jc w:val="center"/>
            </w:pPr>
            <w:r>
              <w:t>19</w:t>
            </w:r>
          </w:p>
        </w:tc>
        <w:tc>
          <w:tcPr>
            <w:tcW w:w="1320" w:type="dxa"/>
            <w:tcMar>
              <w:top w:w="0" w:type="dxa"/>
              <w:left w:w="0" w:type="dxa"/>
              <w:bottom w:w="0" w:type="dxa"/>
              <w:right w:w="0" w:type="dxa"/>
            </w:tcMar>
            <w:vAlign w:val="center"/>
          </w:tcPr>
          <w:p w:rsidR="005830AD" w:rsidRDefault="005830AD">
            <w:pPr>
              <w:pStyle w:val="ConsPlusNormal"/>
              <w:jc w:val="center"/>
            </w:pPr>
            <w:r>
              <w:t>20</w:t>
            </w:r>
          </w:p>
        </w:tc>
        <w:tc>
          <w:tcPr>
            <w:tcW w:w="1110" w:type="dxa"/>
            <w:tcMar>
              <w:top w:w="0" w:type="dxa"/>
              <w:left w:w="0" w:type="dxa"/>
              <w:bottom w:w="0" w:type="dxa"/>
              <w:right w:w="0" w:type="dxa"/>
            </w:tcMar>
            <w:vAlign w:val="center"/>
          </w:tcPr>
          <w:p w:rsidR="005830AD" w:rsidRDefault="005830AD">
            <w:pPr>
              <w:pStyle w:val="ConsPlusNormal"/>
              <w:jc w:val="center"/>
            </w:pPr>
            <w:r>
              <w:t>21</w:t>
            </w:r>
          </w:p>
        </w:tc>
        <w:tc>
          <w:tcPr>
            <w:tcW w:w="1710" w:type="dxa"/>
            <w:tcBorders>
              <w:right w:val="nil"/>
            </w:tcBorders>
            <w:tcMar>
              <w:top w:w="0" w:type="dxa"/>
              <w:left w:w="0" w:type="dxa"/>
              <w:bottom w:w="0" w:type="dxa"/>
              <w:right w:w="0" w:type="dxa"/>
            </w:tcMar>
            <w:vAlign w:val="center"/>
          </w:tcPr>
          <w:p w:rsidR="005830AD" w:rsidRDefault="005830AD">
            <w:pPr>
              <w:pStyle w:val="ConsPlusNormal"/>
              <w:jc w:val="center"/>
            </w:pPr>
            <w:r>
              <w:t>22</w:t>
            </w:r>
          </w:p>
        </w:tc>
      </w:tr>
      <w:tr w:rsidR="005830AD">
        <w:tblPrEx>
          <w:tblCellMar>
            <w:top w:w="0" w:type="dxa"/>
            <w:bottom w:w="0" w:type="dxa"/>
          </w:tblCellMar>
        </w:tblPrEx>
        <w:tc>
          <w:tcPr>
            <w:tcW w:w="1455" w:type="dxa"/>
            <w:tcBorders>
              <w:left w:val="nil"/>
              <w:bottom w:val="nil"/>
            </w:tcBorders>
            <w:tcMar>
              <w:top w:w="0" w:type="dxa"/>
              <w:left w:w="0" w:type="dxa"/>
              <w:bottom w:w="0" w:type="dxa"/>
              <w:right w:w="0" w:type="dxa"/>
            </w:tcMar>
          </w:tcPr>
          <w:p w:rsidR="005830AD" w:rsidRDefault="005830AD">
            <w:pPr>
              <w:pStyle w:val="ConsPlusNormal"/>
            </w:pPr>
          </w:p>
        </w:tc>
        <w:tc>
          <w:tcPr>
            <w:tcW w:w="1770" w:type="dxa"/>
            <w:tcBorders>
              <w:bottom w:val="nil"/>
            </w:tcBorders>
            <w:tcMar>
              <w:top w:w="0" w:type="dxa"/>
              <w:left w:w="0" w:type="dxa"/>
              <w:bottom w:w="0" w:type="dxa"/>
              <w:right w:w="0" w:type="dxa"/>
            </w:tcMar>
          </w:tcPr>
          <w:p w:rsidR="005830AD" w:rsidRDefault="005830AD">
            <w:pPr>
              <w:pStyle w:val="ConsPlusNormal"/>
            </w:pPr>
          </w:p>
        </w:tc>
        <w:tc>
          <w:tcPr>
            <w:tcW w:w="1485" w:type="dxa"/>
            <w:tcBorders>
              <w:bottom w:val="nil"/>
            </w:tcBorders>
            <w:tcMar>
              <w:top w:w="0" w:type="dxa"/>
              <w:left w:w="0" w:type="dxa"/>
              <w:bottom w:w="0" w:type="dxa"/>
              <w:right w:w="0" w:type="dxa"/>
            </w:tcMar>
          </w:tcPr>
          <w:p w:rsidR="005830AD" w:rsidRDefault="005830AD">
            <w:pPr>
              <w:pStyle w:val="ConsPlusNormal"/>
            </w:pPr>
          </w:p>
        </w:tc>
        <w:tc>
          <w:tcPr>
            <w:tcW w:w="1095" w:type="dxa"/>
            <w:tcBorders>
              <w:bottom w:val="nil"/>
            </w:tcBorders>
            <w:tcMar>
              <w:top w:w="0" w:type="dxa"/>
              <w:left w:w="0" w:type="dxa"/>
              <w:bottom w:w="0" w:type="dxa"/>
              <w:right w:w="0" w:type="dxa"/>
            </w:tcMar>
          </w:tcPr>
          <w:p w:rsidR="005830AD" w:rsidRDefault="005830AD">
            <w:pPr>
              <w:pStyle w:val="ConsPlusNormal"/>
            </w:pPr>
          </w:p>
        </w:tc>
        <w:tc>
          <w:tcPr>
            <w:tcW w:w="1350" w:type="dxa"/>
            <w:tcBorders>
              <w:bottom w:val="nil"/>
            </w:tcBorders>
            <w:tcMar>
              <w:top w:w="0" w:type="dxa"/>
              <w:left w:w="0" w:type="dxa"/>
              <w:bottom w:w="0" w:type="dxa"/>
              <w:right w:w="0" w:type="dxa"/>
            </w:tcMar>
          </w:tcPr>
          <w:p w:rsidR="005830AD" w:rsidRDefault="005830AD">
            <w:pPr>
              <w:pStyle w:val="ConsPlusNormal"/>
            </w:pPr>
          </w:p>
        </w:tc>
        <w:tc>
          <w:tcPr>
            <w:tcW w:w="900" w:type="dxa"/>
            <w:tcBorders>
              <w:bottom w:val="nil"/>
            </w:tcBorders>
            <w:tcMar>
              <w:top w:w="0" w:type="dxa"/>
              <w:left w:w="0" w:type="dxa"/>
              <w:bottom w:w="0" w:type="dxa"/>
              <w:right w:w="0" w:type="dxa"/>
            </w:tcMar>
          </w:tcPr>
          <w:p w:rsidR="005830AD" w:rsidRDefault="005830AD">
            <w:pPr>
              <w:pStyle w:val="ConsPlusNormal"/>
            </w:pPr>
          </w:p>
        </w:tc>
        <w:tc>
          <w:tcPr>
            <w:tcW w:w="1305" w:type="dxa"/>
            <w:tcBorders>
              <w:bottom w:val="nil"/>
            </w:tcBorders>
            <w:tcMar>
              <w:top w:w="0" w:type="dxa"/>
              <w:left w:w="0" w:type="dxa"/>
              <w:bottom w:w="0" w:type="dxa"/>
              <w:right w:w="0" w:type="dxa"/>
            </w:tcMar>
          </w:tcPr>
          <w:p w:rsidR="005830AD" w:rsidRDefault="005830AD">
            <w:pPr>
              <w:pStyle w:val="ConsPlusNormal"/>
            </w:pPr>
          </w:p>
        </w:tc>
        <w:tc>
          <w:tcPr>
            <w:tcW w:w="1230" w:type="dxa"/>
            <w:tcBorders>
              <w:bottom w:val="nil"/>
            </w:tcBorders>
            <w:tcMar>
              <w:top w:w="0" w:type="dxa"/>
              <w:left w:w="0" w:type="dxa"/>
              <w:bottom w:w="0" w:type="dxa"/>
              <w:right w:w="0" w:type="dxa"/>
            </w:tcMar>
          </w:tcPr>
          <w:p w:rsidR="005830AD" w:rsidRDefault="005830AD">
            <w:pPr>
              <w:pStyle w:val="ConsPlusNormal"/>
            </w:pPr>
          </w:p>
        </w:tc>
        <w:tc>
          <w:tcPr>
            <w:tcW w:w="1155" w:type="dxa"/>
            <w:tcBorders>
              <w:bottom w:val="nil"/>
            </w:tcBorders>
            <w:tcMar>
              <w:top w:w="0" w:type="dxa"/>
              <w:left w:w="0" w:type="dxa"/>
              <w:bottom w:w="0" w:type="dxa"/>
              <w:right w:w="0" w:type="dxa"/>
            </w:tcMar>
          </w:tcPr>
          <w:p w:rsidR="005830AD" w:rsidRDefault="005830AD">
            <w:pPr>
              <w:pStyle w:val="ConsPlusNormal"/>
            </w:pPr>
          </w:p>
        </w:tc>
        <w:tc>
          <w:tcPr>
            <w:tcW w:w="960" w:type="dxa"/>
            <w:tcBorders>
              <w:bottom w:val="nil"/>
            </w:tcBorders>
            <w:tcMar>
              <w:top w:w="0" w:type="dxa"/>
              <w:left w:w="0" w:type="dxa"/>
              <w:bottom w:w="0" w:type="dxa"/>
              <w:right w:w="0" w:type="dxa"/>
            </w:tcMar>
          </w:tcPr>
          <w:p w:rsidR="005830AD" w:rsidRDefault="005830AD">
            <w:pPr>
              <w:pStyle w:val="ConsPlusNormal"/>
            </w:pPr>
          </w:p>
        </w:tc>
        <w:tc>
          <w:tcPr>
            <w:tcW w:w="825" w:type="dxa"/>
            <w:tcBorders>
              <w:bottom w:val="nil"/>
            </w:tcBorders>
            <w:tcMar>
              <w:top w:w="0" w:type="dxa"/>
              <w:left w:w="0" w:type="dxa"/>
              <w:bottom w:w="0" w:type="dxa"/>
              <w:right w:w="0" w:type="dxa"/>
            </w:tcMar>
          </w:tcPr>
          <w:p w:rsidR="005830AD" w:rsidRDefault="005830AD">
            <w:pPr>
              <w:pStyle w:val="ConsPlusNormal"/>
            </w:pPr>
          </w:p>
        </w:tc>
        <w:tc>
          <w:tcPr>
            <w:tcW w:w="1065" w:type="dxa"/>
            <w:tcBorders>
              <w:bottom w:val="nil"/>
            </w:tcBorders>
            <w:tcMar>
              <w:top w:w="0" w:type="dxa"/>
              <w:left w:w="0" w:type="dxa"/>
              <w:bottom w:w="0" w:type="dxa"/>
              <w:right w:w="0" w:type="dxa"/>
            </w:tcMar>
          </w:tcPr>
          <w:p w:rsidR="005830AD" w:rsidRDefault="005830AD">
            <w:pPr>
              <w:pStyle w:val="ConsPlusNormal"/>
            </w:pPr>
          </w:p>
        </w:tc>
        <w:tc>
          <w:tcPr>
            <w:tcW w:w="1365" w:type="dxa"/>
            <w:tcBorders>
              <w:bottom w:val="nil"/>
            </w:tcBorders>
            <w:tcMar>
              <w:top w:w="0" w:type="dxa"/>
              <w:left w:w="0" w:type="dxa"/>
              <w:bottom w:w="0" w:type="dxa"/>
              <w:right w:w="0" w:type="dxa"/>
            </w:tcMar>
          </w:tcPr>
          <w:p w:rsidR="005830AD" w:rsidRDefault="005830AD">
            <w:pPr>
              <w:pStyle w:val="ConsPlusNormal"/>
            </w:pPr>
          </w:p>
        </w:tc>
        <w:tc>
          <w:tcPr>
            <w:tcW w:w="1095" w:type="dxa"/>
            <w:tcBorders>
              <w:bottom w:val="nil"/>
            </w:tcBorders>
            <w:tcMar>
              <w:top w:w="0" w:type="dxa"/>
              <w:left w:w="0" w:type="dxa"/>
              <w:bottom w:w="0" w:type="dxa"/>
              <w:right w:w="0" w:type="dxa"/>
            </w:tcMar>
          </w:tcPr>
          <w:p w:rsidR="005830AD" w:rsidRDefault="005830AD">
            <w:pPr>
              <w:pStyle w:val="ConsPlusNormal"/>
            </w:pPr>
          </w:p>
        </w:tc>
        <w:tc>
          <w:tcPr>
            <w:tcW w:w="1260" w:type="dxa"/>
            <w:tcBorders>
              <w:bottom w:val="nil"/>
            </w:tcBorders>
            <w:tcMar>
              <w:top w:w="0" w:type="dxa"/>
              <w:left w:w="0" w:type="dxa"/>
              <w:bottom w:w="0" w:type="dxa"/>
              <w:right w:w="0" w:type="dxa"/>
            </w:tcMar>
          </w:tcPr>
          <w:p w:rsidR="005830AD" w:rsidRDefault="005830AD">
            <w:pPr>
              <w:pStyle w:val="ConsPlusNormal"/>
            </w:pPr>
          </w:p>
        </w:tc>
        <w:tc>
          <w:tcPr>
            <w:tcW w:w="975" w:type="dxa"/>
            <w:tcBorders>
              <w:bottom w:val="nil"/>
            </w:tcBorders>
            <w:tcMar>
              <w:top w:w="0" w:type="dxa"/>
              <w:left w:w="0" w:type="dxa"/>
              <w:bottom w:w="0" w:type="dxa"/>
              <w:right w:w="0" w:type="dxa"/>
            </w:tcMar>
          </w:tcPr>
          <w:p w:rsidR="005830AD" w:rsidRDefault="005830AD">
            <w:pPr>
              <w:pStyle w:val="ConsPlusNormal"/>
            </w:pPr>
          </w:p>
        </w:tc>
        <w:tc>
          <w:tcPr>
            <w:tcW w:w="990" w:type="dxa"/>
            <w:tcBorders>
              <w:bottom w:val="nil"/>
            </w:tcBorders>
            <w:tcMar>
              <w:top w:w="0" w:type="dxa"/>
              <w:left w:w="0" w:type="dxa"/>
              <w:bottom w:w="0" w:type="dxa"/>
              <w:right w:w="0" w:type="dxa"/>
            </w:tcMar>
          </w:tcPr>
          <w:p w:rsidR="005830AD" w:rsidRDefault="005830AD">
            <w:pPr>
              <w:pStyle w:val="ConsPlusNormal"/>
            </w:pPr>
          </w:p>
        </w:tc>
        <w:tc>
          <w:tcPr>
            <w:tcW w:w="1155" w:type="dxa"/>
            <w:tcBorders>
              <w:bottom w:val="nil"/>
            </w:tcBorders>
            <w:tcMar>
              <w:top w:w="0" w:type="dxa"/>
              <w:left w:w="0" w:type="dxa"/>
              <w:bottom w:w="0" w:type="dxa"/>
              <w:right w:w="0" w:type="dxa"/>
            </w:tcMar>
          </w:tcPr>
          <w:p w:rsidR="005830AD" w:rsidRDefault="005830AD">
            <w:pPr>
              <w:pStyle w:val="ConsPlusNormal"/>
            </w:pPr>
          </w:p>
        </w:tc>
        <w:tc>
          <w:tcPr>
            <w:tcW w:w="915" w:type="dxa"/>
            <w:tcBorders>
              <w:bottom w:val="nil"/>
            </w:tcBorders>
            <w:tcMar>
              <w:top w:w="0" w:type="dxa"/>
              <w:left w:w="0" w:type="dxa"/>
              <w:bottom w:w="0" w:type="dxa"/>
              <w:right w:w="0" w:type="dxa"/>
            </w:tcMar>
          </w:tcPr>
          <w:p w:rsidR="005830AD" w:rsidRDefault="005830AD">
            <w:pPr>
              <w:pStyle w:val="ConsPlusNormal"/>
            </w:pPr>
          </w:p>
        </w:tc>
        <w:tc>
          <w:tcPr>
            <w:tcW w:w="1320" w:type="dxa"/>
            <w:tcBorders>
              <w:bottom w:val="nil"/>
            </w:tcBorders>
            <w:tcMar>
              <w:top w:w="0" w:type="dxa"/>
              <w:left w:w="0" w:type="dxa"/>
              <w:bottom w:w="0" w:type="dxa"/>
              <w:right w:w="0" w:type="dxa"/>
            </w:tcMar>
          </w:tcPr>
          <w:p w:rsidR="005830AD" w:rsidRDefault="005830AD">
            <w:pPr>
              <w:pStyle w:val="ConsPlusNormal"/>
            </w:pPr>
          </w:p>
        </w:tc>
        <w:tc>
          <w:tcPr>
            <w:tcW w:w="1110" w:type="dxa"/>
            <w:tcBorders>
              <w:bottom w:val="nil"/>
            </w:tcBorders>
            <w:tcMar>
              <w:top w:w="0" w:type="dxa"/>
              <w:left w:w="0" w:type="dxa"/>
              <w:bottom w:w="0" w:type="dxa"/>
              <w:right w:w="0" w:type="dxa"/>
            </w:tcMar>
          </w:tcPr>
          <w:p w:rsidR="005830AD" w:rsidRDefault="005830AD">
            <w:pPr>
              <w:pStyle w:val="ConsPlusNormal"/>
            </w:pPr>
          </w:p>
        </w:tc>
        <w:tc>
          <w:tcPr>
            <w:tcW w:w="1710" w:type="dxa"/>
            <w:tcBorders>
              <w:bottom w:val="nil"/>
              <w:right w:val="nil"/>
            </w:tcBorders>
            <w:tcMar>
              <w:top w:w="0" w:type="dxa"/>
              <w:left w:w="0" w:type="dxa"/>
              <w:bottom w:w="0" w:type="dxa"/>
              <w:right w:w="0" w:type="dxa"/>
            </w:tcMar>
          </w:tcPr>
          <w:p w:rsidR="005830AD" w:rsidRDefault="005830AD">
            <w:pPr>
              <w:pStyle w:val="ConsPlusNormal"/>
            </w:pPr>
          </w:p>
        </w:tc>
      </w:tr>
    </w:tbl>
    <w:p w:rsidR="005830AD" w:rsidRDefault="005830AD">
      <w:pPr>
        <w:sectPr w:rsidR="005830AD">
          <w:pgSz w:w="16838" w:h="11905" w:orient="landscape"/>
          <w:pgMar w:top="1701" w:right="1134" w:bottom="850" w:left="1134" w:header="0" w:footer="0" w:gutter="0"/>
          <w:cols w:space="720"/>
        </w:sectPr>
      </w:pPr>
    </w:p>
    <w:p w:rsidR="005830AD" w:rsidRDefault="005830AD">
      <w:pPr>
        <w:pStyle w:val="ConsPlusNormal"/>
        <w:jc w:val="both"/>
      </w:pPr>
    </w:p>
    <w:p w:rsidR="005830AD" w:rsidRDefault="005830AD">
      <w:pPr>
        <w:pStyle w:val="ConsPlusNormal"/>
        <w:ind w:firstLine="540"/>
        <w:jc w:val="both"/>
      </w:pPr>
      <w:r>
        <w:t>Примечание. Графы настоящей формы заполняются следующим образом:</w:t>
      </w:r>
    </w:p>
    <w:p w:rsidR="005830AD" w:rsidRDefault="005830AD">
      <w:pPr>
        <w:pStyle w:val="ConsPlusNormal"/>
        <w:spacing w:before="220"/>
        <w:ind w:firstLine="540"/>
        <w:jc w:val="both"/>
      </w:pPr>
      <w:r>
        <w:t>графа 1 - фамилия (фамилия абитуриента);</w:t>
      </w:r>
    </w:p>
    <w:p w:rsidR="005830AD" w:rsidRDefault="005830AD">
      <w:pPr>
        <w:pStyle w:val="ConsPlusNormal"/>
        <w:spacing w:before="220"/>
        <w:ind w:firstLine="540"/>
        <w:jc w:val="both"/>
      </w:pPr>
      <w:r>
        <w:t>графа 2 - собственное имя (собственное имя абитуриента);</w:t>
      </w:r>
    </w:p>
    <w:p w:rsidR="005830AD" w:rsidRDefault="005830AD">
      <w:pPr>
        <w:pStyle w:val="ConsPlusNormal"/>
        <w:spacing w:before="220"/>
        <w:ind w:firstLine="540"/>
        <w:jc w:val="both"/>
      </w:pPr>
      <w:r>
        <w:t>графа 3 - отчество (отчество абитуриента, если таковое имеется);</w:t>
      </w:r>
    </w:p>
    <w:p w:rsidR="005830AD" w:rsidRDefault="005830AD">
      <w:pPr>
        <w:pStyle w:val="ConsPlusNormal"/>
        <w:spacing w:before="220"/>
        <w:ind w:firstLine="540"/>
        <w:jc w:val="both"/>
      </w:pPr>
      <w:r>
        <w:t>графа 4 - документ, серия (серия документа, удостоверяющего личность абитуриента);</w:t>
      </w:r>
    </w:p>
    <w:p w:rsidR="005830AD" w:rsidRDefault="005830AD">
      <w:pPr>
        <w:pStyle w:val="ConsPlusNormal"/>
        <w:spacing w:before="220"/>
        <w:ind w:firstLine="540"/>
        <w:jc w:val="both"/>
      </w:pPr>
      <w:r>
        <w:t>графа 5 - документ, номер (номер документа, удостоверяющего личность абитуриента);</w:t>
      </w:r>
    </w:p>
    <w:p w:rsidR="005830AD" w:rsidRDefault="005830AD">
      <w:pPr>
        <w:pStyle w:val="ConsPlusNormal"/>
        <w:spacing w:before="220"/>
        <w:ind w:firstLine="540"/>
        <w:jc w:val="both"/>
      </w:pPr>
      <w:r>
        <w:t>графа 6 - пол (пол абитуриента);</w:t>
      </w:r>
    </w:p>
    <w:p w:rsidR="005830AD" w:rsidRDefault="005830AD">
      <w:pPr>
        <w:pStyle w:val="ConsPlusNormal"/>
        <w:spacing w:before="220"/>
        <w:ind w:firstLine="540"/>
        <w:jc w:val="both"/>
      </w:pPr>
      <w:r>
        <w:t>графа 7 - код пункта проведения тестирования (код пункта проведения тестирования, в котором абитуриент проходит централизованное тестирование, в соответствии с кодировкой РИКЗ);</w:t>
      </w:r>
    </w:p>
    <w:p w:rsidR="005830AD" w:rsidRDefault="005830AD">
      <w:pPr>
        <w:pStyle w:val="ConsPlusNormal"/>
        <w:spacing w:before="220"/>
        <w:ind w:firstLine="540"/>
        <w:jc w:val="both"/>
      </w:pPr>
      <w:r>
        <w:t>графа 8 - код учреждения образования (код учреждения общего среднего образования в соответствии с кодировкой РИКЗ, которое закончил (обучается) абитуриент);</w:t>
      </w:r>
    </w:p>
    <w:p w:rsidR="005830AD" w:rsidRDefault="005830AD">
      <w:pPr>
        <w:pStyle w:val="ConsPlusNormal"/>
        <w:spacing w:before="220"/>
        <w:ind w:firstLine="540"/>
        <w:jc w:val="both"/>
      </w:pPr>
      <w:r>
        <w:t>графа 9 - населенный пункт (населенный пункт, в котором расположено учреждение образования, законченное (оканчиваемое) абитуриентом: 1 - г. Минск, 2 - областной центр, 3 - районный центр, 4 - город, 5 - поселок городского типа, 6 - сельский населенный пункт);</w:t>
      </w:r>
    </w:p>
    <w:p w:rsidR="005830AD" w:rsidRDefault="005830AD">
      <w:pPr>
        <w:pStyle w:val="ConsPlusNormal"/>
        <w:spacing w:before="220"/>
        <w:ind w:firstLine="540"/>
        <w:jc w:val="both"/>
      </w:pPr>
      <w:r>
        <w:t>графа 10 - код предмета (код предмета в соответствии с кодировкой РИКЗ);</w:t>
      </w:r>
    </w:p>
    <w:p w:rsidR="005830AD" w:rsidRDefault="005830AD">
      <w:pPr>
        <w:pStyle w:val="ConsPlusNormal"/>
        <w:spacing w:before="220"/>
        <w:ind w:firstLine="540"/>
        <w:jc w:val="both"/>
      </w:pPr>
      <w:r>
        <w:t>графа 11 - язык (язык представления педагогического теста: 0 - белорусский, 1 - русский);</w:t>
      </w:r>
    </w:p>
    <w:p w:rsidR="005830AD" w:rsidRDefault="005830AD">
      <w:pPr>
        <w:pStyle w:val="ConsPlusNormal"/>
        <w:spacing w:before="220"/>
        <w:ind w:firstLine="540"/>
        <w:jc w:val="both"/>
      </w:pPr>
      <w:r>
        <w:t>графа 12 - тип учреждения образования (тип учреждения образования, которое закончил (обучается) абитуриент: 1 - средняя школа, 2 - гимназия, 3 - лицей, 4 - профессионально-техническое училище, 5 - профессиональный лицей, 6 - профессионально-технический колледж, 7 - учреждение среднего специального образования, 8 - учреждение высшего образования);</w:t>
      </w:r>
    </w:p>
    <w:p w:rsidR="005830AD" w:rsidRDefault="005830AD">
      <w:pPr>
        <w:pStyle w:val="ConsPlusNormal"/>
        <w:spacing w:before="220"/>
        <w:ind w:firstLine="540"/>
        <w:jc w:val="both"/>
      </w:pPr>
      <w:r>
        <w:t>графа 13 - уровень изучения предмета (уровень изучения предмета: 1 - базовый, 2 - повышенный);</w:t>
      </w:r>
    </w:p>
    <w:p w:rsidR="005830AD" w:rsidRDefault="005830AD">
      <w:pPr>
        <w:pStyle w:val="ConsPlusNormal"/>
        <w:spacing w:before="220"/>
        <w:ind w:firstLine="540"/>
        <w:jc w:val="both"/>
      </w:pPr>
      <w:r>
        <w:t>графа 14 - год окончания учреждения образования;</w:t>
      </w:r>
    </w:p>
    <w:p w:rsidR="005830AD" w:rsidRDefault="005830AD">
      <w:pPr>
        <w:pStyle w:val="ConsPlusNormal"/>
        <w:spacing w:before="220"/>
        <w:ind w:firstLine="540"/>
        <w:jc w:val="both"/>
      </w:pPr>
      <w:r>
        <w:t>графа 15 - дополнительная подготовка (факультатив: 1 - "да", 0 - "нет");</w:t>
      </w:r>
    </w:p>
    <w:p w:rsidR="005830AD" w:rsidRDefault="005830AD">
      <w:pPr>
        <w:pStyle w:val="ConsPlusNormal"/>
        <w:spacing w:before="220"/>
        <w:ind w:firstLine="540"/>
        <w:jc w:val="both"/>
      </w:pPr>
      <w:r>
        <w:t>графа 16 - дополнительная подготовка (занятия с репетитором: 1 - "да", 0 - "нет");</w:t>
      </w:r>
    </w:p>
    <w:p w:rsidR="005830AD" w:rsidRDefault="005830AD">
      <w:pPr>
        <w:pStyle w:val="ConsPlusNormal"/>
        <w:spacing w:before="220"/>
        <w:ind w:firstLine="540"/>
        <w:jc w:val="both"/>
      </w:pPr>
      <w:r>
        <w:t>графа 17 - дополнительная подготовка (курсы при УВО: 1 - "да", 0 - "нет");</w:t>
      </w:r>
    </w:p>
    <w:p w:rsidR="005830AD" w:rsidRDefault="005830AD">
      <w:pPr>
        <w:pStyle w:val="ConsPlusNormal"/>
        <w:spacing w:before="220"/>
        <w:ind w:firstLine="540"/>
        <w:jc w:val="both"/>
      </w:pPr>
      <w:r>
        <w:t>графа 18 - дата регистрации;</w:t>
      </w:r>
    </w:p>
    <w:p w:rsidR="005830AD" w:rsidRDefault="005830AD">
      <w:pPr>
        <w:pStyle w:val="ConsPlusNormal"/>
        <w:spacing w:before="220"/>
        <w:ind w:firstLine="540"/>
        <w:jc w:val="both"/>
      </w:pPr>
      <w:r>
        <w:t>графа 19 - год окончания учреждения высшего образования (для лиц, имеющих законченное высшее образование);</w:t>
      </w:r>
    </w:p>
    <w:p w:rsidR="005830AD" w:rsidRDefault="005830AD">
      <w:pPr>
        <w:pStyle w:val="ConsPlusNormal"/>
        <w:spacing w:before="220"/>
        <w:ind w:firstLine="540"/>
        <w:jc w:val="both"/>
      </w:pPr>
      <w:r>
        <w:t>графа 20 - регистрационный взнос (1 - "оплачено", 0 - "льгота");</w:t>
      </w:r>
    </w:p>
    <w:p w:rsidR="005830AD" w:rsidRDefault="005830AD">
      <w:pPr>
        <w:pStyle w:val="ConsPlusNormal"/>
        <w:spacing w:before="220"/>
        <w:ind w:firstLine="540"/>
        <w:jc w:val="both"/>
      </w:pPr>
      <w:r>
        <w:t>графа 21 - пункт регистрации (код пункта регистрации, осуществившего регистрацию абитуриента, в соответствии с кодировкой РИКЗ);</w:t>
      </w:r>
    </w:p>
    <w:p w:rsidR="005830AD" w:rsidRDefault="005830AD">
      <w:pPr>
        <w:pStyle w:val="ConsPlusNormal"/>
        <w:spacing w:before="220"/>
        <w:ind w:firstLine="540"/>
        <w:jc w:val="both"/>
      </w:pPr>
      <w:r>
        <w:t>графа 22 - фамилия, собственное имя, отчество технического секретаря (фамилия, собственное имя, отчество технического секретаря, зарегистрировавшего данного абитуриента).</w:t>
      </w:r>
    </w:p>
    <w:p w:rsidR="005830AD" w:rsidRDefault="005830AD">
      <w:pPr>
        <w:pStyle w:val="ConsPlusNormal"/>
        <w:jc w:val="both"/>
      </w:pPr>
    </w:p>
    <w:p w:rsidR="005830AD" w:rsidRDefault="005830AD">
      <w:pPr>
        <w:pStyle w:val="ConsPlusNormal"/>
        <w:jc w:val="both"/>
      </w:pPr>
    </w:p>
    <w:p w:rsidR="005830AD" w:rsidRDefault="005830AD">
      <w:pPr>
        <w:pStyle w:val="ConsPlusNormal"/>
        <w:jc w:val="both"/>
      </w:pPr>
    </w:p>
    <w:p w:rsidR="005830AD" w:rsidRDefault="005830AD">
      <w:pPr>
        <w:pStyle w:val="ConsPlusNormal"/>
        <w:jc w:val="both"/>
      </w:pPr>
    </w:p>
    <w:p w:rsidR="005830AD" w:rsidRDefault="005830AD">
      <w:pPr>
        <w:pStyle w:val="ConsPlusNormal"/>
        <w:jc w:val="both"/>
      </w:pPr>
    </w:p>
    <w:p w:rsidR="005830AD" w:rsidRDefault="005830AD">
      <w:pPr>
        <w:pStyle w:val="ConsPlusNormal"/>
        <w:jc w:val="right"/>
        <w:outlineLvl w:val="0"/>
      </w:pPr>
      <w:r>
        <w:t>Приложение 5</w:t>
      </w:r>
    </w:p>
    <w:p w:rsidR="005830AD" w:rsidRDefault="005830AD">
      <w:pPr>
        <w:pStyle w:val="ConsPlusNormal"/>
        <w:jc w:val="right"/>
      </w:pPr>
      <w:r>
        <w:t>к Положению о порядке</w:t>
      </w:r>
    </w:p>
    <w:p w:rsidR="005830AD" w:rsidRDefault="005830AD">
      <w:pPr>
        <w:pStyle w:val="ConsPlusNormal"/>
        <w:jc w:val="right"/>
      </w:pPr>
      <w:r>
        <w:t>организации и проведения</w:t>
      </w:r>
    </w:p>
    <w:p w:rsidR="005830AD" w:rsidRDefault="005830AD">
      <w:pPr>
        <w:pStyle w:val="ConsPlusNormal"/>
        <w:jc w:val="right"/>
      </w:pPr>
      <w:r>
        <w:t>централизованного тестирования</w:t>
      </w:r>
    </w:p>
    <w:p w:rsidR="005830AD" w:rsidRDefault="005830AD">
      <w:pPr>
        <w:pStyle w:val="ConsPlusNormal"/>
        <w:jc w:val="right"/>
      </w:pPr>
      <w:r>
        <w:t>(в редакции постановления</w:t>
      </w:r>
    </w:p>
    <w:p w:rsidR="005830AD" w:rsidRDefault="005830AD">
      <w:pPr>
        <w:pStyle w:val="ConsPlusNormal"/>
        <w:jc w:val="right"/>
      </w:pPr>
      <w:r>
        <w:t>Совета Министров</w:t>
      </w:r>
    </w:p>
    <w:p w:rsidR="005830AD" w:rsidRDefault="005830AD">
      <w:pPr>
        <w:pStyle w:val="ConsPlusNormal"/>
        <w:jc w:val="right"/>
      </w:pPr>
      <w:r>
        <w:t>Республики Беларусь</w:t>
      </w:r>
    </w:p>
    <w:p w:rsidR="005830AD" w:rsidRDefault="005830AD">
      <w:pPr>
        <w:pStyle w:val="ConsPlusNormal"/>
        <w:jc w:val="right"/>
      </w:pPr>
      <w:r>
        <w:t>04.08.2011 N 1049)</w:t>
      </w:r>
    </w:p>
    <w:p w:rsidR="005830AD" w:rsidRDefault="005830AD">
      <w:pPr>
        <w:pStyle w:val="ConsPlusNormal"/>
        <w:jc w:val="both"/>
      </w:pPr>
    </w:p>
    <w:p w:rsidR="005830AD" w:rsidRDefault="005830AD">
      <w:pPr>
        <w:pStyle w:val="ConsPlusNormal"/>
        <w:jc w:val="right"/>
      </w:pPr>
      <w:r>
        <w:t>Форма</w:t>
      </w:r>
    </w:p>
    <w:p w:rsidR="005830AD" w:rsidRDefault="005830AD">
      <w:pPr>
        <w:pStyle w:val="ConsPlusNormal"/>
        <w:jc w:val="both"/>
      </w:pPr>
    </w:p>
    <w:p w:rsidR="005830AD" w:rsidRDefault="005830AD">
      <w:pPr>
        <w:pStyle w:val="ConsPlusNonformat"/>
        <w:jc w:val="both"/>
      </w:pPr>
      <w:r>
        <w:t xml:space="preserve">                                    </w:t>
      </w:r>
      <w:r>
        <w:rPr>
          <w:b/>
        </w:rPr>
        <w:t>АКТ</w:t>
      </w:r>
    </w:p>
    <w:p w:rsidR="005830AD" w:rsidRDefault="005830AD">
      <w:pPr>
        <w:pStyle w:val="ConsPlusNonformat"/>
        <w:jc w:val="both"/>
      </w:pPr>
      <w:r>
        <w:t xml:space="preserve">                </w:t>
      </w:r>
      <w:r>
        <w:rPr>
          <w:b/>
        </w:rPr>
        <w:t>о готовности пункта проведения тестирования</w:t>
      </w:r>
    </w:p>
    <w:p w:rsidR="005830AD" w:rsidRDefault="005830AD">
      <w:pPr>
        <w:pStyle w:val="ConsPlusNonformat"/>
        <w:jc w:val="both"/>
      </w:pPr>
    </w:p>
    <w:p w:rsidR="005830AD" w:rsidRDefault="005830AD">
      <w:pPr>
        <w:pStyle w:val="ConsPlusNonformat"/>
        <w:jc w:val="both"/>
      </w:pPr>
      <w:r>
        <w:t xml:space="preserve">                                                   __ _____________ 20__ г.</w:t>
      </w:r>
    </w:p>
    <w:p w:rsidR="005830AD" w:rsidRDefault="005830AD">
      <w:pPr>
        <w:pStyle w:val="ConsPlusNonformat"/>
        <w:jc w:val="both"/>
      </w:pPr>
    </w:p>
    <w:p w:rsidR="005830AD" w:rsidRDefault="005830AD">
      <w:pPr>
        <w:pStyle w:val="ConsPlusNonformat"/>
        <w:jc w:val="both"/>
      </w:pPr>
      <w:r>
        <w:t xml:space="preserve">     Мы,  нижеподписавшиеся: уполномоченный представитель УВО-координатора,</w:t>
      </w:r>
    </w:p>
    <w:p w:rsidR="005830AD" w:rsidRDefault="005830AD">
      <w:pPr>
        <w:pStyle w:val="ConsPlusNonformat"/>
        <w:jc w:val="both"/>
      </w:pPr>
      <w:r>
        <w:t>председатель   организационной  комиссии  пункта  проведения  тестирования,</w:t>
      </w:r>
    </w:p>
    <w:p w:rsidR="005830AD" w:rsidRDefault="005830AD">
      <w:pPr>
        <w:pStyle w:val="ConsPlusNonformat"/>
        <w:jc w:val="both"/>
      </w:pPr>
      <w:r>
        <w:t>удостоверяем, что в пункте проведения тестирования ________________________</w:t>
      </w:r>
    </w:p>
    <w:p w:rsidR="005830AD" w:rsidRDefault="005830AD">
      <w:pPr>
        <w:pStyle w:val="ConsPlusNonformat"/>
        <w:jc w:val="both"/>
      </w:pPr>
      <w:r>
        <w:t xml:space="preserve">                                                        (наименование)</w:t>
      </w:r>
    </w:p>
    <w:p w:rsidR="005830AD" w:rsidRDefault="005830AD">
      <w:pPr>
        <w:pStyle w:val="ConsPlusNonformat"/>
        <w:jc w:val="both"/>
      </w:pPr>
      <w:r>
        <w:t>к централизованному тестированию подготовлено:</w:t>
      </w:r>
    </w:p>
    <w:p w:rsidR="005830AD" w:rsidRDefault="005830AD">
      <w:pPr>
        <w:pStyle w:val="ConsPlusNonformat"/>
        <w:jc w:val="both"/>
      </w:pPr>
      <w:r>
        <w:t>корпусов - ________________________________________________________________</w:t>
      </w:r>
    </w:p>
    <w:p w:rsidR="005830AD" w:rsidRDefault="005830AD">
      <w:pPr>
        <w:pStyle w:val="ConsPlusNonformat"/>
        <w:jc w:val="both"/>
      </w:pPr>
      <w:r>
        <w:t>аудиторий - _______________________________________________________________</w:t>
      </w:r>
    </w:p>
    <w:p w:rsidR="005830AD" w:rsidRDefault="005830AD">
      <w:pPr>
        <w:pStyle w:val="ConsPlusNonformat"/>
        <w:jc w:val="both"/>
      </w:pPr>
      <w:r>
        <w:t>рабочих мест - ____________________________________________________________</w:t>
      </w:r>
    </w:p>
    <w:p w:rsidR="005830AD" w:rsidRDefault="005830AD">
      <w:pPr>
        <w:pStyle w:val="ConsPlusNonformat"/>
        <w:jc w:val="both"/>
      </w:pPr>
      <w:r>
        <w:t>помещений  с  сейфом  (металлический  ящик)  для  хранения  экзаменационных</w:t>
      </w:r>
    </w:p>
    <w:p w:rsidR="005830AD" w:rsidRDefault="005830AD">
      <w:pPr>
        <w:pStyle w:val="ConsPlusNonformat"/>
        <w:jc w:val="both"/>
      </w:pPr>
      <w:r>
        <w:t>материалов - ______________________________________________________________</w:t>
      </w:r>
    </w:p>
    <w:p w:rsidR="005830AD" w:rsidRDefault="005830AD">
      <w:pPr>
        <w:pStyle w:val="ConsPlusNonformat"/>
        <w:jc w:val="both"/>
      </w:pPr>
      <w:r>
        <w:t>помещений для работы организационной комиссии - __________________________.</w:t>
      </w:r>
    </w:p>
    <w:p w:rsidR="005830AD" w:rsidRDefault="005830AD">
      <w:pPr>
        <w:pStyle w:val="ConsPlusNonformat"/>
        <w:jc w:val="both"/>
      </w:pPr>
    </w:p>
    <w:p w:rsidR="005830AD" w:rsidRDefault="005830AD">
      <w:pPr>
        <w:pStyle w:val="ConsPlusNonformat"/>
        <w:jc w:val="both"/>
      </w:pPr>
      <w:r>
        <w:t xml:space="preserve">     Все  помещения пункта тестирования соответствуют требованиям Положения</w:t>
      </w:r>
    </w:p>
    <w:p w:rsidR="005830AD" w:rsidRDefault="005830AD">
      <w:pPr>
        <w:pStyle w:val="ConsPlusNonformat"/>
        <w:jc w:val="both"/>
      </w:pPr>
      <w:r>
        <w:t>о порядке организации и проведения централизованного тестирования.</w:t>
      </w:r>
    </w:p>
    <w:p w:rsidR="005830AD" w:rsidRDefault="005830AD">
      <w:pPr>
        <w:pStyle w:val="ConsPlusNonformat"/>
        <w:jc w:val="both"/>
      </w:pPr>
    </w:p>
    <w:p w:rsidR="005830AD" w:rsidRDefault="005830AD">
      <w:pPr>
        <w:pStyle w:val="ConsPlusNonformat"/>
        <w:jc w:val="both"/>
      </w:pPr>
      <w:r>
        <w:t>Уполномоченный представитель</w:t>
      </w:r>
    </w:p>
    <w:p w:rsidR="005830AD" w:rsidRDefault="005830AD">
      <w:pPr>
        <w:pStyle w:val="ConsPlusNonformat"/>
        <w:jc w:val="both"/>
      </w:pPr>
      <w:r>
        <w:t>УВО-координатора ____________________              ________________________</w:t>
      </w:r>
    </w:p>
    <w:p w:rsidR="005830AD" w:rsidRDefault="005830AD">
      <w:pPr>
        <w:pStyle w:val="ConsPlusNonformat"/>
        <w:jc w:val="both"/>
      </w:pPr>
      <w:r>
        <w:t xml:space="preserve">                      (подпись)                      (инициалы, фамилия)</w:t>
      </w:r>
    </w:p>
    <w:p w:rsidR="005830AD" w:rsidRDefault="005830AD">
      <w:pPr>
        <w:pStyle w:val="ConsPlusNonformat"/>
        <w:jc w:val="both"/>
      </w:pPr>
      <w:r>
        <w:t>Председатель</w:t>
      </w:r>
    </w:p>
    <w:p w:rsidR="005830AD" w:rsidRDefault="005830AD">
      <w:pPr>
        <w:pStyle w:val="ConsPlusNonformat"/>
        <w:jc w:val="both"/>
      </w:pPr>
      <w:r>
        <w:t>организационной комиссии _________________         ________________________</w:t>
      </w:r>
    </w:p>
    <w:p w:rsidR="005830AD" w:rsidRDefault="005830AD">
      <w:pPr>
        <w:pStyle w:val="ConsPlusNonformat"/>
        <w:jc w:val="both"/>
      </w:pPr>
      <w:r>
        <w:t xml:space="preserve">                             (подпись)               (инициалы, фамилия)</w:t>
      </w:r>
    </w:p>
    <w:p w:rsidR="005830AD" w:rsidRDefault="005830AD">
      <w:pPr>
        <w:pStyle w:val="ConsPlusNormal"/>
        <w:jc w:val="both"/>
      </w:pPr>
    </w:p>
    <w:p w:rsidR="005830AD" w:rsidRDefault="005830AD">
      <w:pPr>
        <w:pStyle w:val="ConsPlusNormal"/>
        <w:jc w:val="both"/>
      </w:pPr>
    </w:p>
    <w:p w:rsidR="005830AD" w:rsidRDefault="005830AD">
      <w:pPr>
        <w:pStyle w:val="ConsPlusNormal"/>
        <w:jc w:val="both"/>
      </w:pPr>
    </w:p>
    <w:p w:rsidR="005830AD" w:rsidRDefault="005830AD">
      <w:pPr>
        <w:pStyle w:val="ConsPlusNormal"/>
        <w:jc w:val="both"/>
      </w:pPr>
    </w:p>
    <w:p w:rsidR="005830AD" w:rsidRDefault="005830AD">
      <w:pPr>
        <w:pStyle w:val="ConsPlusNormal"/>
        <w:jc w:val="both"/>
      </w:pPr>
    </w:p>
    <w:p w:rsidR="005830AD" w:rsidRDefault="005830AD">
      <w:pPr>
        <w:pStyle w:val="ConsPlusNormal"/>
        <w:jc w:val="right"/>
        <w:outlineLvl w:val="0"/>
      </w:pPr>
      <w:r>
        <w:t>Приложение 6</w:t>
      </w:r>
    </w:p>
    <w:p w:rsidR="005830AD" w:rsidRDefault="005830AD">
      <w:pPr>
        <w:pStyle w:val="ConsPlusNormal"/>
        <w:jc w:val="right"/>
      </w:pPr>
      <w:r>
        <w:t>к Положению о порядке</w:t>
      </w:r>
    </w:p>
    <w:p w:rsidR="005830AD" w:rsidRDefault="005830AD">
      <w:pPr>
        <w:pStyle w:val="ConsPlusNormal"/>
        <w:jc w:val="right"/>
      </w:pPr>
      <w:r>
        <w:t>организации и проведения</w:t>
      </w:r>
    </w:p>
    <w:p w:rsidR="005830AD" w:rsidRDefault="005830AD">
      <w:pPr>
        <w:pStyle w:val="ConsPlusNormal"/>
        <w:jc w:val="right"/>
      </w:pPr>
      <w:r>
        <w:t>централизованного тестирования</w:t>
      </w:r>
    </w:p>
    <w:p w:rsidR="005830AD" w:rsidRDefault="005830AD">
      <w:pPr>
        <w:pStyle w:val="ConsPlusNormal"/>
        <w:jc w:val="right"/>
      </w:pPr>
      <w:r>
        <w:t>(в редакции постановления</w:t>
      </w:r>
    </w:p>
    <w:p w:rsidR="005830AD" w:rsidRDefault="005830AD">
      <w:pPr>
        <w:pStyle w:val="ConsPlusNormal"/>
        <w:jc w:val="right"/>
      </w:pPr>
      <w:r>
        <w:t>Совета Министров</w:t>
      </w:r>
    </w:p>
    <w:p w:rsidR="005830AD" w:rsidRDefault="005830AD">
      <w:pPr>
        <w:pStyle w:val="ConsPlusNormal"/>
        <w:jc w:val="right"/>
      </w:pPr>
      <w:r>
        <w:t>Республики Беларусь</w:t>
      </w:r>
    </w:p>
    <w:p w:rsidR="005830AD" w:rsidRDefault="005830AD">
      <w:pPr>
        <w:pStyle w:val="ConsPlusNormal"/>
        <w:jc w:val="right"/>
      </w:pPr>
      <w:r>
        <w:t>04.08.2011 N 1049)</w:t>
      </w:r>
    </w:p>
    <w:p w:rsidR="005830AD" w:rsidRDefault="005830AD">
      <w:pPr>
        <w:pStyle w:val="ConsPlusNormal"/>
        <w:jc w:val="both"/>
      </w:pPr>
    </w:p>
    <w:p w:rsidR="005830AD" w:rsidRDefault="005830AD">
      <w:pPr>
        <w:pStyle w:val="ConsPlusNormal"/>
        <w:jc w:val="right"/>
        <w:outlineLvl w:val="1"/>
      </w:pPr>
      <w:r>
        <w:t>Форма 1</w:t>
      </w:r>
    </w:p>
    <w:p w:rsidR="005830AD" w:rsidRDefault="005830AD">
      <w:pPr>
        <w:pStyle w:val="ConsPlusNormal"/>
        <w:jc w:val="both"/>
      </w:pPr>
    </w:p>
    <w:p w:rsidR="005830AD" w:rsidRDefault="005830AD">
      <w:pPr>
        <w:pStyle w:val="ConsPlusNonformat"/>
        <w:jc w:val="both"/>
      </w:pPr>
      <w:r>
        <w:lastRenderedPageBreak/>
        <w:t>Пункт регистрации ___________________________________</w:t>
      </w:r>
    </w:p>
    <w:p w:rsidR="005830AD" w:rsidRDefault="005830AD">
      <w:pPr>
        <w:pStyle w:val="ConsPlusNonformat"/>
        <w:jc w:val="both"/>
      </w:pPr>
      <w:r>
        <w:t xml:space="preserve">                   (наименование пункта регистрации)</w:t>
      </w:r>
    </w:p>
    <w:p w:rsidR="005830AD" w:rsidRDefault="005830AD">
      <w:pPr>
        <w:pStyle w:val="ConsPlusNormal"/>
        <w:jc w:val="both"/>
      </w:pPr>
    </w:p>
    <w:p w:rsidR="005830AD" w:rsidRDefault="005830AD">
      <w:pPr>
        <w:sectPr w:rsidR="005830AD">
          <w:pgSz w:w="11905" w:h="16838"/>
          <w:pgMar w:top="1134" w:right="850" w:bottom="1134" w:left="1701" w:header="0" w:footer="0" w:gutter="0"/>
          <w:cols w:space="720"/>
        </w:sectPr>
      </w:pPr>
    </w:p>
    <w:tbl>
      <w:tblPr>
        <w:tblW w:w="0" w:type="auto"/>
        <w:tblInd w:w="-1" w:type="dxa"/>
        <w:tblBorders>
          <w:bottom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920"/>
        <w:gridCol w:w="900"/>
        <w:gridCol w:w="900"/>
        <w:gridCol w:w="900"/>
        <w:gridCol w:w="900"/>
        <w:gridCol w:w="870"/>
        <w:gridCol w:w="1485"/>
        <w:gridCol w:w="2730"/>
      </w:tblGrid>
      <w:tr w:rsidR="005830AD">
        <w:tblPrEx>
          <w:tblCellMar>
            <w:top w:w="0" w:type="dxa"/>
            <w:bottom w:w="0" w:type="dxa"/>
          </w:tblCellMar>
        </w:tblPrEx>
        <w:tc>
          <w:tcPr>
            <w:tcW w:w="4920" w:type="dxa"/>
            <w:vMerge w:val="restart"/>
            <w:tcBorders>
              <w:top w:val="nil"/>
              <w:left w:val="nil"/>
              <w:bottom w:val="nil"/>
            </w:tcBorders>
            <w:tcMar>
              <w:top w:w="0" w:type="dxa"/>
              <w:left w:w="0" w:type="dxa"/>
              <w:bottom w:w="0" w:type="dxa"/>
              <w:right w:w="0" w:type="dxa"/>
            </w:tcMar>
            <w:vAlign w:val="bottom"/>
          </w:tcPr>
          <w:p w:rsidR="005830AD" w:rsidRDefault="005830AD">
            <w:pPr>
              <w:pStyle w:val="ConsPlusNormal"/>
              <w:jc w:val="right"/>
            </w:pPr>
            <w:r>
              <w:rPr>
                <w:b/>
              </w:rPr>
              <w:lastRenderedPageBreak/>
              <w:t>Заявление N</w:t>
            </w:r>
          </w:p>
        </w:tc>
        <w:tc>
          <w:tcPr>
            <w:tcW w:w="4470" w:type="dxa"/>
            <w:gridSpan w:val="5"/>
            <w:tcBorders>
              <w:top w:val="single" w:sz="4" w:space="0" w:color="auto"/>
              <w:bottom w:val="nil"/>
            </w:tcBorders>
            <w:tcMar>
              <w:top w:w="0" w:type="dxa"/>
              <w:left w:w="0" w:type="dxa"/>
              <w:bottom w:w="0" w:type="dxa"/>
              <w:right w:w="0" w:type="dxa"/>
            </w:tcMar>
          </w:tcPr>
          <w:p w:rsidR="005830AD" w:rsidRDefault="005830AD">
            <w:pPr>
              <w:pStyle w:val="ConsPlusNormal"/>
            </w:pPr>
          </w:p>
        </w:tc>
        <w:tc>
          <w:tcPr>
            <w:tcW w:w="1485" w:type="dxa"/>
            <w:tcBorders>
              <w:top w:val="nil"/>
              <w:bottom w:val="nil"/>
              <w:right w:val="nil"/>
            </w:tcBorders>
            <w:tcMar>
              <w:top w:w="0" w:type="dxa"/>
              <w:left w:w="0" w:type="dxa"/>
              <w:bottom w:w="0" w:type="dxa"/>
              <w:right w:w="0" w:type="dxa"/>
            </w:tcMar>
          </w:tcPr>
          <w:p w:rsidR="005830AD" w:rsidRDefault="005830AD">
            <w:pPr>
              <w:pStyle w:val="ConsPlusNormal"/>
            </w:pPr>
          </w:p>
        </w:tc>
        <w:tc>
          <w:tcPr>
            <w:tcW w:w="2730" w:type="dxa"/>
            <w:tcBorders>
              <w:top w:val="nil"/>
              <w:left w:val="nil"/>
              <w:bottom w:val="nil"/>
              <w:right w:val="nil"/>
            </w:tcBorders>
            <w:tcMar>
              <w:top w:w="0" w:type="dxa"/>
              <w:left w:w="0" w:type="dxa"/>
              <w:bottom w:w="0" w:type="dxa"/>
              <w:right w:w="0" w:type="dxa"/>
            </w:tcMar>
          </w:tcPr>
          <w:p w:rsidR="005830AD" w:rsidRDefault="005830AD">
            <w:pPr>
              <w:pStyle w:val="ConsPlusNormal"/>
            </w:pPr>
          </w:p>
        </w:tc>
      </w:tr>
      <w:tr w:rsidR="005830AD">
        <w:tblPrEx>
          <w:tblCellMar>
            <w:top w:w="0" w:type="dxa"/>
            <w:bottom w:w="0" w:type="dxa"/>
          </w:tblCellMar>
        </w:tblPrEx>
        <w:tc>
          <w:tcPr>
            <w:tcW w:w="4920" w:type="dxa"/>
            <w:vMerge/>
            <w:tcBorders>
              <w:top w:val="nil"/>
              <w:left w:val="nil"/>
              <w:bottom w:val="nil"/>
            </w:tcBorders>
          </w:tcPr>
          <w:p w:rsidR="005830AD" w:rsidRDefault="005830AD"/>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87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1485" w:type="dxa"/>
            <w:tcBorders>
              <w:top w:val="nil"/>
              <w:bottom w:val="nil"/>
              <w:right w:val="nil"/>
            </w:tcBorders>
            <w:tcMar>
              <w:top w:w="0" w:type="dxa"/>
              <w:left w:w="0" w:type="dxa"/>
              <w:bottom w:w="0" w:type="dxa"/>
              <w:right w:w="0" w:type="dxa"/>
            </w:tcMar>
          </w:tcPr>
          <w:p w:rsidR="005830AD" w:rsidRDefault="005830AD">
            <w:pPr>
              <w:pStyle w:val="ConsPlusNormal"/>
            </w:pPr>
          </w:p>
        </w:tc>
        <w:tc>
          <w:tcPr>
            <w:tcW w:w="2730" w:type="dxa"/>
            <w:tcBorders>
              <w:top w:val="nil"/>
              <w:left w:val="nil"/>
              <w:bottom w:val="nil"/>
              <w:right w:val="nil"/>
            </w:tcBorders>
            <w:tcMar>
              <w:top w:w="0" w:type="dxa"/>
              <w:left w:w="0" w:type="dxa"/>
              <w:bottom w:w="0" w:type="dxa"/>
              <w:right w:w="0" w:type="dxa"/>
            </w:tcMar>
          </w:tcPr>
          <w:p w:rsidR="005830AD" w:rsidRDefault="005830AD">
            <w:pPr>
              <w:pStyle w:val="ConsPlusNormal"/>
            </w:pPr>
          </w:p>
        </w:tc>
      </w:tr>
    </w:tbl>
    <w:p w:rsidR="005830AD" w:rsidRDefault="005830AD">
      <w:pPr>
        <w:pStyle w:val="ConsPlusNormal"/>
        <w:jc w:val="both"/>
      </w:pPr>
    </w:p>
    <w:p w:rsidR="005830AD" w:rsidRDefault="005830AD">
      <w:pPr>
        <w:pStyle w:val="ConsPlusNormal"/>
        <w:jc w:val="center"/>
      </w:pPr>
      <w:r>
        <w:t xml:space="preserve">(все заполняется печатными буквами, при выборе нужного варианта ответа поставить метку </w:t>
      </w:r>
      <w:r w:rsidRPr="003A2A54">
        <w:rPr>
          <w:position w:val="-1"/>
        </w:rPr>
        <w:pict>
          <v:shape id="_x0000_i1025" style="width:12.75pt;height:12.75pt" coordsize="" o:spt="100" adj="0,,0" path="" filled="f" stroked="f">
            <v:stroke joinstyle="miter"/>
            <v:imagedata r:id="rId696" o:title="base_45057_210130_32768"/>
            <v:formulas/>
            <v:path o:connecttype="segments"/>
          </v:shape>
        </w:pict>
      </w:r>
      <w:r>
        <w:t>)</w:t>
      </w:r>
    </w:p>
    <w:p w:rsidR="005830AD" w:rsidRDefault="005830AD">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V w:val="nil"/>
        </w:tblBorders>
        <w:tblLayout w:type="fixed"/>
        <w:tblCellMar>
          <w:left w:w="10" w:type="dxa"/>
          <w:right w:w="10" w:type="dxa"/>
        </w:tblCellMar>
        <w:tblLook w:val="0000" w:firstRow="0" w:lastRow="0" w:firstColumn="0" w:lastColumn="0" w:noHBand="0" w:noVBand="0"/>
      </w:tblPr>
      <w:tblGrid>
        <w:gridCol w:w="2430"/>
        <w:gridCol w:w="900"/>
        <w:gridCol w:w="900"/>
        <w:gridCol w:w="900"/>
        <w:gridCol w:w="900"/>
        <w:gridCol w:w="900"/>
        <w:gridCol w:w="900"/>
        <w:gridCol w:w="900"/>
        <w:gridCol w:w="900"/>
        <w:gridCol w:w="900"/>
        <w:gridCol w:w="900"/>
        <w:gridCol w:w="900"/>
        <w:gridCol w:w="900"/>
        <w:gridCol w:w="900"/>
        <w:gridCol w:w="900"/>
        <w:gridCol w:w="900"/>
        <w:gridCol w:w="900"/>
        <w:gridCol w:w="900"/>
        <w:gridCol w:w="900"/>
        <w:gridCol w:w="900"/>
      </w:tblGrid>
      <w:tr w:rsidR="005830AD">
        <w:tblPrEx>
          <w:tblCellMar>
            <w:top w:w="0" w:type="dxa"/>
            <w:bottom w:w="0" w:type="dxa"/>
          </w:tblCellMar>
        </w:tblPrEx>
        <w:tc>
          <w:tcPr>
            <w:tcW w:w="243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5830AD" w:rsidRDefault="005830AD">
            <w:pPr>
              <w:pStyle w:val="ConsPlusNormal"/>
            </w:pPr>
            <w:r>
              <w:t>Фамилия</w:t>
            </w:r>
          </w:p>
        </w:tc>
        <w:tc>
          <w:tcPr>
            <w:tcW w:w="900" w:type="dxa"/>
            <w:tcBorders>
              <w:top w:val="single" w:sz="4" w:space="0" w:color="auto"/>
              <w:left w:val="single" w:sz="4" w:space="0" w:color="auto"/>
              <w:bottom w:val="nil"/>
            </w:tcBorders>
            <w:tcMar>
              <w:top w:w="0" w:type="dxa"/>
              <w:left w:w="0" w:type="dxa"/>
              <w:bottom w:w="0" w:type="dxa"/>
              <w:right w:w="0" w:type="dxa"/>
            </w:tcMar>
          </w:tcPr>
          <w:p w:rsidR="005830AD" w:rsidRDefault="005830AD">
            <w:pPr>
              <w:pStyle w:val="ConsPlusNormal"/>
            </w:pPr>
          </w:p>
        </w:tc>
        <w:tc>
          <w:tcPr>
            <w:tcW w:w="900" w:type="dxa"/>
            <w:tcBorders>
              <w:top w:val="single" w:sz="4" w:space="0" w:color="auto"/>
              <w:bottom w:val="nil"/>
            </w:tcBorders>
            <w:tcMar>
              <w:top w:w="0" w:type="dxa"/>
              <w:left w:w="0" w:type="dxa"/>
              <w:bottom w:w="0" w:type="dxa"/>
              <w:right w:w="0" w:type="dxa"/>
            </w:tcMar>
          </w:tcPr>
          <w:p w:rsidR="005830AD" w:rsidRDefault="005830AD">
            <w:pPr>
              <w:pStyle w:val="ConsPlusNormal"/>
            </w:pPr>
          </w:p>
        </w:tc>
        <w:tc>
          <w:tcPr>
            <w:tcW w:w="900" w:type="dxa"/>
            <w:tcBorders>
              <w:top w:val="single" w:sz="4" w:space="0" w:color="auto"/>
              <w:bottom w:val="nil"/>
            </w:tcBorders>
            <w:tcMar>
              <w:top w:w="0" w:type="dxa"/>
              <w:left w:w="0" w:type="dxa"/>
              <w:bottom w:w="0" w:type="dxa"/>
              <w:right w:w="0" w:type="dxa"/>
            </w:tcMar>
          </w:tcPr>
          <w:p w:rsidR="005830AD" w:rsidRDefault="005830AD">
            <w:pPr>
              <w:pStyle w:val="ConsPlusNormal"/>
            </w:pPr>
          </w:p>
        </w:tc>
        <w:tc>
          <w:tcPr>
            <w:tcW w:w="900" w:type="dxa"/>
            <w:tcBorders>
              <w:top w:val="single" w:sz="4" w:space="0" w:color="auto"/>
              <w:bottom w:val="nil"/>
            </w:tcBorders>
            <w:tcMar>
              <w:top w:w="0" w:type="dxa"/>
              <w:left w:w="0" w:type="dxa"/>
              <w:bottom w:w="0" w:type="dxa"/>
              <w:right w:w="0" w:type="dxa"/>
            </w:tcMar>
          </w:tcPr>
          <w:p w:rsidR="005830AD" w:rsidRDefault="005830AD">
            <w:pPr>
              <w:pStyle w:val="ConsPlusNormal"/>
            </w:pPr>
          </w:p>
        </w:tc>
        <w:tc>
          <w:tcPr>
            <w:tcW w:w="900" w:type="dxa"/>
            <w:tcBorders>
              <w:top w:val="single" w:sz="4" w:space="0" w:color="auto"/>
              <w:bottom w:val="nil"/>
            </w:tcBorders>
            <w:tcMar>
              <w:top w:w="0" w:type="dxa"/>
              <w:left w:w="0" w:type="dxa"/>
              <w:bottom w:w="0" w:type="dxa"/>
              <w:right w:w="0" w:type="dxa"/>
            </w:tcMar>
          </w:tcPr>
          <w:p w:rsidR="005830AD" w:rsidRDefault="005830AD">
            <w:pPr>
              <w:pStyle w:val="ConsPlusNormal"/>
            </w:pPr>
          </w:p>
        </w:tc>
        <w:tc>
          <w:tcPr>
            <w:tcW w:w="900" w:type="dxa"/>
            <w:tcBorders>
              <w:top w:val="single" w:sz="4" w:space="0" w:color="auto"/>
              <w:bottom w:val="nil"/>
            </w:tcBorders>
            <w:tcMar>
              <w:top w:w="0" w:type="dxa"/>
              <w:left w:w="0" w:type="dxa"/>
              <w:bottom w:w="0" w:type="dxa"/>
              <w:right w:w="0" w:type="dxa"/>
            </w:tcMar>
          </w:tcPr>
          <w:p w:rsidR="005830AD" w:rsidRDefault="005830AD">
            <w:pPr>
              <w:pStyle w:val="ConsPlusNormal"/>
            </w:pPr>
          </w:p>
        </w:tc>
        <w:tc>
          <w:tcPr>
            <w:tcW w:w="900" w:type="dxa"/>
            <w:tcBorders>
              <w:top w:val="single" w:sz="4" w:space="0" w:color="auto"/>
              <w:bottom w:val="nil"/>
            </w:tcBorders>
            <w:tcMar>
              <w:top w:w="0" w:type="dxa"/>
              <w:left w:w="0" w:type="dxa"/>
              <w:bottom w:w="0" w:type="dxa"/>
              <w:right w:w="0" w:type="dxa"/>
            </w:tcMar>
          </w:tcPr>
          <w:p w:rsidR="005830AD" w:rsidRDefault="005830AD">
            <w:pPr>
              <w:pStyle w:val="ConsPlusNormal"/>
            </w:pPr>
          </w:p>
        </w:tc>
        <w:tc>
          <w:tcPr>
            <w:tcW w:w="900" w:type="dxa"/>
            <w:tcBorders>
              <w:top w:val="single" w:sz="4" w:space="0" w:color="auto"/>
              <w:bottom w:val="nil"/>
            </w:tcBorders>
            <w:tcMar>
              <w:top w:w="0" w:type="dxa"/>
              <w:left w:w="0" w:type="dxa"/>
              <w:bottom w:w="0" w:type="dxa"/>
              <w:right w:w="0" w:type="dxa"/>
            </w:tcMar>
          </w:tcPr>
          <w:p w:rsidR="005830AD" w:rsidRDefault="005830AD">
            <w:pPr>
              <w:pStyle w:val="ConsPlusNormal"/>
            </w:pPr>
          </w:p>
        </w:tc>
        <w:tc>
          <w:tcPr>
            <w:tcW w:w="900" w:type="dxa"/>
            <w:tcBorders>
              <w:top w:val="single" w:sz="4" w:space="0" w:color="auto"/>
              <w:bottom w:val="nil"/>
            </w:tcBorders>
            <w:tcMar>
              <w:top w:w="0" w:type="dxa"/>
              <w:left w:w="0" w:type="dxa"/>
              <w:bottom w:w="0" w:type="dxa"/>
              <w:right w:w="0" w:type="dxa"/>
            </w:tcMar>
          </w:tcPr>
          <w:p w:rsidR="005830AD" w:rsidRDefault="005830AD">
            <w:pPr>
              <w:pStyle w:val="ConsPlusNormal"/>
            </w:pPr>
          </w:p>
        </w:tc>
        <w:tc>
          <w:tcPr>
            <w:tcW w:w="900" w:type="dxa"/>
            <w:tcBorders>
              <w:top w:val="single" w:sz="4" w:space="0" w:color="auto"/>
              <w:bottom w:val="nil"/>
            </w:tcBorders>
            <w:tcMar>
              <w:top w:w="0" w:type="dxa"/>
              <w:left w:w="0" w:type="dxa"/>
              <w:bottom w:w="0" w:type="dxa"/>
              <w:right w:w="0" w:type="dxa"/>
            </w:tcMar>
          </w:tcPr>
          <w:p w:rsidR="005830AD" w:rsidRDefault="005830AD">
            <w:pPr>
              <w:pStyle w:val="ConsPlusNormal"/>
            </w:pPr>
          </w:p>
        </w:tc>
        <w:tc>
          <w:tcPr>
            <w:tcW w:w="900" w:type="dxa"/>
            <w:tcBorders>
              <w:top w:val="single" w:sz="4" w:space="0" w:color="auto"/>
              <w:bottom w:val="nil"/>
            </w:tcBorders>
            <w:tcMar>
              <w:top w:w="0" w:type="dxa"/>
              <w:left w:w="0" w:type="dxa"/>
              <w:bottom w:w="0" w:type="dxa"/>
              <w:right w:w="0" w:type="dxa"/>
            </w:tcMar>
          </w:tcPr>
          <w:p w:rsidR="005830AD" w:rsidRDefault="005830AD">
            <w:pPr>
              <w:pStyle w:val="ConsPlusNormal"/>
            </w:pPr>
          </w:p>
        </w:tc>
        <w:tc>
          <w:tcPr>
            <w:tcW w:w="900" w:type="dxa"/>
            <w:tcBorders>
              <w:top w:val="single" w:sz="4" w:space="0" w:color="auto"/>
              <w:bottom w:val="nil"/>
            </w:tcBorders>
            <w:tcMar>
              <w:top w:w="0" w:type="dxa"/>
              <w:left w:w="0" w:type="dxa"/>
              <w:bottom w:w="0" w:type="dxa"/>
              <w:right w:w="0" w:type="dxa"/>
            </w:tcMar>
          </w:tcPr>
          <w:p w:rsidR="005830AD" w:rsidRDefault="005830AD">
            <w:pPr>
              <w:pStyle w:val="ConsPlusNormal"/>
            </w:pPr>
          </w:p>
        </w:tc>
        <w:tc>
          <w:tcPr>
            <w:tcW w:w="900" w:type="dxa"/>
            <w:tcBorders>
              <w:top w:val="single" w:sz="4" w:space="0" w:color="auto"/>
              <w:bottom w:val="nil"/>
            </w:tcBorders>
            <w:tcMar>
              <w:top w:w="0" w:type="dxa"/>
              <w:left w:w="0" w:type="dxa"/>
              <w:bottom w:w="0" w:type="dxa"/>
              <w:right w:w="0" w:type="dxa"/>
            </w:tcMar>
          </w:tcPr>
          <w:p w:rsidR="005830AD" w:rsidRDefault="005830AD">
            <w:pPr>
              <w:pStyle w:val="ConsPlusNormal"/>
            </w:pPr>
          </w:p>
        </w:tc>
        <w:tc>
          <w:tcPr>
            <w:tcW w:w="900" w:type="dxa"/>
            <w:tcBorders>
              <w:top w:val="single" w:sz="4" w:space="0" w:color="auto"/>
              <w:bottom w:val="nil"/>
            </w:tcBorders>
            <w:tcMar>
              <w:top w:w="0" w:type="dxa"/>
              <w:left w:w="0" w:type="dxa"/>
              <w:bottom w:w="0" w:type="dxa"/>
              <w:right w:w="0" w:type="dxa"/>
            </w:tcMar>
          </w:tcPr>
          <w:p w:rsidR="005830AD" w:rsidRDefault="005830AD">
            <w:pPr>
              <w:pStyle w:val="ConsPlusNormal"/>
            </w:pPr>
          </w:p>
        </w:tc>
        <w:tc>
          <w:tcPr>
            <w:tcW w:w="900" w:type="dxa"/>
            <w:tcBorders>
              <w:top w:val="single" w:sz="4" w:space="0" w:color="auto"/>
              <w:bottom w:val="nil"/>
            </w:tcBorders>
            <w:tcMar>
              <w:top w:w="0" w:type="dxa"/>
              <w:left w:w="0" w:type="dxa"/>
              <w:bottom w:w="0" w:type="dxa"/>
              <w:right w:w="0" w:type="dxa"/>
            </w:tcMar>
          </w:tcPr>
          <w:p w:rsidR="005830AD" w:rsidRDefault="005830AD">
            <w:pPr>
              <w:pStyle w:val="ConsPlusNormal"/>
            </w:pPr>
          </w:p>
        </w:tc>
        <w:tc>
          <w:tcPr>
            <w:tcW w:w="900" w:type="dxa"/>
            <w:tcBorders>
              <w:top w:val="single" w:sz="4" w:space="0" w:color="auto"/>
              <w:bottom w:val="nil"/>
            </w:tcBorders>
            <w:tcMar>
              <w:top w:w="0" w:type="dxa"/>
              <w:left w:w="0" w:type="dxa"/>
              <w:bottom w:w="0" w:type="dxa"/>
              <w:right w:w="0" w:type="dxa"/>
            </w:tcMar>
          </w:tcPr>
          <w:p w:rsidR="005830AD" w:rsidRDefault="005830AD">
            <w:pPr>
              <w:pStyle w:val="ConsPlusNormal"/>
            </w:pPr>
          </w:p>
        </w:tc>
        <w:tc>
          <w:tcPr>
            <w:tcW w:w="900" w:type="dxa"/>
            <w:tcBorders>
              <w:top w:val="single" w:sz="4" w:space="0" w:color="auto"/>
              <w:bottom w:val="nil"/>
            </w:tcBorders>
            <w:tcMar>
              <w:top w:w="0" w:type="dxa"/>
              <w:left w:w="0" w:type="dxa"/>
              <w:bottom w:w="0" w:type="dxa"/>
              <w:right w:w="0" w:type="dxa"/>
            </w:tcMar>
          </w:tcPr>
          <w:p w:rsidR="005830AD" w:rsidRDefault="005830AD">
            <w:pPr>
              <w:pStyle w:val="ConsPlusNormal"/>
            </w:pPr>
          </w:p>
        </w:tc>
        <w:tc>
          <w:tcPr>
            <w:tcW w:w="900" w:type="dxa"/>
            <w:tcBorders>
              <w:top w:val="single" w:sz="4" w:space="0" w:color="auto"/>
              <w:bottom w:val="nil"/>
            </w:tcBorders>
            <w:tcMar>
              <w:top w:w="0" w:type="dxa"/>
              <w:left w:w="0" w:type="dxa"/>
              <w:bottom w:w="0" w:type="dxa"/>
              <w:right w:w="0" w:type="dxa"/>
            </w:tcMar>
          </w:tcPr>
          <w:p w:rsidR="005830AD" w:rsidRDefault="005830AD">
            <w:pPr>
              <w:pStyle w:val="ConsPlusNormal"/>
            </w:pPr>
          </w:p>
        </w:tc>
        <w:tc>
          <w:tcPr>
            <w:tcW w:w="900" w:type="dxa"/>
            <w:tcBorders>
              <w:top w:val="single" w:sz="4" w:space="0" w:color="auto"/>
              <w:bottom w:val="nil"/>
              <w:right w:val="single" w:sz="4" w:space="0" w:color="auto"/>
            </w:tcBorders>
            <w:tcMar>
              <w:top w:w="0" w:type="dxa"/>
              <w:left w:w="0" w:type="dxa"/>
              <w:bottom w:w="0" w:type="dxa"/>
              <w:right w:w="0" w:type="dxa"/>
            </w:tcMar>
          </w:tcPr>
          <w:p w:rsidR="005830AD" w:rsidRDefault="005830AD">
            <w:pPr>
              <w:pStyle w:val="ConsPlusNormal"/>
            </w:pPr>
          </w:p>
        </w:tc>
      </w:tr>
      <w:tr w:rsidR="005830AD">
        <w:tblPrEx>
          <w:tblBorders>
            <w:insideV w:val="single" w:sz="4" w:space="0" w:color="auto"/>
          </w:tblBorders>
          <w:tblCellMar>
            <w:top w:w="0" w:type="dxa"/>
            <w:bottom w:w="0" w:type="dxa"/>
          </w:tblCellMar>
        </w:tblPrEx>
        <w:tc>
          <w:tcPr>
            <w:tcW w:w="2430" w:type="dxa"/>
            <w:vMerge/>
            <w:tcBorders>
              <w:top w:val="single" w:sz="4" w:space="0" w:color="auto"/>
              <w:bottom w:val="single" w:sz="4" w:space="0" w:color="auto"/>
            </w:tcBorders>
          </w:tcPr>
          <w:p w:rsidR="005830AD" w:rsidRDefault="005830AD"/>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r>
    </w:tbl>
    <w:p w:rsidR="005830AD" w:rsidRDefault="005830AD">
      <w:pPr>
        <w:pStyle w:val="ConsPlusNormal"/>
        <w:jc w:val="both"/>
      </w:pPr>
    </w:p>
    <w:tbl>
      <w:tblPr>
        <w:tblW w:w="0" w:type="auto"/>
        <w:tblInd w:w="-1" w:type="dxa"/>
        <w:tblBorders>
          <w:left w:val="single" w:sz="4" w:space="0" w:color="auto"/>
          <w:bottom w:val="single" w:sz="4" w:space="0" w:color="auto"/>
          <w:insideV w:val="nil"/>
        </w:tblBorders>
        <w:tblLayout w:type="fixed"/>
        <w:tblCellMar>
          <w:left w:w="10" w:type="dxa"/>
          <w:right w:w="10" w:type="dxa"/>
        </w:tblCellMar>
        <w:tblLook w:val="0000" w:firstRow="0" w:lastRow="0" w:firstColumn="0" w:lastColumn="0" w:noHBand="0" w:noVBand="0"/>
      </w:tblPr>
      <w:tblGrid>
        <w:gridCol w:w="2550"/>
        <w:gridCol w:w="900"/>
        <w:gridCol w:w="900"/>
        <w:gridCol w:w="900"/>
        <w:gridCol w:w="900"/>
        <w:gridCol w:w="900"/>
        <w:gridCol w:w="900"/>
        <w:gridCol w:w="900"/>
        <w:gridCol w:w="900"/>
        <w:gridCol w:w="900"/>
        <w:gridCol w:w="900"/>
        <w:gridCol w:w="900"/>
        <w:gridCol w:w="900"/>
        <w:gridCol w:w="900"/>
        <w:gridCol w:w="900"/>
        <w:gridCol w:w="900"/>
        <w:gridCol w:w="900"/>
        <w:gridCol w:w="900"/>
        <w:gridCol w:w="900"/>
        <w:gridCol w:w="900"/>
      </w:tblGrid>
      <w:tr w:rsidR="005830AD">
        <w:tblPrEx>
          <w:tblCellMar>
            <w:top w:w="0" w:type="dxa"/>
            <w:bottom w:w="0" w:type="dxa"/>
          </w:tblCellMar>
        </w:tblPrEx>
        <w:tc>
          <w:tcPr>
            <w:tcW w:w="255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5830AD" w:rsidRDefault="005830AD">
            <w:pPr>
              <w:pStyle w:val="ConsPlusNormal"/>
            </w:pPr>
            <w:r>
              <w:t>Собственное имя</w:t>
            </w:r>
          </w:p>
        </w:tc>
        <w:tc>
          <w:tcPr>
            <w:tcW w:w="900" w:type="dxa"/>
            <w:tcBorders>
              <w:top w:val="nil"/>
              <w:left w:val="single" w:sz="4" w:space="0" w:color="auto"/>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r>
      <w:tr w:rsidR="005830AD">
        <w:tblPrEx>
          <w:tblBorders>
            <w:right w:val="single" w:sz="4" w:space="0" w:color="auto"/>
            <w:insideV w:val="single" w:sz="4" w:space="0" w:color="auto"/>
          </w:tblBorders>
          <w:tblCellMar>
            <w:top w:w="0" w:type="dxa"/>
            <w:bottom w:w="0" w:type="dxa"/>
          </w:tblCellMar>
        </w:tblPrEx>
        <w:tc>
          <w:tcPr>
            <w:tcW w:w="2550" w:type="dxa"/>
            <w:vMerge/>
            <w:tcBorders>
              <w:top w:val="single" w:sz="4" w:space="0" w:color="auto"/>
              <w:bottom w:val="single" w:sz="4" w:space="0" w:color="auto"/>
            </w:tcBorders>
          </w:tcPr>
          <w:p w:rsidR="005830AD" w:rsidRDefault="005830AD"/>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r>
    </w:tbl>
    <w:p w:rsidR="005830AD" w:rsidRDefault="005830AD">
      <w:pPr>
        <w:pStyle w:val="ConsPlusNormal"/>
        <w:jc w:val="both"/>
      </w:pPr>
    </w:p>
    <w:tbl>
      <w:tblPr>
        <w:tblW w:w="0" w:type="auto"/>
        <w:tblInd w:w="-1" w:type="dxa"/>
        <w:tblBorders>
          <w:left w:val="single" w:sz="4" w:space="0" w:color="auto"/>
          <w:bottom w:val="single" w:sz="4" w:space="0" w:color="auto"/>
          <w:insideV w:val="nil"/>
        </w:tblBorders>
        <w:tblLayout w:type="fixed"/>
        <w:tblCellMar>
          <w:left w:w="10" w:type="dxa"/>
          <w:right w:w="10" w:type="dxa"/>
        </w:tblCellMar>
        <w:tblLook w:val="0000" w:firstRow="0" w:lastRow="0" w:firstColumn="0" w:lastColumn="0" w:noHBand="0" w:noVBand="0"/>
      </w:tblPr>
      <w:tblGrid>
        <w:gridCol w:w="2550"/>
        <w:gridCol w:w="900"/>
        <w:gridCol w:w="900"/>
        <w:gridCol w:w="900"/>
        <w:gridCol w:w="900"/>
        <w:gridCol w:w="900"/>
        <w:gridCol w:w="900"/>
        <w:gridCol w:w="900"/>
        <w:gridCol w:w="900"/>
        <w:gridCol w:w="900"/>
        <w:gridCol w:w="900"/>
        <w:gridCol w:w="900"/>
        <w:gridCol w:w="900"/>
        <w:gridCol w:w="900"/>
        <w:gridCol w:w="900"/>
        <w:gridCol w:w="900"/>
        <w:gridCol w:w="900"/>
        <w:gridCol w:w="900"/>
        <w:gridCol w:w="900"/>
        <w:gridCol w:w="900"/>
      </w:tblGrid>
      <w:tr w:rsidR="005830AD">
        <w:tblPrEx>
          <w:tblCellMar>
            <w:top w:w="0" w:type="dxa"/>
            <w:bottom w:w="0" w:type="dxa"/>
          </w:tblCellMar>
        </w:tblPrEx>
        <w:tc>
          <w:tcPr>
            <w:tcW w:w="255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5830AD" w:rsidRDefault="005830AD">
            <w:pPr>
              <w:pStyle w:val="ConsPlusNormal"/>
            </w:pPr>
            <w:r>
              <w:t>Отчество</w:t>
            </w:r>
          </w:p>
        </w:tc>
        <w:tc>
          <w:tcPr>
            <w:tcW w:w="900" w:type="dxa"/>
            <w:tcBorders>
              <w:top w:val="nil"/>
              <w:left w:val="single" w:sz="4" w:space="0" w:color="auto"/>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r>
      <w:tr w:rsidR="005830AD">
        <w:tblPrEx>
          <w:tblBorders>
            <w:right w:val="single" w:sz="4" w:space="0" w:color="auto"/>
            <w:insideV w:val="single" w:sz="4" w:space="0" w:color="auto"/>
          </w:tblBorders>
          <w:tblCellMar>
            <w:top w:w="0" w:type="dxa"/>
            <w:bottom w:w="0" w:type="dxa"/>
          </w:tblCellMar>
        </w:tblPrEx>
        <w:tc>
          <w:tcPr>
            <w:tcW w:w="2550" w:type="dxa"/>
            <w:vMerge/>
            <w:tcBorders>
              <w:top w:val="single" w:sz="4" w:space="0" w:color="auto"/>
              <w:bottom w:val="single" w:sz="4" w:space="0" w:color="auto"/>
            </w:tcBorders>
          </w:tcPr>
          <w:p w:rsidR="005830AD" w:rsidRDefault="005830AD"/>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r>
    </w:tbl>
    <w:p w:rsidR="005830AD" w:rsidRDefault="005830AD">
      <w:pPr>
        <w:pStyle w:val="ConsPlusNormal"/>
        <w:jc w:val="both"/>
      </w:pPr>
    </w:p>
    <w:tbl>
      <w:tblPr>
        <w:tblW w:w="0" w:type="auto"/>
        <w:tblInd w:w="-1" w:type="dxa"/>
        <w:tblBorders>
          <w:left w:val="single" w:sz="4" w:space="0" w:color="auto"/>
          <w:bottom w:val="single" w:sz="4" w:space="0" w:color="auto"/>
          <w:insideV w:val="nil"/>
        </w:tblBorders>
        <w:tblLayout w:type="fixed"/>
        <w:tblCellMar>
          <w:left w:w="10" w:type="dxa"/>
          <w:right w:w="10" w:type="dxa"/>
        </w:tblCellMar>
        <w:tblLook w:val="0000" w:firstRow="0" w:lastRow="0" w:firstColumn="0" w:lastColumn="0" w:noHBand="0" w:noVBand="0"/>
      </w:tblPr>
      <w:tblGrid>
        <w:gridCol w:w="1860"/>
        <w:gridCol w:w="1860"/>
        <w:gridCol w:w="1485"/>
        <w:gridCol w:w="795"/>
        <w:gridCol w:w="795"/>
        <w:gridCol w:w="795"/>
        <w:gridCol w:w="795"/>
        <w:gridCol w:w="795"/>
        <w:gridCol w:w="795"/>
        <w:gridCol w:w="1485"/>
        <w:gridCol w:w="795"/>
        <w:gridCol w:w="795"/>
        <w:gridCol w:w="795"/>
        <w:gridCol w:w="795"/>
        <w:gridCol w:w="795"/>
        <w:gridCol w:w="795"/>
        <w:gridCol w:w="795"/>
      </w:tblGrid>
      <w:tr w:rsidR="005830AD">
        <w:tblPrEx>
          <w:tblCellMar>
            <w:top w:w="0" w:type="dxa"/>
            <w:bottom w:w="0" w:type="dxa"/>
          </w:tblCellMar>
        </w:tblPrEx>
        <w:tc>
          <w:tcPr>
            <w:tcW w:w="186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5830AD" w:rsidRDefault="005830AD">
            <w:pPr>
              <w:pStyle w:val="ConsPlusNormal"/>
            </w:pPr>
            <w:r>
              <w:t>Документ</w:t>
            </w:r>
          </w:p>
        </w:tc>
        <w:tc>
          <w:tcPr>
            <w:tcW w:w="1860" w:type="dxa"/>
            <w:vMerge w:val="restart"/>
            <w:tcBorders>
              <w:top w:val="nil"/>
              <w:left w:val="single" w:sz="4" w:space="0" w:color="auto"/>
              <w:bottom w:val="single" w:sz="4" w:space="0" w:color="auto"/>
              <w:right w:val="single" w:sz="4" w:space="0" w:color="auto"/>
            </w:tcBorders>
            <w:tcMar>
              <w:top w:w="0" w:type="dxa"/>
              <w:left w:w="0" w:type="dxa"/>
              <w:bottom w:w="0" w:type="dxa"/>
              <w:right w:w="0" w:type="dxa"/>
            </w:tcMar>
          </w:tcPr>
          <w:p w:rsidR="005830AD" w:rsidRDefault="005830AD">
            <w:pPr>
              <w:pStyle w:val="ConsPlusNormal"/>
            </w:pPr>
          </w:p>
        </w:tc>
        <w:tc>
          <w:tcPr>
            <w:tcW w:w="148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5830AD" w:rsidRDefault="005830AD">
            <w:pPr>
              <w:pStyle w:val="ConsPlusNormal"/>
              <w:jc w:val="center"/>
            </w:pPr>
            <w:r>
              <w:t>Серия</w:t>
            </w:r>
          </w:p>
        </w:tc>
        <w:tc>
          <w:tcPr>
            <w:tcW w:w="795" w:type="dxa"/>
            <w:tcBorders>
              <w:top w:val="nil"/>
              <w:left w:val="single" w:sz="4" w:space="0" w:color="auto"/>
              <w:bottom w:val="nil"/>
            </w:tcBorders>
            <w:tcMar>
              <w:top w:w="0" w:type="dxa"/>
              <w:left w:w="0" w:type="dxa"/>
              <w:bottom w:w="0" w:type="dxa"/>
              <w:right w:w="0" w:type="dxa"/>
            </w:tcMar>
          </w:tcPr>
          <w:p w:rsidR="005830AD" w:rsidRDefault="005830AD">
            <w:pPr>
              <w:pStyle w:val="ConsPlusNormal"/>
            </w:pPr>
          </w:p>
        </w:tc>
        <w:tc>
          <w:tcPr>
            <w:tcW w:w="795" w:type="dxa"/>
            <w:tcBorders>
              <w:top w:val="nil"/>
              <w:bottom w:val="nil"/>
            </w:tcBorders>
            <w:tcMar>
              <w:top w:w="0" w:type="dxa"/>
              <w:left w:w="0" w:type="dxa"/>
              <w:bottom w:w="0" w:type="dxa"/>
              <w:right w:w="0" w:type="dxa"/>
            </w:tcMar>
          </w:tcPr>
          <w:p w:rsidR="005830AD" w:rsidRDefault="005830AD">
            <w:pPr>
              <w:pStyle w:val="ConsPlusNormal"/>
            </w:pPr>
          </w:p>
        </w:tc>
        <w:tc>
          <w:tcPr>
            <w:tcW w:w="795" w:type="dxa"/>
            <w:tcBorders>
              <w:top w:val="nil"/>
              <w:bottom w:val="nil"/>
            </w:tcBorders>
            <w:tcMar>
              <w:top w:w="0" w:type="dxa"/>
              <w:left w:w="0" w:type="dxa"/>
              <w:bottom w:w="0" w:type="dxa"/>
              <w:right w:w="0" w:type="dxa"/>
            </w:tcMar>
          </w:tcPr>
          <w:p w:rsidR="005830AD" w:rsidRDefault="005830AD">
            <w:pPr>
              <w:pStyle w:val="ConsPlusNormal"/>
            </w:pPr>
          </w:p>
        </w:tc>
        <w:tc>
          <w:tcPr>
            <w:tcW w:w="795" w:type="dxa"/>
            <w:tcBorders>
              <w:top w:val="nil"/>
              <w:bottom w:val="nil"/>
            </w:tcBorders>
            <w:tcMar>
              <w:top w:w="0" w:type="dxa"/>
              <w:left w:w="0" w:type="dxa"/>
              <w:bottom w:w="0" w:type="dxa"/>
              <w:right w:w="0" w:type="dxa"/>
            </w:tcMar>
          </w:tcPr>
          <w:p w:rsidR="005830AD" w:rsidRDefault="005830AD">
            <w:pPr>
              <w:pStyle w:val="ConsPlusNormal"/>
            </w:pPr>
          </w:p>
        </w:tc>
        <w:tc>
          <w:tcPr>
            <w:tcW w:w="795" w:type="dxa"/>
            <w:tcBorders>
              <w:top w:val="nil"/>
              <w:bottom w:val="nil"/>
            </w:tcBorders>
            <w:tcMar>
              <w:top w:w="0" w:type="dxa"/>
              <w:left w:w="0" w:type="dxa"/>
              <w:bottom w:w="0" w:type="dxa"/>
              <w:right w:w="0" w:type="dxa"/>
            </w:tcMar>
          </w:tcPr>
          <w:p w:rsidR="005830AD" w:rsidRDefault="005830AD">
            <w:pPr>
              <w:pStyle w:val="ConsPlusNormal"/>
            </w:pPr>
          </w:p>
        </w:tc>
        <w:tc>
          <w:tcPr>
            <w:tcW w:w="795" w:type="dxa"/>
            <w:tcBorders>
              <w:top w:val="nil"/>
              <w:bottom w:val="nil"/>
              <w:right w:val="single" w:sz="4" w:space="0" w:color="auto"/>
            </w:tcBorders>
            <w:tcMar>
              <w:top w:w="0" w:type="dxa"/>
              <w:left w:w="0" w:type="dxa"/>
              <w:bottom w:w="0" w:type="dxa"/>
              <w:right w:w="0" w:type="dxa"/>
            </w:tcMar>
          </w:tcPr>
          <w:p w:rsidR="005830AD" w:rsidRDefault="005830AD">
            <w:pPr>
              <w:pStyle w:val="ConsPlusNormal"/>
            </w:pPr>
          </w:p>
        </w:tc>
        <w:tc>
          <w:tcPr>
            <w:tcW w:w="148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5830AD" w:rsidRDefault="005830AD">
            <w:pPr>
              <w:pStyle w:val="ConsPlusNormal"/>
              <w:jc w:val="center"/>
            </w:pPr>
            <w:r>
              <w:t>Номер</w:t>
            </w:r>
          </w:p>
        </w:tc>
        <w:tc>
          <w:tcPr>
            <w:tcW w:w="795" w:type="dxa"/>
            <w:tcBorders>
              <w:top w:val="nil"/>
              <w:left w:val="single" w:sz="4" w:space="0" w:color="auto"/>
              <w:bottom w:val="nil"/>
            </w:tcBorders>
            <w:tcMar>
              <w:top w:w="0" w:type="dxa"/>
              <w:left w:w="0" w:type="dxa"/>
              <w:bottom w:w="0" w:type="dxa"/>
              <w:right w:w="0" w:type="dxa"/>
            </w:tcMar>
          </w:tcPr>
          <w:p w:rsidR="005830AD" w:rsidRDefault="005830AD">
            <w:pPr>
              <w:pStyle w:val="ConsPlusNormal"/>
            </w:pPr>
          </w:p>
        </w:tc>
        <w:tc>
          <w:tcPr>
            <w:tcW w:w="795" w:type="dxa"/>
            <w:tcBorders>
              <w:top w:val="nil"/>
              <w:bottom w:val="nil"/>
            </w:tcBorders>
            <w:tcMar>
              <w:top w:w="0" w:type="dxa"/>
              <w:left w:w="0" w:type="dxa"/>
              <w:bottom w:w="0" w:type="dxa"/>
              <w:right w:w="0" w:type="dxa"/>
            </w:tcMar>
          </w:tcPr>
          <w:p w:rsidR="005830AD" w:rsidRDefault="005830AD">
            <w:pPr>
              <w:pStyle w:val="ConsPlusNormal"/>
            </w:pPr>
          </w:p>
        </w:tc>
        <w:tc>
          <w:tcPr>
            <w:tcW w:w="795" w:type="dxa"/>
            <w:tcBorders>
              <w:top w:val="nil"/>
              <w:bottom w:val="nil"/>
            </w:tcBorders>
            <w:tcMar>
              <w:top w:w="0" w:type="dxa"/>
              <w:left w:w="0" w:type="dxa"/>
              <w:bottom w:w="0" w:type="dxa"/>
              <w:right w:w="0" w:type="dxa"/>
            </w:tcMar>
          </w:tcPr>
          <w:p w:rsidR="005830AD" w:rsidRDefault="005830AD">
            <w:pPr>
              <w:pStyle w:val="ConsPlusNormal"/>
            </w:pPr>
          </w:p>
        </w:tc>
        <w:tc>
          <w:tcPr>
            <w:tcW w:w="795" w:type="dxa"/>
            <w:tcBorders>
              <w:top w:val="nil"/>
              <w:bottom w:val="nil"/>
            </w:tcBorders>
            <w:tcMar>
              <w:top w:w="0" w:type="dxa"/>
              <w:left w:w="0" w:type="dxa"/>
              <w:bottom w:w="0" w:type="dxa"/>
              <w:right w:w="0" w:type="dxa"/>
            </w:tcMar>
          </w:tcPr>
          <w:p w:rsidR="005830AD" w:rsidRDefault="005830AD">
            <w:pPr>
              <w:pStyle w:val="ConsPlusNormal"/>
            </w:pPr>
          </w:p>
        </w:tc>
        <w:tc>
          <w:tcPr>
            <w:tcW w:w="795" w:type="dxa"/>
            <w:tcBorders>
              <w:top w:val="nil"/>
              <w:bottom w:val="nil"/>
            </w:tcBorders>
            <w:tcMar>
              <w:top w:w="0" w:type="dxa"/>
              <w:left w:w="0" w:type="dxa"/>
              <w:bottom w:w="0" w:type="dxa"/>
              <w:right w:w="0" w:type="dxa"/>
            </w:tcMar>
          </w:tcPr>
          <w:p w:rsidR="005830AD" w:rsidRDefault="005830AD">
            <w:pPr>
              <w:pStyle w:val="ConsPlusNormal"/>
            </w:pPr>
          </w:p>
        </w:tc>
        <w:tc>
          <w:tcPr>
            <w:tcW w:w="795" w:type="dxa"/>
            <w:tcBorders>
              <w:top w:val="nil"/>
              <w:bottom w:val="nil"/>
            </w:tcBorders>
            <w:tcMar>
              <w:top w:w="0" w:type="dxa"/>
              <w:left w:w="0" w:type="dxa"/>
              <w:bottom w:w="0" w:type="dxa"/>
              <w:right w:w="0" w:type="dxa"/>
            </w:tcMar>
          </w:tcPr>
          <w:p w:rsidR="005830AD" w:rsidRDefault="005830AD">
            <w:pPr>
              <w:pStyle w:val="ConsPlusNormal"/>
            </w:pPr>
          </w:p>
        </w:tc>
        <w:tc>
          <w:tcPr>
            <w:tcW w:w="795" w:type="dxa"/>
            <w:tcBorders>
              <w:top w:val="nil"/>
              <w:bottom w:val="nil"/>
            </w:tcBorders>
            <w:tcMar>
              <w:top w:w="0" w:type="dxa"/>
              <w:left w:w="0" w:type="dxa"/>
              <w:bottom w:w="0" w:type="dxa"/>
              <w:right w:w="0" w:type="dxa"/>
            </w:tcMar>
          </w:tcPr>
          <w:p w:rsidR="005830AD" w:rsidRDefault="005830AD">
            <w:pPr>
              <w:pStyle w:val="ConsPlusNormal"/>
            </w:pPr>
          </w:p>
        </w:tc>
      </w:tr>
      <w:tr w:rsidR="005830AD">
        <w:tblPrEx>
          <w:tblBorders>
            <w:right w:val="single" w:sz="4" w:space="0" w:color="auto"/>
            <w:insideV w:val="single" w:sz="4" w:space="0" w:color="auto"/>
          </w:tblBorders>
          <w:tblCellMar>
            <w:top w:w="0" w:type="dxa"/>
            <w:bottom w:w="0" w:type="dxa"/>
          </w:tblCellMar>
        </w:tblPrEx>
        <w:tc>
          <w:tcPr>
            <w:tcW w:w="1860" w:type="dxa"/>
            <w:vMerge/>
            <w:tcBorders>
              <w:top w:val="single" w:sz="4" w:space="0" w:color="auto"/>
              <w:bottom w:val="single" w:sz="4" w:space="0" w:color="auto"/>
            </w:tcBorders>
          </w:tcPr>
          <w:p w:rsidR="005830AD" w:rsidRDefault="005830AD"/>
        </w:tc>
        <w:tc>
          <w:tcPr>
            <w:tcW w:w="1860" w:type="dxa"/>
            <w:vMerge/>
            <w:tcBorders>
              <w:top w:val="nil"/>
              <w:bottom w:val="single" w:sz="4" w:space="0" w:color="auto"/>
            </w:tcBorders>
          </w:tcPr>
          <w:p w:rsidR="005830AD" w:rsidRDefault="005830AD"/>
        </w:tc>
        <w:tc>
          <w:tcPr>
            <w:tcW w:w="1485" w:type="dxa"/>
            <w:vMerge/>
            <w:tcBorders>
              <w:top w:val="single" w:sz="4" w:space="0" w:color="auto"/>
              <w:bottom w:val="single" w:sz="4" w:space="0" w:color="auto"/>
            </w:tcBorders>
          </w:tcPr>
          <w:p w:rsidR="005830AD" w:rsidRDefault="005830AD"/>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1485" w:type="dxa"/>
            <w:vMerge/>
            <w:tcBorders>
              <w:top w:val="single" w:sz="4" w:space="0" w:color="auto"/>
              <w:bottom w:val="single" w:sz="4" w:space="0" w:color="auto"/>
            </w:tcBorders>
          </w:tcPr>
          <w:p w:rsidR="005830AD" w:rsidRDefault="005830AD"/>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r>
    </w:tbl>
    <w:p w:rsidR="005830AD" w:rsidRDefault="005830AD">
      <w:pPr>
        <w:pStyle w:val="ConsPlusNormal"/>
        <w:jc w:val="both"/>
      </w:pPr>
    </w:p>
    <w:tbl>
      <w:tblPr>
        <w:tblW w:w="0" w:type="auto"/>
        <w:tblInd w:w="-1" w:type="dxa"/>
        <w:tblBorders>
          <w:left w:val="single" w:sz="4" w:space="0" w:color="auto"/>
          <w:bottom w:val="single" w:sz="4" w:space="0" w:color="auto"/>
          <w:insideV w:val="nil"/>
        </w:tblBorders>
        <w:tblLayout w:type="fixed"/>
        <w:tblCellMar>
          <w:left w:w="10" w:type="dxa"/>
          <w:right w:w="10" w:type="dxa"/>
        </w:tblCellMar>
        <w:tblLook w:val="0000" w:firstRow="0" w:lastRow="0" w:firstColumn="0" w:lastColumn="0" w:noHBand="0" w:noVBand="0"/>
      </w:tblPr>
      <w:tblGrid>
        <w:gridCol w:w="4260"/>
        <w:gridCol w:w="795"/>
        <w:gridCol w:w="795"/>
        <w:gridCol w:w="795"/>
        <w:gridCol w:w="795"/>
        <w:gridCol w:w="795"/>
        <w:gridCol w:w="795"/>
        <w:gridCol w:w="795"/>
        <w:gridCol w:w="795"/>
        <w:gridCol w:w="795"/>
        <w:gridCol w:w="795"/>
        <w:gridCol w:w="795"/>
        <w:gridCol w:w="795"/>
        <w:gridCol w:w="795"/>
        <w:gridCol w:w="795"/>
        <w:gridCol w:w="795"/>
      </w:tblGrid>
      <w:tr w:rsidR="005830AD">
        <w:tblPrEx>
          <w:tblCellMar>
            <w:top w:w="0" w:type="dxa"/>
            <w:bottom w:w="0" w:type="dxa"/>
          </w:tblCellMar>
        </w:tblPrEx>
        <w:tc>
          <w:tcPr>
            <w:tcW w:w="426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5830AD" w:rsidRDefault="005830AD">
            <w:pPr>
              <w:pStyle w:val="ConsPlusNormal"/>
            </w:pPr>
            <w:r>
              <w:t>Адрес, контактный телефон</w:t>
            </w:r>
          </w:p>
        </w:tc>
        <w:tc>
          <w:tcPr>
            <w:tcW w:w="795" w:type="dxa"/>
            <w:tcBorders>
              <w:top w:val="nil"/>
              <w:left w:val="single" w:sz="4" w:space="0" w:color="auto"/>
              <w:bottom w:val="nil"/>
            </w:tcBorders>
            <w:tcMar>
              <w:top w:w="0" w:type="dxa"/>
              <w:left w:w="0" w:type="dxa"/>
              <w:bottom w:w="0" w:type="dxa"/>
              <w:right w:w="0" w:type="dxa"/>
            </w:tcMar>
          </w:tcPr>
          <w:p w:rsidR="005830AD" w:rsidRDefault="005830AD">
            <w:pPr>
              <w:pStyle w:val="ConsPlusNormal"/>
            </w:pPr>
          </w:p>
        </w:tc>
        <w:tc>
          <w:tcPr>
            <w:tcW w:w="795" w:type="dxa"/>
            <w:tcBorders>
              <w:top w:val="nil"/>
              <w:bottom w:val="nil"/>
            </w:tcBorders>
            <w:tcMar>
              <w:top w:w="0" w:type="dxa"/>
              <w:left w:w="0" w:type="dxa"/>
              <w:bottom w:w="0" w:type="dxa"/>
              <w:right w:w="0" w:type="dxa"/>
            </w:tcMar>
          </w:tcPr>
          <w:p w:rsidR="005830AD" w:rsidRDefault="005830AD">
            <w:pPr>
              <w:pStyle w:val="ConsPlusNormal"/>
            </w:pPr>
          </w:p>
        </w:tc>
        <w:tc>
          <w:tcPr>
            <w:tcW w:w="795" w:type="dxa"/>
            <w:tcBorders>
              <w:top w:val="nil"/>
              <w:bottom w:val="nil"/>
            </w:tcBorders>
            <w:tcMar>
              <w:top w:w="0" w:type="dxa"/>
              <w:left w:w="0" w:type="dxa"/>
              <w:bottom w:w="0" w:type="dxa"/>
              <w:right w:w="0" w:type="dxa"/>
            </w:tcMar>
          </w:tcPr>
          <w:p w:rsidR="005830AD" w:rsidRDefault="005830AD">
            <w:pPr>
              <w:pStyle w:val="ConsPlusNormal"/>
            </w:pPr>
          </w:p>
        </w:tc>
        <w:tc>
          <w:tcPr>
            <w:tcW w:w="795" w:type="dxa"/>
            <w:tcBorders>
              <w:top w:val="nil"/>
              <w:bottom w:val="nil"/>
            </w:tcBorders>
            <w:tcMar>
              <w:top w:w="0" w:type="dxa"/>
              <w:left w:w="0" w:type="dxa"/>
              <w:bottom w:w="0" w:type="dxa"/>
              <w:right w:w="0" w:type="dxa"/>
            </w:tcMar>
          </w:tcPr>
          <w:p w:rsidR="005830AD" w:rsidRDefault="005830AD">
            <w:pPr>
              <w:pStyle w:val="ConsPlusNormal"/>
            </w:pPr>
          </w:p>
        </w:tc>
        <w:tc>
          <w:tcPr>
            <w:tcW w:w="795" w:type="dxa"/>
            <w:tcBorders>
              <w:top w:val="nil"/>
              <w:bottom w:val="nil"/>
            </w:tcBorders>
            <w:tcMar>
              <w:top w:w="0" w:type="dxa"/>
              <w:left w:w="0" w:type="dxa"/>
              <w:bottom w:w="0" w:type="dxa"/>
              <w:right w:w="0" w:type="dxa"/>
            </w:tcMar>
          </w:tcPr>
          <w:p w:rsidR="005830AD" w:rsidRDefault="005830AD">
            <w:pPr>
              <w:pStyle w:val="ConsPlusNormal"/>
            </w:pPr>
          </w:p>
        </w:tc>
        <w:tc>
          <w:tcPr>
            <w:tcW w:w="795" w:type="dxa"/>
            <w:tcBorders>
              <w:top w:val="nil"/>
              <w:bottom w:val="nil"/>
            </w:tcBorders>
            <w:tcMar>
              <w:top w:w="0" w:type="dxa"/>
              <w:left w:w="0" w:type="dxa"/>
              <w:bottom w:w="0" w:type="dxa"/>
              <w:right w:w="0" w:type="dxa"/>
            </w:tcMar>
          </w:tcPr>
          <w:p w:rsidR="005830AD" w:rsidRDefault="005830AD">
            <w:pPr>
              <w:pStyle w:val="ConsPlusNormal"/>
            </w:pPr>
          </w:p>
        </w:tc>
        <w:tc>
          <w:tcPr>
            <w:tcW w:w="795" w:type="dxa"/>
            <w:tcBorders>
              <w:top w:val="nil"/>
              <w:bottom w:val="nil"/>
            </w:tcBorders>
            <w:tcMar>
              <w:top w:w="0" w:type="dxa"/>
              <w:left w:w="0" w:type="dxa"/>
              <w:bottom w:w="0" w:type="dxa"/>
              <w:right w:w="0" w:type="dxa"/>
            </w:tcMar>
          </w:tcPr>
          <w:p w:rsidR="005830AD" w:rsidRDefault="005830AD">
            <w:pPr>
              <w:pStyle w:val="ConsPlusNormal"/>
            </w:pPr>
          </w:p>
        </w:tc>
        <w:tc>
          <w:tcPr>
            <w:tcW w:w="795" w:type="dxa"/>
            <w:tcBorders>
              <w:top w:val="nil"/>
              <w:bottom w:val="nil"/>
            </w:tcBorders>
            <w:tcMar>
              <w:top w:w="0" w:type="dxa"/>
              <w:left w:w="0" w:type="dxa"/>
              <w:bottom w:w="0" w:type="dxa"/>
              <w:right w:w="0" w:type="dxa"/>
            </w:tcMar>
          </w:tcPr>
          <w:p w:rsidR="005830AD" w:rsidRDefault="005830AD">
            <w:pPr>
              <w:pStyle w:val="ConsPlusNormal"/>
            </w:pPr>
          </w:p>
        </w:tc>
        <w:tc>
          <w:tcPr>
            <w:tcW w:w="795" w:type="dxa"/>
            <w:tcBorders>
              <w:top w:val="nil"/>
              <w:bottom w:val="nil"/>
            </w:tcBorders>
            <w:tcMar>
              <w:top w:w="0" w:type="dxa"/>
              <w:left w:w="0" w:type="dxa"/>
              <w:bottom w:w="0" w:type="dxa"/>
              <w:right w:w="0" w:type="dxa"/>
            </w:tcMar>
          </w:tcPr>
          <w:p w:rsidR="005830AD" w:rsidRDefault="005830AD">
            <w:pPr>
              <w:pStyle w:val="ConsPlusNormal"/>
            </w:pPr>
          </w:p>
        </w:tc>
        <w:tc>
          <w:tcPr>
            <w:tcW w:w="795" w:type="dxa"/>
            <w:tcBorders>
              <w:top w:val="nil"/>
              <w:bottom w:val="nil"/>
            </w:tcBorders>
            <w:tcMar>
              <w:top w:w="0" w:type="dxa"/>
              <w:left w:w="0" w:type="dxa"/>
              <w:bottom w:w="0" w:type="dxa"/>
              <w:right w:w="0" w:type="dxa"/>
            </w:tcMar>
          </w:tcPr>
          <w:p w:rsidR="005830AD" w:rsidRDefault="005830AD">
            <w:pPr>
              <w:pStyle w:val="ConsPlusNormal"/>
            </w:pPr>
          </w:p>
        </w:tc>
        <w:tc>
          <w:tcPr>
            <w:tcW w:w="795" w:type="dxa"/>
            <w:tcBorders>
              <w:top w:val="nil"/>
              <w:bottom w:val="nil"/>
            </w:tcBorders>
            <w:tcMar>
              <w:top w:w="0" w:type="dxa"/>
              <w:left w:w="0" w:type="dxa"/>
              <w:bottom w:w="0" w:type="dxa"/>
              <w:right w:w="0" w:type="dxa"/>
            </w:tcMar>
          </w:tcPr>
          <w:p w:rsidR="005830AD" w:rsidRDefault="005830AD">
            <w:pPr>
              <w:pStyle w:val="ConsPlusNormal"/>
            </w:pPr>
          </w:p>
        </w:tc>
        <w:tc>
          <w:tcPr>
            <w:tcW w:w="795" w:type="dxa"/>
            <w:tcBorders>
              <w:top w:val="nil"/>
              <w:bottom w:val="nil"/>
            </w:tcBorders>
            <w:tcMar>
              <w:top w:w="0" w:type="dxa"/>
              <w:left w:w="0" w:type="dxa"/>
              <w:bottom w:w="0" w:type="dxa"/>
              <w:right w:w="0" w:type="dxa"/>
            </w:tcMar>
          </w:tcPr>
          <w:p w:rsidR="005830AD" w:rsidRDefault="005830AD">
            <w:pPr>
              <w:pStyle w:val="ConsPlusNormal"/>
            </w:pPr>
          </w:p>
        </w:tc>
        <w:tc>
          <w:tcPr>
            <w:tcW w:w="795" w:type="dxa"/>
            <w:tcBorders>
              <w:top w:val="nil"/>
              <w:bottom w:val="nil"/>
            </w:tcBorders>
            <w:tcMar>
              <w:top w:w="0" w:type="dxa"/>
              <w:left w:w="0" w:type="dxa"/>
              <w:bottom w:w="0" w:type="dxa"/>
              <w:right w:w="0" w:type="dxa"/>
            </w:tcMar>
          </w:tcPr>
          <w:p w:rsidR="005830AD" w:rsidRDefault="005830AD">
            <w:pPr>
              <w:pStyle w:val="ConsPlusNormal"/>
            </w:pPr>
          </w:p>
        </w:tc>
        <w:tc>
          <w:tcPr>
            <w:tcW w:w="795" w:type="dxa"/>
            <w:tcBorders>
              <w:top w:val="nil"/>
              <w:bottom w:val="nil"/>
            </w:tcBorders>
            <w:tcMar>
              <w:top w:w="0" w:type="dxa"/>
              <w:left w:w="0" w:type="dxa"/>
              <w:bottom w:w="0" w:type="dxa"/>
              <w:right w:w="0" w:type="dxa"/>
            </w:tcMar>
          </w:tcPr>
          <w:p w:rsidR="005830AD" w:rsidRDefault="005830AD">
            <w:pPr>
              <w:pStyle w:val="ConsPlusNormal"/>
            </w:pPr>
          </w:p>
        </w:tc>
        <w:tc>
          <w:tcPr>
            <w:tcW w:w="795" w:type="dxa"/>
            <w:tcBorders>
              <w:top w:val="nil"/>
              <w:bottom w:val="nil"/>
            </w:tcBorders>
            <w:tcMar>
              <w:top w:w="0" w:type="dxa"/>
              <w:left w:w="0" w:type="dxa"/>
              <w:bottom w:w="0" w:type="dxa"/>
              <w:right w:w="0" w:type="dxa"/>
            </w:tcMar>
          </w:tcPr>
          <w:p w:rsidR="005830AD" w:rsidRDefault="005830AD">
            <w:pPr>
              <w:pStyle w:val="ConsPlusNormal"/>
            </w:pPr>
          </w:p>
        </w:tc>
      </w:tr>
      <w:tr w:rsidR="005830AD">
        <w:tblPrEx>
          <w:tblBorders>
            <w:right w:val="single" w:sz="4" w:space="0" w:color="auto"/>
            <w:insideV w:val="single" w:sz="4" w:space="0" w:color="auto"/>
          </w:tblBorders>
          <w:tblCellMar>
            <w:top w:w="0" w:type="dxa"/>
            <w:bottom w:w="0" w:type="dxa"/>
          </w:tblCellMar>
        </w:tblPrEx>
        <w:tc>
          <w:tcPr>
            <w:tcW w:w="4260" w:type="dxa"/>
            <w:vMerge/>
            <w:tcBorders>
              <w:top w:val="single" w:sz="4" w:space="0" w:color="auto"/>
              <w:bottom w:val="single" w:sz="4" w:space="0" w:color="auto"/>
            </w:tcBorders>
          </w:tcPr>
          <w:p w:rsidR="005830AD" w:rsidRDefault="005830AD"/>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r>
    </w:tbl>
    <w:p w:rsidR="005830AD" w:rsidRDefault="005830AD">
      <w:pPr>
        <w:pStyle w:val="ConsPlusNormal"/>
        <w:jc w:val="both"/>
      </w:pPr>
    </w:p>
    <w:tbl>
      <w:tblPr>
        <w:tblW w:w="0" w:type="auto"/>
        <w:tblInd w:w="-1" w:type="dxa"/>
        <w:tblBorders>
          <w:left w:val="single" w:sz="4" w:space="0" w:color="auto"/>
        </w:tblBorders>
        <w:tblLayout w:type="fixed"/>
        <w:tblCellMar>
          <w:left w:w="10" w:type="dxa"/>
          <w:right w:w="10" w:type="dxa"/>
        </w:tblCellMar>
        <w:tblLook w:val="0000" w:firstRow="0" w:lastRow="0" w:firstColumn="0" w:lastColumn="0" w:noHBand="0" w:noVBand="0"/>
      </w:tblPr>
      <w:tblGrid>
        <w:gridCol w:w="2835"/>
        <w:gridCol w:w="795"/>
        <w:gridCol w:w="795"/>
        <w:gridCol w:w="900"/>
        <w:gridCol w:w="900"/>
        <w:gridCol w:w="900"/>
        <w:gridCol w:w="1170"/>
        <w:gridCol w:w="1170"/>
        <w:gridCol w:w="1170"/>
        <w:gridCol w:w="900"/>
        <w:gridCol w:w="2010"/>
        <w:gridCol w:w="900"/>
        <w:gridCol w:w="795"/>
        <w:gridCol w:w="1965"/>
      </w:tblGrid>
      <w:tr w:rsidR="005830AD">
        <w:tblPrEx>
          <w:tblCellMar>
            <w:top w:w="0" w:type="dxa"/>
            <w:bottom w:w="0" w:type="dxa"/>
          </w:tblCellMar>
        </w:tblPrEx>
        <w:tc>
          <w:tcPr>
            <w:tcW w:w="283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5830AD" w:rsidRDefault="005830AD">
            <w:pPr>
              <w:pStyle w:val="ConsPlusNormal"/>
            </w:pPr>
            <w:r>
              <w:t>Код учреждения образования</w:t>
            </w:r>
          </w:p>
        </w:tc>
        <w:tc>
          <w:tcPr>
            <w:tcW w:w="795" w:type="dxa"/>
            <w:tcBorders>
              <w:top w:val="nil"/>
              <w:left w:val="single" w:sz="4" w:space="0" w:color="auto"/>
              <w:bottom w:val="nil"/>
              <w:right w:val="nil"/>
            </w:tcBorders>
            <w:tcMar>
              <w:top w:w="0" w:type="dxa"/>
              <w:left w:w="0" w:type="dxa"/>
              <w:bottom w:w="0" w:type="dxa"/>
              <w:right w:w="0" w:type="dxa"/>
            </w:tcMar>
          </w:tcPr>
          <w:p w:rsidR="005830AD" w:rsidRDefault="005830AD">
            <w:pPr>
              <w:pStyle w:val="ConsPlusNormal"/>
            </w:pPr>
          </w:p>
        </w:tc>
        <w:tc>
          <w:tcPr>
            <w:tcW w:w="795" w:type="dxa"/>
            <w:tcBorders>
              <w:top w:val="nil"/>
              <w:left w:val="nil"/>
              <w:bottom w:val="nil"/>
              <w:right w:val="nil"/>
            </w:tcBorders>
            <w:tcMar>
              <w:top w:w="0" w:type="dxa"/>
              <w:left w:w="0" w:type="dxa"/>
              <w:bottom w:w="0" w:type="dxa"/>
              <w:right w:w="0" w:type="dxa"/>
            </w:tcMar>
          </w:tcPr>
          <w:p w:rsidR="005830AD" w:rsidRDefault="005830AD">
            <w:pPr>
              <w:pStyle w:val="ConsPlusNormal"/>
            </w:pPr>
          </w:p>
        </w:tc>
        <w:tc>
          <w:tcPr>
            <w:tcW w:w="900" w:type="dxa"/>
            <w:tcBorders>
              <w:top w:val="nil"/>
              <w:left w:val="nil"/>
              <w:bottom w:val="nil"/>
              <w:right w:val="nil"/>
            </w:tcBorders>
            <w:tcMar>
              <w:top w:w="0" w:type="dxa"/>
              <w:left w:w="0" w:type="dxa"/>
              <w:bottom w:w="0" w:type="dxa"/>
              <w:right w:w="0" w:type="dxa"/>
            </w:tcMar>
          </w:tcPr>
          <w:p w:rsidR="005830AD" w:rsidRDefault="005830AD">
            <w:pPr>
              <w:pStyle w:val="ConsPlusNormal"/>
            </w:pPr>
          </w:p>
        </w:tc>
        <w:tc>
          <w:tcPr>
            <w:tcW w:w="900" w:type="dxa"/>
            <w:tcBorders>
              <w:top w:val="nil"/>
              <w:left w:val="nil"/>
              <w:bottom w:val="nil"/>
              <w:right w:val="nil"/>
            </w:tcBorders>
            <w:tcMar>
              <w:top w:w="0" w:type="dxa"/>
              <w:left w:w="0" w:type="dxa"/>
              <w:bottom w:w="0" w:type="dxa"/>
              <w:right w:w="0" w:type="dxa"/>
            </w:tcMar>
          </w:tcPr>
          <w:p w:rsidR="005830AD" w:rsidRDefault="005830AD">
            <w:pPr>
              <w:pStyle w:val="ConsPlusNormal"/>
            </w:pPr>
          </w:p>
        </w:tc>
        <w:tc>
          <w:tcPr>
            <w:tcW w:w="900" w:type="dxa"/>
            <w:tcBorders>
              <w:top w:val="nil"/>
              <w:left w:val="nil"/>
              <w:bottom w:val="nil"/>
              <w:right w:val="nil"/>
            </w:tcBorders>
            <w:tcMar>
              <w:top w:w="0" w:type="dxa"/>
              <w:left w:w="0" w:type="dxa"/>
              <w:bottom w:w="0" w:type="dxa"/>
              <w:right w:w="0" w:type="dxa"/>
            </w:tcMar>
          </w:tcPr>
          <w:p w:rsidR="005830AD" w:rsidRDefault="005830AD">
            <w:pPr>
              <w:pStyle w:val="ConsPlusNormal"/>
            </w:pPr>
          </w:p>
        </w:tc>
        <w:tc>
          <w:tcPr>
            <w:tcW w:w="1170" w:type="dxa"/>
            <w:tcBorders>
              <w:top w:val="nil"/>
              <w:left w:val="nil"/>
              <w:bottom w:val="nil"/>
              <w:right w:val="nil"/>
            </w:tcBorders>
            <w:tcMar>
              <w:top w:w="0" w:type="dxa"/>
              <w:left w:w="0" w:type="dxa"/>
              <w:bottom w:w="0" w:type="dxa"/>
              <w:right w:w="0" w:type="dxa"/>
            </w:tcMar>
          </w:tcPr>
          <w:p w:rsidR="005830AD" w:rsidRDefault="005830AD">
            <w:pPr>
              <w:pStyle w:val="ConsPlusNormal"/>
            </w:pPr>
          </w:p>
        </w:tc>
        <w:tc>
          <w:tcPr>
            <w:tcW w:w="1170" w:type="dxa"/>
            <w:tcBorders>
              <w:top w:val="nil"/>
              <w:left w:val="nil"/>
              <w:bottom w:val="nil"/>
              <w:right w:val="nil"/>
            </w:tcBorders>
            <w:tcMar>
              <w:top w:w="0" w:type="dxa"/>
              <w:left w:w="0" w:type="dxa"/>
              <w:bottom w:w="0" w:type="dxa"/>
              <w:right w:w="0" w:type="dxa"/>
            </w:tcMar>
          </w:tcPr>
          <w:p w:rsidR="005830AD" w:rsidRDefault="005830AD">
            <w:pPr>
              <w:pStyle w:val="ConsPlusNormal"/>
            </w:pPr>
          </w:p>
        </w:tc>
        <w:tc>
          <w:tcPr>
            <w:tcW w:w="1170" w:type="dxa"/>
            <w:tcBorders>
              <w:top w:val="nil"/>
              <w:left w:val="nil"/>
              <w:bottom w:val="nil"/>
              <w:right w:val="single" w:sz="4" w:space="0" w:color="auto"/>
            </w:tcBorders>
            <w:tcMar>
              <w:top w:w="0" w:type="dxa"/>
              <w:left w:w="0" w:type="dxa"/>
              <w:bottom w:w="0" w:type="dxa"/>
              <w:right w:w="0" w:type="dxa"/>
            </w:tcMar>
          </w:tcPr>
          <w:p w:rsidR="005830AD" w:rsidRDefault="005830AD">
            <w:pPr>
              <w:pStyle w:val="ConsPlusNormal"/>
            </w:pPr>
            <w:r>
              <w:t>Пол:</w:t>
            </w:r>
          </w:p>
        </w:tc>
        <w:tc>
          <w:tcPr>
            <w:tcW w:w="9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30AD" w:rsidRDefault="005830AD">
            <w:pPr>
              <w:pStyle w:val="ConsPlusNormal"/>
            </w:pPr>
          </w:p>
        </w:tc>
        <w:tc>
          <w:tcPr>
            <w:tcW w:w="2010" w:type="dxa"/>
            <w:tcBorders>
              <w:top w:val="nil"/>
              <w:left w:val="single" w:sz="4" w:space="0" w:color="auto"/>
              <w:bottom w:val="nil"/>
              <w:right w:val="nil"/>
            </w:tcBorders>
            <w:tcMar>
              <w:top w:w="0" w:type="dxa"/>
              <w:left w:w="0" w:type="dxa"/>
              <w:bottom w:w="0" w:type="dxa"/>
              <w:right w:w="0" w:type="dxa"/>
            </w:tcMar>
          </w:tcPr>
          <w:p w:rsidR="005830AD" w:rsidRDefault="005830AD">
            <w:pPr>
              <w:pStyle w:val="ConsPlusNormal"/>
              <w:jc w:val="center"/>
            </w:pPr>
            <w:r>
              <w:t>мужской</w:t>
            </w:r>
          </w:p>
        </w:tc>
        <w:tc>
          <w:tcPr>
            <w:tcW w:w="900" w:type="dxa"/>
            <w:tcBorders>
              <w:top w:val="nil"/>
              <w:left w:val="nil"/>
              <w:bottom w:val="nil"/>
              <w:right w:val="single" w:sz="4" w:space="0" w:color="auto"/>
            </w:tcBorders>
            <w:tcMar>
              <w:top w:w="0" w:type="dxa"/>
              <w:left w:w="0" w:type="dxa"/>
              <w:bottom w:w="0" w:type="dxa"/>
              <w:right w:w="0" w:type="dxa"/>
            </w:tcMar>
          </w:tcPr>
          <w:p w:rsidR="005830AD" w:rsidRDefault="005830AD">
            <w:pPr>
              <w:pStyle w:val="ConsPlusNormal"/>
            </w:pPr>
          </w:p>
        </w:tc>
        <w:tc>
          <w:tcPr>
            <w:tcW w:w="7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30AD" w:rsidRDefault="005830AD">
            <w:pPr>
              <w:pStyle w:val="ConsPlusNormal"/>
            </w:pPr>
          </w:p>
        </w:tc>
        <w:tc>
          <w:tcPr>
            <w:tcW w:w="1965" w:type="dxa"/>
            <w:tcBorders>
              <w:top w:val="nil"/>
              <w:left w:val="single" w:sz="4" w:space="0" w:color="auto"/>
              <w:bottom w:val="nil"/>
              <w:right w:val="nil"/>
            </w:tcBorders>
            <w:tcMar>
              <w:top w:w="0" w:type="dxa"/>
              <w:left w:w="0" w:type="dxa"/>
              <w:bottom w:w="0" w:type="dxa"/>
              <w:right w:w="0" w:type="dxa"/>
            </w:tcMar>
          </w:tcPr>
          <w:p w:rsidR="005830AD" w:rsidRDefault="005830AD">
            <w:pPr>
              <w:pStyle w:val="ConsPlusNormal"/>
              <w:jc w:val="center"/>
            </w:pPr>
            <w:r>
              <w:t>женский</w:t>
            </w:r>
          </w:p>
        </w:tc>
      </w:tr>
      <w:tr w:rsidR="005830AD">
        <w:tblPrEx>
          <w:tblCellMar>
            <w:top w:w="0" w:type="dxa"/>
            <w:bottom w:w="0" w:type="dxa"/>
          </w:tblCellMar>
        </w:tblPrEx>
        <w:tc>
          <w:tcPr>
            <w:tcW w:w="2835" w:type="dxa"/>
            <w:vMerge/>
            <w:tcBorders>
              <w:top w:val="single" w:sz="4" w:space="0" w:color="auto"/>
              <w:left w:val="single" w:sz="4" w:space="0" w:color="auto"/>
              <w:bottom w:val="single" w:sz="4" w:space="0" w:color="auto"/>
              <w:right w:val="single" w:sz="4" w:space="0" w:color="auto"/>
            </w:tcBorders>
          </w:tcPr>
          <w:p w:rsidR="005830AD" w:rsidRDefault="005830AD"/>
        </w:tc>
        <w:tc>
          <w:tcPr>
            <w:tcW w:w="795" w:type="dxa"/>
            <w:tcBorders>
              <w:top w:val="nil"/>
              <w:left w:val="single" w:sz="4" w:space="0" w:color="auto"/>
              <w:bottom w:val="single" w:sz="4" w:space="0" w:color="auto"/>
              <w:right w:val="single" w:sz="4" w:space="0" w:color="auto"/>
            </w:tcBorders>
            <w:tcMar>
              <w:top w:w="0" w:type="dxa"/>
              <w:left w:w="0" w:type="dxa"/>
              <w:bottom w:w="0" w:type="dxa"/>
              <w:right w:w="0" w:type="dxa"/>
            </w:tcMar>
          </w:tcPr>
          <w:p w:rsidR="005830AD" w:rsidRDefault="005830AD">
            <w:pPr>
              <w:pStyle w:val="ConsPlusNormal"/>
            </w:pPr>
          </w:p>
        </w:tc>
        <w:tc>
          <w:tcPr>
            <w:tcW w:w="795" w:type="dxa"/>
            <w:tcBorders>
              <w:top w:val="nil"/>
              <w:left w:val="single" w:sz="4" w:space="0" w:color="auto"/>
              <w:bottom w:val="single" w:sz="4" w:space="0" w:color="auto"/>
              <w:right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left w:val="single" w:sz="4" w:space="0" w:color="auto"/>
              <w:bottom w:val="single" w:sz="4" w:space="0" w:color="auto"/>
              <w:right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left w:val="single" w:sz="4" w:space="0" w:color="auto"/>
              <w:bottom w:val="single" w:sz="4" w:space="0" w:color="auto"/>
              <w:right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left w:val="single" w:sz="4" w:space="0" w:color="auto"/>
              <w:bottom w:val="single" w:sz="4" w:space="0" w:color="auto"/>
              <w:right w:val="single" w:sz="4" w:space="0" w:color="auto"/>
            </w:tcBorders>
            <w:tcMar>
              <w:top w:w="0" w:type="dxa"/>
              <w:left w:w="0" w:type="dxa"/>
              <w:bottom w:w="0" w:type="dxa"/>
              <w:right w:w="0" w:type="dxa"/>
            </w:tcMar>
          </w:tcPr>
          <w:p w:rsidR="005830AD" w:rsidRDefault="005830AD">
            <w:pPr>
              <w:pStyle w:val="ConsPlusNormal"/>
            </w:pPr>
          </w:p>
        </w:tc>
        <w:tc>
          <w:tcPr>
            <w:tcW w:w="1170" w:type="dxa"/>
            <w:tcBorders>
              <w:top w:val="nil"/>
              <w:left w:val="single" w:sz="4" w:space="0" w:color="auto"/>
              <w:bottom w:val="nil"/>
              <w:right w:val="nil"/>
            </w:tcBorders>
            <w:tcMar>
              <w:top w:w="0" w:type="dxa"/>
              <w:left w:w="0" w:type="dxa"/>
              <w:bottom w:w="0" w:type="dxa"/>
              <w:right w:w="0" w:type="dxa"/>
            </w:tcMar>
          </w:tcPr>
          <w:p w:rsidR="005830AD" w:rsidRDefault="005830AD">
            <w:pPr>
              <w:pStyle w:val="ConsPlusNormal"/>
            </w:pPr>
          </w:p>
        </w:tc>
        <w:tc>
          <w:tcPr>
            <w:tcW w:w="1170" w:type="dxa"/>
            <w:tcBorders>
              <w:top w:val="nil"/>
              <w:left w:val="nil"/>
              <w:bottom w:val="nil"/>
              <w:right w:val="nil"/>
            </w:tcBorders>
            <w:tcMar>
              <w:top w:w="0" w:type="dxa"/>
              <w:left w:w="0" w:type="dxa"/>
              <w:bottom w:w="0" w:type="dxa"/>
              <w:right w:w="0" w:type="dxa"/>
            </w:tcMar>
          </w:tcPr>
          <w:p w:rsidR="005830AD" w:rsidRDefault="005830AD">
            <w:pPr>
              <w:pStyle w:val="ConsPlusNormal"/>
            </w:pPr>
          </w:p>
        </w:tc>
        <w:tc>
          <w:tcPr>
            <w:tcW w:w="1170" w:type="dxa"/>
            <w:tcBorders>
              <w:top w:val="nil"/>
              <w:left w:val="nil"/>
              <w:bottom w:val="nil"/>
              <w:right w:val="nil"/>
            </w:tcBorders>
            <w:tcMar>
              <w:top w:w="0" w:type="dxa"/>
              <w:left w:w="0" w:type="dxa"/>
              <w:bottom w:w="0" w:type="dxa"/>
              <w:right w:w="0" w:type="dxa"/>
            </w:tcMar>
          </w:tcPr>
          <w:p w:rsidR="005830AD" w:rsidRDefault="005830AD">
            <w:pPr>
              <w:pStyle w:val="ConsPlusNormal"/>
            </w:pPr>
          </w:p>
        </w:tc>
        <w:tc>
          <w:tcPr>
            <w:tcW w:w="900" w:type="dxa"/>
            <w:tcBorders>
              <w:top w:val="single" w:sz="4" w:space="0" w:color="auto"/>
              <w:left w:val="nil"/>
              <w:bottom w:val="nil"/>
              <w:right w:val="nil"/>
            </w:tcBorders>
            <w:tcMar>
              <w:top w:w="0" w:type="dxa"/>
              <w:left w:w="0" w:type="dxa"/>
              <w:bottom w:w="0" w:type="dxa"/>
              <w:right w:w="0" w:type="dxa"/>
            </w:tcMar>
          </w:tcPr>
          <w:p w:rsidR="005830AD" w:rsidRDefault="005830AD">
            <w:pPr>
              <w:pStyle w:val="ConsPlusNormal"/>
            </w:pPr>
          </w:p>
        </w:tc>
        <w:tc>
          <w:tcPr>
            <w:tcW w:w="2010" w:type="dxa"/>
            <w:tcBorders>
              <w:top w:val="nil"/>
              <w:left w:val="nil"/>
              <w:bottom w:val="nil"/>
              <w:right w:val="nil"/>
            </w:tcBorders>
            <w:tcMar>
              <w:top w:w="0" w:type="dxa"/>
              <w:left w:w="0" w:type="dxa"/>
              <w:bottom w:w="0" w:type="dxa"/>
              <w:right w:w="0" w:type="dxa"/>
            </w:tcMar>
          </w:tcPr>
          <w:p w:rsidR="005830AD" w:rsidRDefault="005830AD">
            <w:pPr>
              <w:pStyle w:val="ConsPlusNormal"/>
            </w:pPr>
          </w:p>
        </w:tc>
        <w:tc>
          <w:tcPr>
            <w:tcW w:w="900" w:type="dxa"/>
            <w:tcBorders>
              <w:top w:val="nil"/>
              <w:left w:val="nil"/>
              <w:bottom w:val="nil"/>
              <w:right w:val="nil"/>
            </w:tcBorders>
            <w:tcMar>
              <w:top w:w="0" w:type="dxa"/>
              <w:left w:w="0" w:type="dxa"/>
              <w:bottom w:w="0" w:type="dxa"/>
              <w:right w:w="0" w:type="dxa"/>
            </w:tcMar>
          </w:tcPr>
          <w:p w:rsidR="005830AD" w:rsidRDefault="005830AD">
            <w:pPr>
              <w:pStyle w:val="ConsPlusNormal"/>
            </w:pPr>
          </w:p>
        </w:tc>
        <w:tc>
          <w:tcPr>
            <w:tcW w:w="795" w:type="dxa"/>
            <w:tcBorders>
              <w:top w:val="single" w:sz="4" w:space="0" w:color="auto"/>
              <w:left w:val="nil"/>
              <w:bottom w:val="nil"/>
              <w:right w:val="nil"/>
            </w:tcBorders>
            <w:tcMar>
              <w:top w:w="0" w:type="dxa"/>
              <w:left w:w="0" w:type="dxa"/>
              <w:bottom w:w="0" w:type="dxa"/>
              <w:right w:w="0" w:type="dxa"/>
            </w:tcMar>
          </w:tcPr>
          <w:p w:rsidR="005830AD" w:rsidRDefault="005830AD">
            <w:pPr>
              <w:pStyle w:val="ConsPlusNormal"/>
            </w:pPr>
          </w:p>
        </w:tc>
        <w:tc>
          <w:tcPr>
            <w:tcW w:w="1965" w:type="dxa"/>
            <w:tcBorders>
              <w:top w:val="nil"/>
              <w:left w:val="nil"/>
              <w:bottom w:val="nil"/>
              <w:right w:val="nil"/>
            </w:tcBorders>
            <w:tcMar>
              <w:top w:w="0" w:type="dxa"/>
              <w:left w:w="0" w:type="dxa"/>
              <w:bottom w:w="0" w:type="dxa"/>
              <w:right w:w="0" w:type="dxa"/>
            </w:tcMar>
          </w:tcPr>
          <w:p w:rsidR="005830AD" w:rsidRDefault="005830AD">
            <w:pPr>
              <w:pStyle w:val="ConsPlusNormal"/>
            </w:pPr>
          </w:p>
        </w:tc>
      </w:tr>
    </w:tbl>
    <w:p w:rsidR="005830AD" w:rsidRDefault="005830AD">
      <w:pPr>
        <w:pStyle w:val="ConsPlusNormal"/>
        <w:jc w:val="both"/>
      </w:pPr>
    </w:p>
    <w:tbl>
      <w:tblPr>
        <w:tblW w:w="0" w:type="auto"/>
        <w:tblInd w:w="-1" w:type="dxa"/>
        <w:tblBorders>
          <w:insideV w:val="single" w:sz="4" w:space="0" w:color="auto"/>
        </w:tblBorders>
        <w:tblLayout w:type="fixed"/>
        <w:tblCellMar>
          <w:left w:w="10" w:type="dxa"/>
          <w:right w:w="10" w:type="dxa"/>
        </w:tblCellMar>
        <w:tblLook w:val="0000" w:firstRow="0" w:lastRow="0" w:firstColumn="0" w:lastColumn="0" w:noHBand="0" w:noVBand="0"/>
      </w:tblPr>
      <w:tblGrid>
        <w:gridCol w:w="2250"/>
        <w:gridCol w:w="900"/>
        <w:gridCol w:w="1860"/>
        <w:gridCol w:w="900"/>
        <w:gridCol w:w="3105"/>
        <w:gridCol w:w="975"/>
        <w:gridCol w:w="3060"/>
      </w:tblGrid>
      <w:tr w:rsidR="005830AD">
        <w:tblPrEx>
          <w:tblCellMar>
            <w:top w:w="0" w:type="dxa"/>
            <w:bottom w:w="0" w:type="dxa"/>
          </w:tblCellMar>
        </w:tblPrEx>
        <w:tc>
          <w:tcPr>
            <w:tcW w:w="2250" w:type="dxa"/>
            <w:tcBorders>
              <w:top w:val="nil"/>
              <w:left w:val="nil"/>
              <w:bottom w:val="nil"/>
            </w:tcBorders>
            <w:tcMar>
              <w:top w:w="0" w:type="dxa"/>
              <w:left w:w="0" w:type="dxa"/>
              <w:bottom w:w="0" w:type="dxa"/>
              <w:right w:w="0" w:type="dxa"/>
            </w:tcMar>
          </w:tcPr>
          <w:p w:rsidR="005830AD" w:rsidRDefault="005830AD">
            <w:pPr>
              <w:pStyle w:val="ConsPlusNormal"/>
            </w:pPr>
            <w:r>
              <w:t>Населенный пункт:</w:t>
            </w:r>
          </w:p>
        </w:tc>
        <w:tc>
          <w:tcPr>
            <w:tcW w:w="900" w:type="dxa"/>
            <w:tcBorders>
              <w:top w:val="single" w:sz="4" w:space="0" w:color="auto"/>
              <w:bottom w:val="single" w:sz="4" w:space="0" w:color="auto"/>
            </w:tcBorders>
            <w:tcMar>
              <w:top w:w="0" w:type="dxa"/>
              <w:left w:w="0" w:type="dxa"/>
              <w:bottom w:w="0" w:type="dxa"/>
              <w:right w:w="0" w:type="dxa"/>
            </w:tcMar>
          </w:tcPr>
          <w:p w:rsidR="005830AD" w:rsidRDefault="005830AD">
            <w:pPr>
              <w:pStyle w:val="ConsPlusNormal"/>
            </w:pPr>
          </w:p>
        </w:tc>
        <w:tc>
          <w:tcPr>
            <w:tcW w:w="1860" w:type="dxa"/>
            <w:tcBorders>
              <w:top w:val="nil"/>
              <w:bottom w:val="nil"/>
            </w:tcBorders>
            <w:tcMar>
              <w:top w:w="0" w:type="dxa"/>
              <w:left w:w="0" w:type="dxa"/>
              <w:bottom w:w="0" w:type="dxa"/>
              <w:right w:w="0" w:type="dxa"/>
            </w:tcMar>
          </w:tcPr>
          <w:p w:rsidR="005830AD" w:rsidRDefault="005830AD">
            <w:pPr>
              <w:pStyle w:val="ConsPlusNormal"/>
            </w:pPr>
            <w:r>
              <w:t>г. Минск</w:t>
            </w:r>
          </w:p>
        </w:tc>
        <w:tc>
          <w:tcPr>
            <w:tcW w:w="900" w:type="dxa"/>
            <w:tcBorders>
              <w:top w:val="single" w:sz="4" w:space="0" w:color="auto"/>
              <w:bottom w:val="single" w:sz="4" w:space="0" w:color="auto"/>
            </w:tcBorders>
            <w:tcMar>
              <w:top w:w="0" w:type="dxa"/>
              <w:left w:w="0" w:type="dxa"/>
              <w:bottom w:w="0" w:type="dxa"/>
              <w:right w:w="0" w:type="dxa"/>
            </w:tcMar>
          </w:tcPr>
          <w:p w:rsidR="005830AD" w:rsidRDefault="005830AD">
            <w:pPr>
              <w:pStyle w:val="ConsPlusNormal"/>
            </w:pPr>
          </w:p>
        </w:tc>
        <w:tc>
          <w:tcPr>
            <w:tcW w:w="3105" w:type="dxa"/>
            <w:tcBorders>
              <w:top w:val="nil"/>
              <w:bottom w:val="nil"/>
            </w:tcBorders>
            <w:tcMar>
              <w:top w:w="0" w:type="dxa"/>
              <w:left w:w="0" w:type="dxa"/>
              <w:bottom w:w="0" w:type="dxa"/>
              <w:right w:w="0" w:type="dxa"/>
            </w:tcMar>
          </w:tcPr>
          <w:p w:rsidR="005830AD" w:rsidRDefault="005830AD">
            <w:pPr>
              <w:pStyle w:val="ConsPlusNormal"/>
            </w:pPr>
            <w:r>
              <w:t>областной центр</w:t>
            </w:r>
          </w:p>
        </w:tc>
        <w:tc>
          <w:tcPr>
            <w:tcW w:w="975" w:type="dxa"/>
            <w:tcBorders>
              <w:top w:val="single" w:sz="4" w:space="0" w:color="auto"/>
              <w:bottom w:val="single" w:sz="4" w:space="0" w:color="auto"/>
            </w:tcBorders>
            <w:tcMar>
              <w:top w:w="0" w:type="dxa"/>
              <w:left w:w="0" w:type="dxa"/>
              <w:bottom w:w="0" w:type="dxa"/>
              <w:right w:w="0" w:type="dxa"/>
            </w:tcMar>
          </w:tcPr>
          <w:p w:rsidR="005830AD" w:rsidRDefault="005830AD">
            <w:pPr>
              <w:pStyle w:val="ConsPlusNormal"/>
            </w:pPr>
          </w:p>
        </w:tc>
        <w:tc>
          <w:tcPr>
            <w:tcW w:w="3060" w:type="dxa"/>
            <w:tcBorders>
              <w:top w:val="nil"/>
              <w:bottom w:val="nil"/>
              <w:right w:val="nil"/>
            </w:tcBorders>
            <w:tcMar>
              <w:top w:w="0" w:type="dxa"/>
              <w:left w:w="0" w:type="dxa"/>
              <w:bottom w:w="0" w:type="dxa"/>
              <w:right w:w="0" w:type="dxa"/>
            </w:tcMar>
          </w:tcPr>
          <w:p w:rsidR="005830AD" w:rsidRDefault="005830AD">
            <w:pPr>
              <w:pStyle w:val="ConsPlusNormal"/>
            </w:pPr>
            <w:r>
              <w:t>районный центр</w:t>
            </w:r>
          </w:p>
        </w:tc>
      </w:tr>
    </w:tbl>
    <w:p w:rsidR="005830AD" w:rsidRDefault="005830AD">
      <w:pPr>
        <w:pStyle w:val="ConsPlusNormal"/>
        <w:jc w:val="both"/>
      </w:pPr>
    </w:p>
    <w:tbl>
      <w:tblPr>
        <w:tblW w:w="0" w:type="auto"/>
        <w:tblInd w:w="-1" w:type="dxa"/>
        <w:tblBorders>
          <w:left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85"/>
        <w:gridCol w:w="2505"/>
        <w:gridCol w:w="975"/>
        <w:gridCol w:w="4410"/>
        <w:gridCol w:w="975"/>
        <w:gridCol w:w="5175"/>
      </w:tblGrid>
      <w:tr w:rsidR="005830AD">
        <w:tblPrEx>
          <w:tblCellMar>
            <w:top w:w="0" w:type="dxa"/>
            <w:bottom w:w="0" w:type="dxa"/>
          </w:tblCellMar>
        </w:tblPrEx>
        <w:tc>
          <w:tcPr>
            <w:tcW w:w="585" w:type="dxa"/>
            <w:tcBorders>
              <w:top w:val="single" w:sz="4" w:space="0" w:color="auto"/>
              <w:bottom w:val="single" w:sz="4" w:space="0" w:color="auto"/>
            </w:tcBorders>
            <w:tcMar>
              <w:top w:w="0" w:type="dxa"/>
              <w:left w:w="0" w:type="dxa"/>
              <w:bottom w:w="0" w:type="dxa"/>
              <w:right w:w="0" w:type="dxa"/>
            </w:tcMar>
          </w:tcPr>
          <w:p w:rsidR="005830AD" w:rsidRDefault="005830AD">
            <w:pPr>
              <w:pStyle w:val="ConsPlusNormal"/>
            </w:pPr>
          </w:p>
        </w:tc>
        <w:tc>
          <w:tcPr>
            <w:tcW w:w="2505" w:type="dxa"/>
            <w:tcBorders>
              <w:top w:val="nil"/>
              <w:bottom w:val="nil"/>
            </w:tcBorders>
            <w:tcMar>
              <w:top w:w="0" w:type="dxa"/>
              <w:left w:w="0" w:type="dxa"/>
              <w:bottom w:w="0" w:type="dxa"/>
              <w:right w:w="0" w:type="dxa"/>
            </w:tcMar>
          </w:tcPr>
          <w:p w:rsidR="005830AD" w:rsidRDefault="005830AD">
            <w:pPr>
              <w:pStyle w:val="ConsPlusNormal"/>
            </w:pPr>
            <w:r>
              <w:t>другой город</w:t>
            </w:r>
          </w:p>
        </w:tc>
        <w:tc>
          <w:tcPr>
            <w:tcW w:w="975" w:type="dxa"/>
            <w:tcBorders>
              <w:top w:val="single" w:sz="4" w:space="0" w:color="auto"/>
              <w:bottom w:val="single" w:sz="4" w:space="0" w:color="auto"/>
            </w:tcBorders>
            <w:tcMar>
              <w:top w:w="0" w:type="dxa"/>
              <w:left w:w="0" w:type="dxa"/>
              <w:bottom w:w="0" w:type="dxa"/>
              <w:right w:w="0" w:type="dxa"/>
            </w:tcMar>
          </w:tcPr>
          <w:p w:rsidR="005830AD" w:rsidRDefault="005830AD">
            <w:pPr>
              <w:pStyle w:val="ConsPlusNormal"/>
            </w:pPr>
          </w:p>
        </w:tc>
        <w:tc>
          <w:tcPr>
            <w:tcW w:w="4410" w:type="dxa"/>
            <w:tcBorders>
              <w:top w:val="nil"/>
              <w:bottom w:val="nil"/>
            </w:tcBorders>
            <w:tcMar>
              <w:top w:w="0" w:type="dxa"/>
              <w:left w:w="0" w:type="dxa"/>
              <w:bottom w:w="0" w:type="dxa"/>
              <w:right w:w="0" w:type="dxa"/>
            </w:tcMar>
          </w:tcPr>
          <w:p w:rsidR="005830AD" w:rsidRDefault="005830AD">
            <w:pPr>
              <w:pStyle w:val="ConsPlusNormal"/>
            </w:pPr>
            <w:r>
              <w:t>поселок городского типа</w:t>
            </w:r>
          </w:p>
        </w:tc>
        <w:tc>
          <w:tcPr>
            <w:tcW w:w="975" w:type="dxa"/>
            <w:tcBorders>
              <w:top w:val="single" w:sz="4" w:space="0" w:color="auto"/>
              <w:bottom w:val="single" w:sz="4" w:space="0" w:color="auto"/>
            </w:tcBorders>
            <w:tcMar>
              <w:top w:w="0" w:type="dxa"/>
              <w:left w:w="0" w:type="dxa"/>
              <w:bottom w:w="0" w:type="dxa"/>
              <w:right w:w="0" w:type="dxa"/>
            </w:tcMar>
          </w:tcPr>
          <w:p w:rsidR="005830AD" w:rsidRDefault="005830AD">
            <w:pPr>
              <w:pStyle w:val="ConsPlusNormal"/>
            </w:pPr>
          </w:p>
        </w:tc>
        <w:tc>
          <w:tcPr>
            <w:tcW w:w="5175" w:type="dxa"/>
            <w:tcBorders>
              <w:top w:val="nil"/>
              <w:bottom w:val="nil"/>
              <w:right w:val="nil"/>
            </w:tcBorders>
            <w:tcMar>
              <w:top w:w="0" w:type="dxa"/>
              <w:left w:w="0" w:type="dxa"/>
              <w:bottom w:w="0" w:type="dxa"/>
              <w:right w:w="0" w:type="dxa"/>
            </w:tcMar>
          </w:tcPr>
          <w:p w:rsidR="005830AD" w:rsidRDefault="005830AD">
            <w:pPr>
              <w:pStyle w:val="ConsPlusNormal"/>
            </w:pPr>
            <w:r>
              <w:t>сельский населенный пункт</w:t>
            </w:r>
          </w:p>
        </w:tc>
      </w:tr>
    </w:tbl>
    <w:p w:rsidR="005830AD" w:rsidRDefault="005830AD">
      <w:pPr>
        <w:pStyle w:val="ConsPlusNormal"/>
        <w:jc w:val="both"/>
      </w:pPr>
    </w:p>
    <w:p w:rsidR="005830AD" w:rsidRDefault="005830AD">
      <w:pPr>
        <w:pStyle w:val="ConsPlusNormal"/>
        <w:jc w:val="both"/>
      </w:pPr>
      <w:r>
        <w:t>Тип учреждения образования:</w:t>
      </w:r>
    </w:p>
    <w:p w:rsidR="005830AD" w:rsidRDefault="005830AD">
      <w:pPr>
        <w:pStyle w:val="ConsPlusNormal"/>
        <w:jc w:val="both"/>
      </w:pPr>
    </w:p>
    <w:tbl>
      <w:tblPr>
        <w:tblW w:w="0" w:type="auto"/>
        <w:tblInd w:w="-1" w:type="dxa"/>
        <w:tblBorders>
          <w:left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85"/>
        <w:gridCol w:w="2880"/>
        <w:gridCol w:w="795"/>
        <w:gridCol w:w="3210"/>
        <w:gridCol w:w="900"/>
        <w:gridCol w:w="1665"/>
      </w:tblGrid>
      <w:tr w:rsidR="005830AD">
        <w:tblPrEx>
          <w:tblCellMar>
            <w:top w:w="0" w:type="dxa"/>
            <w:bottom w:w="0" w:type="dxa"/>
          </w:tblCellMar>
        </w:tblPrEx>
        <w:tc>
          <w:tcPr>
            <w:tcW w:w="585" w:type="dxa"/>
            <w:tcBorders>
              <w:top w:val="single" w:sz="4" w:space="0" w:color="auto"/>
              <w:bottom w:val="single" w:sz="4" w:space="0" w:color="auto"/>
            </w:tcBorders>
            <w:tcMar>
              <w:top w:w="0" w:type="dxa"/>
              <w:left w:w="0" w:type="dxa"/>
              <w:bottom w:w="0" w:type="dxa"/>
              <w:right w:w="0" w:type="dxa"/>
            </w:tcMar>
          </w:tcPr>
          <w:p w:rsidR="005830AD" w:rsidRDefault="005830AD">
            <w:pPr>
              <w:pStyle w:val="ConsPlusNormal"/>
            </w:pPr>
          </w:p>
        </w:tc>
        <w:tc>
          <w:tcPr>
            <w:tcW w:w="2880" w:type="dxa"/>
            <w:tcBorders>
              <w:top w:val="nil"/>
              <w:bottom w:val="nil"/>
            </w:tcBorders>
            <w:tcMar>
              <w:top w:w="0" w:type="dxa"/>
              <w:left w:w="0" w:type="dxa"/>
              <w:bottom w:w="0" w:type="dxa"/>
              <w:right w:w="0" w:type="dxa"/>
            </w:tcMar>
          </w:tcPr>
          <w:p w:rsidR="005830AD" w:rsidRDefault="005830AD">
            <w:pPr>
              <w:pStyle w:val="ConsPlusNormal"/>
            </w:pPr>
            <w:r>
              <w:t>средняя школа</w:t>
            </w:r>
          </w:p>
        </w:tc>
        <w:tc>
          <w:tcPr>
            <w:tcW w:w="795" w:type="dxa"/>
            <w:tcBorders>
              <w:top w:val="single" w:sz="4" w:space="0" w:color="auto"/>
              <w:bottom w:val="single" w:sz="4" w:space="0" w:color="auto"/>
            </w:tcBorders>
            <w:tcMar>
              <w:top w:w="0" w:type="dxa"/>
              <w:left w:w="0" w:type="dxa"/>
              <w:bottom w:w="0" w:type="dxa"/>
              <w:right w:w="0" w:type="dxa"/>
            </w:tcMar>
          </w:tcPr>
          <w:p w:rsidR="005830AD" w:rsidRDefault="005830AD">
            <w:pPr>
              <w:pStyle w:val="ConsPlusNormal"/>
            </w:pPr>
          </w:p>
        </w:tc>
        <w:tc>
          <w:tcPr>
            <w:tcW w:w="3210" w:type="dxa"/>
            <w:tcBorders>
              <w:top w:val="nil"/>
              <w:bottom w:val="nil"/>
            </w:tcBorders>
            <w:tcMar>
              <w:top w:w="0" w:type="dxa"/>
              <w:left w:w="0" w:type="dxa"/>
              <w:bottom w:w="0" w:type="dxa"/>
              <w:right w:w="0" w:type="dxa"/>
            </w:tcMar>
          </w:tcPr>
          <w:p w:rsidR="005830AD" w:rsidRDefault="005830AD">
            <w:pPr>
              <w:pStyle w:val="ConsPlusNormal"/>
            </w:pPr>
            <w:r>
              <w:t>УПТО</w:t>
            </w:r>
          </w:p>
        </w:tc>
        <w:tc>
          <w:tcPr>
            <w:tcW w:w="900" w:type="dxa"/>
            <w:tcBorders>
              <w:top w:val="single" w:sz="4" w:space="0" w:color="auto"/>
              <w:bottom w:val="single" w:sz="4" w:space="0" w:color="auto"/>
            </w:tcBorders>
            <w:tcMar>
              <w:top w:w="0" w:type="dxa"/>
              <w:left w:w="0" w:type="dxa"/>
              <w:bottom w:w="0" w:type="dxa"/>
              <w:right w:w="0" w:type="dxa"/>
            </w:tcMar>
          </w:tcPr>
          <w:p w:rsidR="005830AD" w:rsidRDefault="005830AD">
            <w:pPr>
              <w:pStyle w:val="ConsPlusNormal"/>
            </w:pPr>
          </w:p>
        </w:tc>
        <w:tc>
          <w:tcPr>
            <w:tcW w:w="1665" w:type="dxa"/>
            <w:tcBorders>
              <w:top w:val="nil"/>
              <w:bottom w:val="nil"/>
              <w:right w:val="nil"/>
            </w:tcBorders>
            <w:tcMar>
              <w:top w:w="0" w:type="dxa"/>
              <w:left w:w="0" w:type="dxa"/>
              <w:bottom w:w="0" w:type="dxa"/>
              <w:right w:w="0" w:type="dxa"/>
            </w:tcMar>
          </w:tcPr>
          <w:p w:rsidR="005830AD" w:rsidRDefault="005830AD">
            <w:pPr>
              <w:pStyle w:val="ConsPlusNormal"/>
            </w:pPr>
            <w:r>
              <w:t>УССО</w:t>
            </w:r>
          </w:p>
        </w:tc>
      </w:tr>
      <w:tr w:rsidR="005830AD">
        <w:tblPrEx>
          <w:tblBorders>
            <w:left w:val="nil"/>
            <w:insideV w:val="nil"/>
          </w:tblBorders>
          <w:tblCellMar>
            <w:top w:w="0" w:type="dxa"/>
            <w:bottom w:w="0" w:type="dxa"/>
          </w:tblCellMar>
        </w:tblPrEx>
        <w:tc>
          <w:tcPr>
            <w:tcW w:w="585" w:type="dxa"/>
            <w:tcBorders>
              <w:top w:val="single" w:sz="4" w:space="0" w:color="auto"/>
              <w:bottom w:val="single" w:sz="4" w:space="0" w:color="auto"/>
            </w:tcBorders>
            <w:tcMar>
              <w:top w:w="0" w:type="dxa"/>
              <w:left w:w="0" w:type="dxa"/>
              <w:bottom w:w="0" w:type="dxa"/>
              <w:right w:w="0" w:type="dxa"/>
            </w:tcMar>
          </w:tcPr>
          <w:p w:rsidR="005830AD" w:rsidRDefault="005830AD">
            <w:pPr>
              <w:pStyle w:val="ConsPlusNormal"/>
            </w:pPr>
          </w:p>
        </w:tc>
        <w:tc>
          <w:tcPr>
            <w:tcW w:w="2880" w:type="dxa"/>
            <w:tcBorders>
              <w:top w:val="nil"/>
              <w:bottom w:val="nil"/>
            </w:tcBorders>
            <w:tcMar>
              <w:top w:w="0" w:type="dxa"/>
              <w:left w:w="0" w:type="dxa"/>
              <w:bottom w:w="0" w:type="dxa"/>
              <w:right w:w="0" w:type="dxa"/>
            </w:tcMar>
          </w:tcPr>
          <w:p w:rsidR="005830AD" w:rsidRDefault="005830AD">
            <w:pPr>
              <w:pStyle w:val="ConsPlusNormal"/>
            </w:pPr>
          </w:p>
        </w:tc>
        <w:tc>
          <w:tcPr>
            <w:tcW w:w="795" w:type="dxa"/>
            <w:tcBorders>
              <w:top w:val="single" w:sz="4" w:space="0" w:color="auto"/>
              <w:bottom w:val="single" w:sz="4" w:space="0" w:color="auto"/>
            </w:tcBorders>
            <w:tcMar>
              <w:top w:w="0" w:type="dxa"/>
              <w:left w:w="0" w:type="dxa"/>
              <w:bottom w:w="0" w:type="dxa"/>
              <w:right w:w="0" w:type="dxa"/>
            </w:tcMar>
          </w:tcPr>
          <w:p w:rsidR="005830AD" w:rsidRDefault="005830AD">
            <w:pPr>
              <w:pStyle w:val="ConsPlusNormal"/>
            </w:pPr>
          </w:p>
        </w:tc>
        <w:tc>
          <w:tcPr>
            <w:tcW w:w="321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single" w:sz="4" w:space="0" w:color="auto"/>
              <w:bottom w:val="single" w:sz="4" w:space="0" w:color="auto"/>
            </w:tcBorders>
            <w:tcMar>
              <w:top w:w="0" w:type="dxa"/>
              <w:left w:w="0" w:type="dxa"/>
              <w:bottom w:w="0" w:type="dxa"/>
              <w:right w:w="0" w:type="dxa"/>
            </w:tcMar>
          </w:tcPr>
          <w:p w:rsidR="005830AD" w:rsidRDefault="005830AD">
            <w:pPr>
              <w:pStyle w:val="ConsPlusNormal"/>
            </w:pPr>
          </w:p>
        </w:tc>
        <w:tc>
          <w:tcPr>
            <w:tcW w:w="1665" w:type="dxa"/>
            <w:tcBorders>
              <w:top w:val="nil"/>
              <w:bottom w:val="nil"/>
            </w:tcBorders>
            <w:tcMar>
              <w:top w:w="0" w:type="dxa"/>
              <w:left w:w="0" w:type="dxa"/>
              <w:bottom w:w="0" w:type="dxa"/>
              <w:right w:w="0" w:type="dxa"/>
            </w:tcMar>
          </w:tcPr>
          <w:p w:rsidR="005830AD" w:rsidRDefault="005830AD">
            <w:pPr>
              <w:pStyle w:val="ConsPlusNormal"/>
            </w:pPr>
          </w:p>
        </w:tc>
      </w:tr>
      <w:tr w:rsidR="005830AD">
        <w:tblPrEx>
          <w:tblCellMar>
            <w:top w:w="0" w:type="dxa"/>
            <w:bottom w:w="0" w:type="dxa"/>
          </w:tblCellMar>
        </w:tblPrEx>
        <w:tc>
          <w:tcPr>
            <w:tcW w:w="585" w:type="dxa"/>
            <w:tcBorders>
              <w:top w:val="single" w:sz="4" w:space="0" w:color="auto"/>
              <w:bottom w:val="single" w:sz="4" w:space="0" w:color="auto"/>
            </w:tcBorders>
            <w:tcMar>
              <w:top w:w="0" w:type="dxa"/>
              <w:left w:w="0" w:type="dxa"/>
              <w:bottom w:w="0" w:type="dxa"/>
              <w:right w:w="0" w:type="dxa"/>
            </w:tcMar>
          </w:tcPr>
          <w:p w:rsidR="005830AD" w:rsidRDefault="005830AD">
            <w:pPr>
              <w:pStyle w:val="ConsPlusNormal"/>
            </w:pPr>
          </w:p>
        </w:tc>
        <w:tc>
          <w:tcPr>
            <w:tcW w:w="2880" w:type="dxa"/>
            <w:tcBorders>
              <w:top w:val="nil"/>
              <w:bottom w:val="nil"/>
            </w:tcBorders>
            <w:tcMar>
              <w:top w:w="0" w:type="dxa"/>
              <w:left w:w="0" w:type="dxa"/>
              <w:bottom w:w="0" w:type="dxa"/>
              <w:right w:w="0" w:type="dxa"/>
            </w:tcMar>
          </w:tcPr>
          <w:p w:rsidR="005830AD" w:rsidRDefault="005830AD">
            <w:pPr>
              <w:pStyle w:val="ConsPlusNormal"/>
            </w:pPr>
            <w:r>
              <w:t>гимназия</w:t>
            </w:r>
          </w:p>
        </w:tc>
        <w:tc>
          <w:tcPr>
            <w:tcW w:w="795" w:type="dxa"/>
            <w:tcBorders>
              <w:top w:val="single" w:sz="4" w:space="0" w:color="auto"/>
              <w:bottom w:val="single" w:sz="4" w:space="0" w:color="auto"/>
            </w:tcBorders>
            <w:tcMar>
              <w:top w:w="0" w:type="dxa"/>
              <w:left w:w="0" w:type="dxa"/>
              <w:bottom w:w="0" w:type="dxa"/>
              <w:right w:w="0" w:type="dxa"/>
            </w:tcMar>
          </w:tcPr>
          <w:p w:rsidR="005830AD" w:rsidRDefault="005830AD">
            <w:pPr>
              <w:pStyle w:val="ConsPlusNormal"/>
            </w:pPr>
          </w:p>
        </w:tc>
        <w:tc>
          <w:tcPr>
            <w:tcW w:w="3210" w:type="dxa"/>
            <w:tcBorders>
              <w:top w:val="nil"/>
              <w:bottom w:val="nil"/>
            </w:tcBorders>
            <w:tcMar>
              <w:top w:w="0" w:type="dxa"/>
              <w:left w:w="0" w:type="dxa"/>
              <w:bottom w:w="0" w:type="dxa"/>
              <w:right w:w="0" w:type="dxa"/>
            </w:tcMar>
          </w:tcPr>
          <w:p w:rsidR="005830AD" w:rsidRDefault="005830AD">
            <w:pPr>
              <w:pStyle w:val="ConsPlusNormal"/>
            </w:pPr>
            <w:r>
              <w:t>проф. лицей</w:t>
            </w:r>
          </w:p>
        </w:tc>
        <w:tc>
          <w:tcPr>
            <w:tcW w:w="900" w:type="dxa"/>
            <w:tcBorders>
              <w:top w:val="single" w:sz="4" w:space="0" w:color="auto"/>
              <w:bottom w:val="single" w:sz="4" w:space="0" w:color="auto"/>
            </w:tcBorders>
            <w:tcMar>
              <w:top w:w="0" w:type="dxa"/>
              <w:left w:w="0" w:type="dxa"/>
              <w:bottom w:w="0" w:type="dxa"/>
              <w:right w:w="0" w:type="dxa"/>
            </w:tcMar>
          </w:tcPr>
          <w:p w:rsidR="005830AD" w:rsidRDefault="005830AD">
            <w:pPr>
              <w:pStyle w:val="ConsPlusNormal"/>
            </w:pPr>
          </w:p>
        </w:tc>
        <w:tc>
          <w:tcPr>
            <w:tcW w:w="1665" w:type="dxa"/>
            <w:tcBorders>
              <w:top w:val="nil"/>
              <w:bottom w:val="nil"/>
              <w:right w:val="nil"/>
            </w:tcBorders>
            <w:tcMar>
              <w:top w:w="0" w:type="dxa"/>
              <w:left w:w="0" w:type="dxa"/>
              <w:bottom w:w="0" w:type="dxa"/>
              <w:right w:w="0" w:type="dxa"/>
            </w:tcMar>
          </w:tcPr>
          <w:p w:rsidR="005830AD" w:rsidRDefault="005830AD">
            <w:pPr>
              <w:pStyle w:val="ConsPlusNormal"/>
            </w:pPr>
            <w:r>
              <w:t>УВО</w:t>
            </w:r>
          </w:p>
        </w:tc>
      </w:tr>
      <w:tr w:rsidR="005830AD">
        <w:tblPrEx>
          <w:tblBorders>
            <w:left w:val="nil"/>
            <w:insideV w:val="nil"/>
          </w:tblBorders>
          <w:tblCellMar>
            <w:top w:w="0" w:type="dxa"/>
            <w:bottom w:w="0" w:type="dxa"/>
          </w:tblCellMar>
        </w:tblPrEx>
        <w:tc>
          <w:tcPr>
            <w:tcW w:w="585" w:type="dxa"/>
            <w:tcBorders>
              <w:top w:val="single" w:sz="4" w:space="0" w:color="auto"/>
              <w:bottom w:val="single" w:sz="4" w:space="0" w:color="auto"/>
            </w:tcBorders>
            <w:tcMar>
              <w:top w:w="0" w:type="dxa"/>
              <w:left w:w="0" w:type="dxa"/>
              <w:bottom w:w="0" w:type="dxa"/>
              <w:right w:w="0" w:type="dxa"/>
            </w:tcMar>
          </w:tcPr>
          <w:p w:rsidR="005830AD" w:rsidRDefault="005830AD">
            <w:pPr>
              <w:pStyle w:val="ConsPlusNormal"/>
            </w:pPr>
          </w:p>
        </w:tc>
        <w:tc>
          <w:tcPr>
            <w:tcW w:w="2880" w:type="dxa"/>
            <w:tcBorders>
              <w:top w:val="nil"/>
              <w:bottom w:val="nil"/>
            </w:tcBorders>
            <w:tcMar>
              <w:top w:w="0" w:type="dxa"/>
              <w:left w:w="0" w:type="dxa"/>
              <w:bottom w:w="0" w:type="dxa"/>
              <w:right w:w="0" w:type="dxa"/>
            </w:tcMar>
          </w:tcPr>
          <w:p w:rsidR="005830AD" w:rsidRDefault="005830AD">
            <w:pPr>
              <w:pStyle w:val="ConsPlusNormal"/>
            </w:pPr>
          </w:p>
        </w:tc>
        <w:tc>
          <w:tcPr>
            <w:tcW w:w="795" w:type="dxa"/>
            <w:tcBorders>
              <w:top w:val="single" w:sz="4" w:space="0" w:color="auto"/>
              <w:bottom w:val="single" w:sz="4" w:space="0" w:color="auto"/>
            </w:tcBorders>
            <w:tcMar>
              <w:top w:w="0" w:type="dxa"/>
              <w:left w:w="0" w:type="dxa"/>
              <w:bottom w:w="0" w:type="dxa"/>
              <w:right w:w="0" w:type="dxa"/>
            </w:tcMar>
          </w:tcPr>
          <w:p w:rsidR="005830AD" w:rsidRDefault="005830AD">
            <w:pPr>
              <w:pStyle w:val="ConsPlusNormal"/>
            </w:pPr>
          </w:p>
        </w:tc>
        <w:tc>
          <w:tcPr>
            <w:tcW w:w="321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single" w:sz="4" w:space="0" w:color="auto"/>
              <w:bottom w:val="nil"/>
            </w:tcBorders>
            <w:tcMar>
              <w:top w:w="0" w:type="dxa"/>
              <w:left w:w="0" w:type="dxa"/>
              <w:bottom w:w="0" w:type="dxa"/>
              <w:right w:w="0" w:type="dxa"/>
            </w:tcMar>
          </w:tcPr>
          <w:p w:rsidR="005830AD" w:rsidRDefault="005830AD">
            <w:pPr>
              <w:pStyle w:val="ConsPlusNormal"/>
            </w:pPr>
          </w:p>
        </w:tc>
        <w:tc>
          <w:tcPr>
            <w:tcW w:w="1665" w:type="dxa"/>
            <w:tcBorders>
              <w:top w:val="nil"/>
              <w:bottom w:val="nil"/>
            </w:tcBorders>
            <w:tcMar>
              <w:top w:w="0" w:type="dxa"/>
              <w:left w:w="0" w:type="dxa"/>
              <w:bottom w:w="0" w:type="dxa"/>
              <w:right w:w="0" w:type="dxa"/>
            </w:tcMar>
          </w:tcPr>
          <w:p w:rsidR="005830AD" w:rsidRDefault="005830AD">
            <w:pPr>
              <w:pStyle w:val="ConsPlusNormal"/>
            </w:pPr>
          </w:p>
        </w:tc>
      </w:tr>
      <w:tr w:rsidR="005830AD">
        <w:tblPrEx>
          <w:tblCellMar>
            <w:top w:w="0" w:type="dxa"/>
            <w:bottom w:w="0" w:type="dxa"/>
          </w:tblCellMar>
        </w:tblPrEx>
        <w:tc>
          <w:tcPr>
            <w:tcW w:w="585" w:type="dxa"/>
            <w:tcBorders>
              <w:top w:val="single" w:sz="4" w:space="0" w:color="auto"/>
              <w:bottom w:val="single" w:sz="4" w:space="0" w:color="auto"/>
            </w:tcBorders>
            <w:tcMar>
              <w:top w:w="0" w:type="dxa"/>
              <w:left w:w="0" w:type="dxa"/>
              <w:bottom w:w="0" w:type="dxa"/>
              <w:right w:w="0" w:type="dxa"/>
            </w:tcMar>
          </w:tcPr>
          <w:p w:rsidR="005830AD" w:rsidRDefault="005830AD">
            <w:pPr>
              <w:pStyle w:val="ConsPlusNormal"/>
            </w:pPr>
          </w:p>
        </w:tc>
        <w:tc>
          <w:tcPr>
            <w:tcW w:w="2880" w:type="dxa"/>
            <w:tcBorders>
              <w:top w:val="nil"/>
              <w:bottom w:val="nil"/>
            </w:tcBorders>
            <w:tcMar>
              <w:top w:w="0" w:type="dxa"/>
              <w:left w:w="0" w:type="dxa"/>
              <w:bottom w:w="0" w:type="dxa"/>
              <w:right w:w="0" w:type="dxa"/>
            </w:tcMar>
          </w:tcPr>
          <w:p w:rsidR="005830AD" w:rsidRDefault="005830AD">
            <w:pPr>
              <w:pStyle w:val="ConsPlusNormal"/>
            </w:pPr>
            <w:r>
              <w:t>лицей</w:t>
            </w:r>
          </w:p>
        </w:tc>
        <w:tc>
          <w:tcPr>
            <w:tcW w:w="795" w:type="dxa"/>
            <w:tcBorders>
              <w:top w:val="single" w:sz="4" w:space="0" w:color="auto"/>
              <w:bottom w:val="single" w:sz="4" w:space="0" w:color="auto"/>
            </w:tcBorders>
            <w:tcMar>
              <w:top w:w="0" w:type="dxa"/>
              <w:left w:w="0" w:type="dxa"/>
              <w:bottom w:w="0" w:type="dxa"/>
              <w:right w:w="0" w:type="dxa"/>
            </w:tcMar>
          </w:tcPr>
          <w:p w:rsidR="005830AD" w:rsidRDefault="005830AD">
            <w:pPr>
              <w:pStyle w:val="ConsPlusNormal"/>
            </w:pPr>
          </w:p>
        </w:tc>
        <w:tc>
          <w:tcPr>
            <w:tcW w:w="3210" w:type="dxa"/>
            <w:tcBorders>
              <w:top w:val="nil"/>
              <w:bottom w:val="nil"/>
              <w:right w:val="nil"/>
            </w:tcBorders>
            <w:tcMar>
              <w:top w:w="0" w:type="dxa"/>
              <w:left w:w="0" w:type="dxa"/>
              <w:bottom w:w="0" w:type="dxa"/>
              <w:right w:w="0" w:type="dxa"/>
            </w:tcMar>
          </w:tcPr>
          <w:p w:rsidR="005830AD" w:rsidRDefault="005830AD">
            <w:pPr>
              <w:pStyle w:val="ConsPlusNormal"/>
            </w:pPr>
            <w:r>
              <w:t>профтехколледж</w:t>
            </w:r>
          </w:p>
        </w:tc>
        <w:tc>
          <w:tcPr>
            <w:tcW w:w="900" w:type="dxa"/>
            <w:tcBorders>
              <w:top w:val="nil"/>
              <w:left w:val="nil"/>
              <w:bottom w:val="nil"/>
              <w:right w:val="nil"/>
            </w:tcBorders>
            <w:tcMar>
              <w:top w:w="0" w:type="dxa"/>
              <w:left w:w="0" w:type="dxa"/>
              <w:bottom w:w="0" w:type="dxa"/>
              <w:right w:w="0" w:type="dxa"/>
            </w:tcMar>
          </w:tcPr>
          <w:p w:rsidR="005830AD" w:rsidRDefault="005830AD">
            <w:pPr>
              <w:pStyle w:val="ConsPlusNormal"/>
            </w:pPr>
          </w:p>
        </w:tc>
        <w:tc>
          <w:tcPr>
            <w:tcW w:w="1665" w:type="dxa"/>
            <w:tcBorders>
              <w:top w:val="nil"/>
              <w:left w:val="nil"/>
              <w:bottom w:val="nil"/>
              <w:right w:val="nil"/>
            </w:tcBorders>
            <w:tcMar>
              <w:top w:w="0" w:type="dxa"/>
              <w:left w:w="0" w:type="dxa"/>
              <w:bottom w:w="0" w:type="dxa"/>
              <w:right w:w="0" w:type="dxa"/>
            </w:tcMar>
          </w:tcPr>
          <w:p w:rsidR="005830AD" w:rsidRDefault="005830AD">
            <w:pPr>
              <w:pStyle w:val="ConsPlusNormal"/>
            </w:pPr>
          </w:p>
        </w:tc>
      </w:tr>
    </w:tbl>
    <w:p w:rsidR="005830AD" w:rsidRDefault="005830AD">
      <w:pPr>
        <w:pStyle w:val="ConsPlusNormal"/>
        <w:jc w:val="both"/>
      </w:pPr>
    </w:p>
    <w:tbl>
      <w:tblPr>
        <w:tblW w:w="0" w:type="auto"/>
        <w:tblInd w:w="-1" w:type="dxa"/>
        <w:tblBorders>
          <w:left w:val="single" w:sz="4" w:space="0" w:color="auto"/>
          <w:bottom w:val="single" w:sz="4" w:space="0" w:color="auto"/>
          <w:insideV w:val="nil"/>
        </w:tblBorders>
        <w:tblLayout w:type="fixed"/>
        <w:tblCellMar>
          <w:left w:w="10" w:type="dxa"/>
          <w:right w:w="10" w:type="dxa"/>
        </w:tblCellMar>
        <w:tblLook w:val="0000" w:firstRow="0" w:lastRow="0" w:firstColumn="0" w:lastColumn="0" w:noHBand="0" w:noVBand="0"/>
      </w:tblPr>
      <w:tblGrid>
        <w:gridCol w:w="7680"/>
        <w:gridCol w:w="795"/>
        <w:gridCol w:w="795"/>
        <w:gridCol w:w="795"/>
        <w:gridCol w:w="795"/>
      </w:tblGrid>
      <w:tr w:rsidR="005830AD">
        <w:tblPrEx>
          <w:tblCellMar>
            <w:top w:w="0" w:type="dxa"/>
            <w:bottom w:w="0" w:type="dxa"/>
          </w:tblCellMar>
        </w:tblPrEx>
        <w:tc>
          <w:tcPr>
            <w:tcW w:w="768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5830AD" w:rsidRDefault="005830AD">
            <w:pPr>
              <w:pStyle w:val="ConsPlusNormal"/>
            </w:pPr>
            <w:r>
              <w:t>Год окончания учреждения общего среднего образования</w:t>
            </w:r>
          </w:p>
        </w:tc>
        <w:tc>
          <w:tcPr>
            <w:tcW w:w="795" w:type="dxa"/>
            <w:tcBorders>
              <w:top w:val="nil"/>
              <w:left w:val="single" w:sz="4" w:space="0" w:color="auto"/>
              <w:bottom w:val="nil"/>
            </w:tcBorders>
            <w:tcMar>
              <w:top w:w="0" w:type="dxa"/>
              <w:left w:w="0" w:type="dxa"/>
              <w:bottom w:w="0" w:type="dxa"/>
              <w:right w:w="0" w:type="dxa"/>
            </w:tcMar>
          </w:tcPr>
          <w:p w:rsidR="005830AD" w:rsidRDefault="005830AD">
            <w:pPr>
              <w:pStyle w:val="ConsPlusNormal"/>
            </w:pPr>
          </w:p>
        </w:tc>
        <w:tc>
          <w:tcPr>
            <w:tcW w:w="795" w:type="dxa"/>
            <w:tcBorders>
              <w:top w:val="nil"/>
              <w:bottom w:val="nil"/>
            </w:tcBorders>
            <w:tcMar>
              <w:top w:w="0" w:type="dxa"/>
              <w:left w:w="0" w:type="dxa"/>
              <w:bottom w:w="0" w:type="dxa"/>
              <w:right w:w="0" w:type="dxa"/>
            </w:tcMar>
          </w:tcPr>
          <w:p w:rsidR="005830AD" w:rsidRDefault="005830AD">
            <w:pPr>
              <w:pStyle w:val="ConsPlusNormal"/>
            </w:pPr>
          </w:p>
        </w:tc>
        <w:tc>
          <w:tcPr>
            <w:tcW w:w="795" w:type="dxa"/>
            <w:tcBorders>
              <w:top w:val="nil"/>
              <w:bottom w:val="nil"/>
            </w:tcBorders>
            <w:tcMar>
              <w:top w:w="0" w:type="dxa"/>
              <w:left w:w="0" w:type="dxa"/>
              <w:bottom w:w="0" w:type="dxa"/>
              <w:right w:w="0" w:type="dxa"/>
            </w:tcMar>
          </w:tcPr>
          <w:p w:rsidR="005830AD" w:rsidRDefault="005830AD">
            <w:pPr>
              <w:pStyle w:val="ConsPlusNormal"/>
            </w:pPr>
          </w:p>
        </w:tc>
        <w:tc>
          <w:tcPr>
            <w:tcW w:w="795" w:type="dxa"/>
            <w:tcBorders>
              <w:top w:val="nil"/>
              <w:bottom w:val="nil"/>
            </w:tcBorders>
            <w:tcMar>
              <w:top w:w="0" w:type="dxa"/>
              <w:left w:w="0" w:type="dxa"/>
              <w:bottom w:w="0" w:type="dxa"/>
              <w:right w:w="0" w:type="dxa"/>
            </w:tcMar>
          </w:tcPr>
          <w:p w:rsidR="005830AD" w:rsidRDefault="005830AD">
            <w:pPr>
              <w:pStyle w:val="ConsPlusNormal"/>
            </w:pPr>
          </w:p>
        </w:tc>
      </w:tr>
      <w:tr w:rsidR="005830AD">
        <w:tblPrEx>
          <w:tblBorders>
            <w:right w:val="single" w:sz="4" w:space="0" w:color="auto"/>
            <w:insideH w:val="single" w:sz="4" w:space="0" w:color="auto"/>
            <w:insideV w:val="single" w:sz="4" w:space="0" w:color="auto"/>
          </w:tblBorders>
          <w:tblCellMar>
            <w:top w:w="0" w:type="dxa"/>
            <w:bottom w:w="0" w:type="dxa"/>
          </w:tblCellMar>
        </w:tblPrEx>
        <w:tc>
          <w:tcPr>
            <w:tcW w:w="7680" w:type="dxa"/>
            <w:vMerge/>
            <w:tcBorders>
              <w:top w:val="single" w:sz="4" w:space="0" w:color="auto"/>
              <w:bottom w:val="single" w:sz="4" w:space="0" w:color="auto"/>
            </w:tcBorders>
          </w:tcPr>
          <w:p w:rsidR="005830AD" w:rsidRDefault="005830AD"/>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r>
      <w:tr w:rsidR="005830AD">
        <w:tblPrEx>
          <w:tblBorders>
            <w:insideH w:val="single" w:sz="4" w:space="0" w:color="auto"/>
          </w:tblBorders>
          <w:tblCellMar>
            <w:top w:w="0" w:type="dxa"/>
            <w:bottom w:w="0" w:type="dxa"/>
          </w:tblCellMar>
        </w:tblPrEx>
        <w:tc>
          <w:tcPr>
            <w:tcW w:w="768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30AD" w:rsidRDefault="005830AD">
            <w:pPr>
              <w:pStyle w:val="ConsPlusNormal"/>
            </w:pPr>
            <w:r>
              <w:t>Год окончания учреждения высшего образования</w:t>
            </w:r>
            <w:r>
              <w:br/>
              <w:t>(при наличии высшего образования)</w:t>
            </w:r>
          </w:p>
        </w:tc>
        <w:tc>
          <w:tcPr>
            <w:tcW w:w="795" w:type="dxa"/>
            <w:tcBorders>
              <w:top w:val="single" w:sz="4" w:space="0" w:color="auto"/>
              <w:left w:val="single" w:sz="4" w:space="0" w:color="auto"/>
              <w:bottom w:val="nil"/>
            </w:tcBorders>
            <w:tcMar>
              <w:top w:w="0" w:type="dxa"/>
              <w:left w:w="0" w:type="dxa"/>
              <w:bottom w:w="0" w:type="dxa"/>
              <w:right w:w="0" w:type="dxa"/>
            </w:tcMar>
          </w:tcPr>
          <w:p w:rsidR="005830AD" w:rsidRDefault="005830AD">
            <w:pPr>
              <w:pStyle w:val="ConsPlusNormal"/>
            </w:pPr>
          </w:p>
        </w:tc>
        <w:tc>
          <w:tcPr>
            <w:tcW w:w="795" w:type="dxa"/>
            <w:tcBorders>
              <w:top w:val="single" w:sz="4" w:space="0" w:color="auto"/>
              <w:bottom w:val="nil"/>
            </w:tcBorders>
            <w:tcMar>
              <w:top w:w="0" w:type="dxa"/>
              <w:left w:w="0" w:type="dxa"/>
              <w:bottom w:w="0" w:type="dxa"/>
              <w:right w:w="0" w:type="dxa"/>
            </w:tcMar>
          </w:tcPr>
          <w:p w:rsidR="005830AD" w:rsidRDefault="005830AD">
            <w:pPr>
              <w:pStyle w:val="ConsPlusNormal"/>
            </w:pPr>
          </w:p>
        </w:tc>
        <w:tc>
          <w:tcPr>
            <w:tcW w:w="795" w:type="dxa"/>
            <w:tcBorders>
              <w:top w:val="single" w:sz="4" w:space="0" w:color="auto"/>
              <w:bottom w:val="nil"/>
            </w:tcBorders>
            <w:tcMar>
              <w:top w:w="0" w:type="dxa"/>
              <w:left w:w="0" w:type="dxa"/>
              <w:bottom w:w="0" w:type="dxa"/>
              <w:right w:w="0" w:type="dxa"/>
            </w:tcMar>
          </w:tcPr>
          <w:p w:rsidR="005830AD" w:rsidRDefault="005830AD">
            <w:pPr>
              <w:pStyle w:val="ConsPlusNormal"/>
            </w:pPr>
          </w:p>
        </w:tc>
        <w:tc>
          <w:tcPr>
            <w:tcW w:w="795" w:type="dxa"/>
            <w:tcBorders>
              <w:top w:val="single" w:sz="4" w:space="0" w:color="auto"/>
              <w:bottom w:val="nil"/>
            </w:tcBorders>
            <w:tcMar>
              <w:top w:w="0" w:type="dxa"/>
              <w:left w:w="0" w:type="dxa"/>
              <w:bottom w:w="0" w:type="dxa"/>
              <w:right w:w="0" w:type="dxa"/>
            </w:tcMar>
          </w:tcPr>
          <w:p w:rsidR="005830AD" w:rsidRDefault="005830AD">
            <w:pPr>
              <w:pStyle w:val="ConsPlusNormal"/>
            </w:pPr>
          </w:p>
        </w:tc>
      </w:tr>
      <w:tr w:rsidR="005830AD">
        <w:tblPrEx>
          <w:tblBorders>
            <w:right w:val="single" w:sz="4" w:space="0" w:color="auto"/>
            <w:insideV w:val="single" w:sz="4" w:space="0" w:color="auto"/>
          </w:tblBorders>
          <w:tblCellMar>
            <w:top w:w="0" w:type="dxa"/>
            <w:bottom w:w="0" w:type="dxa"/>
          </w:tblCellMar>
        </w:tblPrEx>
        <w:tc>
          <w:tcPr>
            <w:tcW w:w="7680" w:type="dxa"/>
            <w:vMerge/>
            <w:tcBorders>
              <w:top w:val="single" w:sz="4" w:space="0" w:color="auto"/>
              <w:bottom w:val="single" w:sz="4" w:space="0" w:color="auto"/>
            </w:tcBorders>
          </w:tcPr>
          <w:p w:rsidR="005830AD" w:rsidRDefault="005830AD"/>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r>
    </w:tbl>
    <w:p w:rsidR="005830AD" w:rsidRDefault="005830AD">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20"/>
        <w:gridCol w:w="2175"/>
        <w:gridCol w:w="1860"/>
        <w:gridCol w:w="1260"/>
        <w:gridCol w:w="1305"/>
        <w:gridCol w:w="1140"/>
        <w:gridCol w:w="1110"/>
        <w:gridCol w:w="1065"/>
        <w:gridCol w:w="1275"/>
        <w:gridCol w:w="1665"/>
        <w:gridCol w:w="1425"/>
        <w:gridCol w:w="1560"/>
        <w:gridCol w:w="1320"/>
        <w:gridCol w:w="1395"/>
        <w:gridCol w:w="1485"/>
        <w:gridCol w:w="1140"/>
        <w:gridCol w:w="1515"/>
      </w:tblGrid>
      <w:tr w:rsidR="005830AD">
        <w:tblPrEx>
          <w:tblCellMar>
            <w:top w:w="0" w:type="dxa"/>
            <w:bottom w:w="0" w:type="dxa"/>
          </w:tblCellMar>
        </w:tblPrEx>
        <w:tc>
          <w:tcPr>
            <w:tcW w:w="6255" w:type="dxa"/>
            <w:gridSpan w:val="3"/>
            <w:tcMar>
              <w:top w:w="0" w:type="dxa"/>
              <w:left w:w="0" w:type="dxa"/>
              <w:bottom w:w="0" w:type="dxa"/>
              <w:right w:w="0" w:type="dxa"/>
            </w:tcMar>
            <w:vAlign w:val="center"/>
          </w:tcPr>
          <w:p w:rsidR="005830AD" w:rsidRDefault="005830AD">
            <w:pPr>
              <w:pStyle w:val="ConsPlusNormal"/>
              <w:jc w:val="center"/>
            </w:pPr>
            <w:r>
              <w:t>Код и наименование учебного предмета</w:t>
            </w:r>
          </w:p>
        </w:tc>
        <w:tc>
          <w:tcPr>
            <w:tcW w:w="1260" w:type="dxa"/>
            <w:tcMar>
              <w:top w:w="0" w:type="dxa"/>
              <w:left w:w="0" w:type="dxa"/>
              <w:bottom w:w="0" w:type="dxa"/>
              <w:right w:w="0" w:type="dxa"/>
            </w:tcMar>
          </w:tcPr>
          <w:p w:rsidR="005830AD" w:rsidRDefault="005830AD">
            <w:pPr>
              <w:pStyle w:val="ConsPlusNormal"/>
              <w:jc w:val="center"/>
            </w:pPr>
            <w:r>
              <w:t>01</w:t>
            </w:r>
            <w:r>
              <w:br/>
              <w:t>Русский язык</w:t>
            </w:r>
          </w:p>
        </w:tc>
        <w:tc>
          <w:tcPr>
            <w:tcW w:w="1305" w:type="dxa"/>
            <w:tcMar>
              <w:top w:w="0" w:type="dxa"/>
              <w:left w:w="0" w:type="dxa"/>
              <w:bottom w:w="0" w:type="dxa"/>
              <w:right w:w="0" w:type="dxa"/>
            </w:tcMar>
          </w:tcPr>
          <w:p w:rsidR="005830AD" w:rsidRDefault="005830AD">
            <w:pPr>
              <w:pStyle w:val="ConsPlusNormal"/>
              <w:jc w:val="center"/>
            </w:pPr>
            <w:r>
              <w:t>02</w:t>
            </w:r>
            <w:r>
              <w:br/>
              <w:t>Белорус-</w:t>
            </w:r>
            <w:r>
              <w:br/>
              <w:t>ский язык</w:t>
            </w:r>
          </w:p>
        </w:tc>
        <w:tc>
          <w:tcPr>
            <w:tcW w:w="1140" w:type="dxa"/>
            <w:tcMar>
              <w:top w:w="0" w:type="dxa"/>
              <w:left w:w="0" w:type="dxa"/>
              <w:bottom w:w="0" w:type="dxa"/>
              <w:right w:w="0" w:type="dxa"/>
            </w:tcMar>
          </w:tcPr>
          <w:p w:rsidR="005830AD" w:rsidRDefault="005830AD">
            <w:pPr>
              <w:pStyle w:val="ConsPlusNormal"/>
              <w:jc w:val="center"/>
            </w:pPr>
            <w:r>
              <w:t>03</w:t>
            </w:r>
            <w:r>
              <w:br/>
              <w:t>Физика</w:t>
            </w:r>
          </w:p>
        </w:tc>
        <w:tc>
          <w:tcPr>
            <w:tcW w:w="1110" w:type="dxa"/>
            <w:tcMar>
              <w:top w:w="0" w:type="dxa"/>
              <w:left w:w="0" w:type="dxa"/>
              <w:bottom w:w="0" w:type="dxa"/>
              <w:right w:w="0" w:type="dxa"/>
            </w:tcMar>
          </w:tcPr>
          <w:p w:rsidR="005830AD" w:rsidRDefault="005830AD">
            <w:pPr>
              <w:pStyle w:val="ConsPlusNormal"/>
              <w:jc w:val="center"/>
            </w:pPr>
            <w:r>
              <w:t>04</w:t>
            </w:r>
            <w:r>
              <w:br/>
              <w:t>Мате-</w:t>
            </w:r>
            <w:r>
              <w:br/>
              <w:t>матика</w:t>
            </w:r>
          </w:p>
        </w:tc>
        <w:tc>
          <w:tcPr>
            <w:tcW w:w="1065" w:type="dxa"/>
            <w:tcMar>
              <w:top w:w="0" w:type="dxa"/>
              <w:left w:w="0" w:type="dxa"/>
              <w:bottom w:w="0" w:type="dxa"/>
              <w:right w:w="0" w:type="dxa"/>
            </w:tcMar>
          </w:tcPr>
          <w:p w:rsidR="005830AD" w:rsidRDefault="005830AD">
            <w:pPr>
              <w:pStyle w:val="ConsPlusNormal"/>
              <w:jc w:val="center"/>
            </w:pPr>
            <w:r>
              <w:t>05</w:t>
            </w:r>
            <w:r>
              <w:br/>
              <w:t>Химия</w:t>
            </w:r>
          </w:p>
        </w:tc>
        <w:tc>
          <w:tcPr>
            <w:tcW w:w="1275" w:type="dxa"/>
            <w:tcMar>
              <w:top w:w="0" w:type="dxa"/>
              <w:left w:w="0" w:type="dxa"/>
              <w:bottom w:w="0" w:type="dxa"/>
              <w:right w:w="0" w:type="dxa"/>
            </w:tcMar>
          </w:tcPr>
          <w:p w:rsidR="005830AD" w:rsidRDefault="005830AD">
            <w:pPr>
              <w:pStyle w:val="ConsPlusNormal"/>
              <w:jc w:val="center"/>
            </w:pPr>
            <w:r>
              <w:t>06</w:t>
            </w:r>
            <w:r>
              <w:br/>
              <w:t>Биология</w:t>
            </w:r>
          </w:p>
        </w:tc>
        <w:tc>
          <w:tcPr>
            <w:tcW w:w="1665" w:type="dxa"/>
            <w:tcMar>
              <w:top w:w="0" w:type="dxa"/>
              <w:left w:w="0" w:type="dxa"/>
              <w:bottom w:w="0" w:type="dxa"/>
              <w:right w:w="0" w:type="dxa"/>
            </w:tcMar>
          </w:tcPr>
          <w:p w:rsidR="005830AD" w:rsidRDefault="005830AD">
            <w:pPr>
              <w:pStyle w:val="ConsPlusNormal"/>
              <w:jc w:val="center"/>
            </w:pPr>
            <w:r>
              <w:t>07</w:t>
            </w:r>
            <w:r>
              <w:br/>
              <w:t>Английский язык</w:t>
            </w:r>
          </w:p>
        </w:tc>
        <w:tc>
          <w:tcPr>
            <w:tcW w:w="1425" w:type="dxa"/>
            <w:tcMar>
              <w:top w:w="0" w:type="dxa"/>
              <w:left w:w="0" w:type="dxa"/>
              <w:bottom w:w="0" w:type="dxa"/>
              <w:right w:w="0" w:type="dxa"/>
            </w:tcMar>
          </w:tcPr>
          <w:p w:rsidR="005830AD" w:rsidRDefault="005830AD">
            <w:pPr>
              <w:pStyle w:val="ConsPlusNormal"/>
              <w:jc w:val="center"/>
            </w:pPr>
            <w:r>
              <w:t>08</w:t>
            </w:r>
            <w:r>
              <w:br/>
              <w:t>Немецкий язык</w:t>
            </w:r>
          </w:p>
        </w:tc>
        <w:tc>
          <w:tcPr>
            <w:tcW w:w="1560" w:type="dxa"/>
            <w:tcMar>
              <w:top w:w="0" w:type="dxa"/>
              <w:left w:w="0" w:type="dxa"/>
              <w:bottom w:w="0" w:type="dxa"/>
              <w:right w:w="0" w:type="dxa"/>
            </w:tcMar>
          </w:tcPr>
          <w:p w:rsidR="005830AD" w:rsidRDefault="005830AD">
            <w:pPr>
              <w:pStyle w:val="ConsPlusNormal"/>
              <w:jc w:val="center"/>
            </w:pPr>
            <w:r>
              <w:t>09</w:t>
            </w:r>
            <w:r>
              <w:br/>
              <w:t>Испанский язык</w:t>
            </w:r>
          </w:p>
        </w:tc>
        <w:tc>
          <w:tcPr>
            <w:tcW w:w="1320" w:type="dxa"/>
            <w:tcMar>
              <w:top w:w="0" w:type="dxa"/>
              <w:left w:w="0" w:type="dxa"/>
              <w:bottom w:w="0" w:type="dxa"/>
              <w:right w:w="0" w:type="dxa"/>
            </w:tcMar>
          </w:tcPr>
          <w:p w:rsidR="005830AD" w:rsidRDefault="005830AD">
            <w:pPr>
              <w:pStyle w:val="ConsPlusNormal"/>
              <w:jc w:val="center"/>
            </w:pPr>
            <w:r>
              <w:t>10</w:t>
            </w:r>
            <w:r>
              <w:br/>
              <w:t>Француз-</w:t>
            </w:r>
            <w:r>
              <w:br/>
              <w:t>ский язык</w:t>
            </w:r>
          </w:p>
        </w:tc>
        <w:tc>
          <w:tcPr>
            <w:tcW w:w="1395" w:type="dxa"/>
            <w:tcMar>
              <w:top w:w="0" w:type="dxa"/>
              <w:left w:w="0" w:type="dxa"/>
              <w:bottom w:w="0" w:type="dxa"/>
              <w:right w:w="0" w:type="dxa"/>
            </w:tcMar>
          </w:tcPr>
          <w:p w:rsidR="005830AD" w:rsidRDefault="005830AD">
            <w:pPr>
              <w:pStyle w:val="ConsPlusNormal"/>
              <w:jc w:val="center"/>
            </w:pPr>
            <w:r>
              <w:t>11</w:t>
            </w:r>
            <w:r>
              <w:br/>
              <w:t>История Беларуси</w:t>
            </w:r>
          </w:p>
        </w:tc>
        <w:tc>
          <w:tcPr>
            <w:tcW w:w="1485" w:type="dxa"/>
            <w:tcMar>
              <w:top w:w="0" w:type="dxa"/>
              <w:left w:w="0" w:type="dxa"/>
              <w:bottom w:w="0" w:type="dxa"/>
              <w:right w:w="0" w:type="dxa"/>
            </w:tcMar>
          </w:tcPr>
          <w:p w:rsidR="005830AD" w:rsidRDefault="005830AD">
            <w:pPr>
              <w:pStyle w:val="ConsPlusNormal"/>
              <w:jc w:val="center"/>
            </w:pPr>
            <w:r>
              <w:t>12</w:t>
            </w:r>
            <w:r>
              <w:br/>
              <w:t>Общество-</w:t>
            </w:r>
            <w:r>
              <w:br/>
              <w:t>ведение</w:t>
            </w:r>
          </w:p>
        </w:tc>
        <w:tc>
          <w:tcPr>
            <w:tcW w:w="1140" w:type="dxa"/>
            <w:tcMar>
              <w:top w:w="0" w:type="dxa"/>
              <w:left w:w="0" w:type="dxa"/>
              <w:bottom w:w="0" w:type="dxa"/>
              <w:right w:w="0" w:type="dxa"/>
            </w:tcMar>
          </w:tcPr>
          <w:p w:rsidR="005830AD" w:rsidRDefault="005830AD">
            <w:pPr>
              <w:pStyle w:val="ConsPlusNormal"/>
              <w:jc w:val="center"/>
            </w:pPr>
            <w:r>
              <w:t>13</w:t>
            </w:r>
            <w:r>
              <w:br/>
              <w:t>Геогра-</w:t>
            </w:r>
            <w:r>
              <w:br/>
              <w:t>фия</w:t>
            </w:r>
          </w:p>
        </w:tc>
        <w:tc>
          <w:tcPr>
            <w:tcW w:w="1515" w:type="dxa"/>
            <w:tcMar>
              <w:top w:w="0" w:type="dxa"/>
              <w:left w:w="0" w:type="dxa"/>
              <w:bottom w:w="0" w:type="dxa"/>
              <w:right w:w="0" w:type="dxa"/>
            </w:tcMar>
          </w:tcPr>
          <w:p w:rsidR="005830AD" w:rsidRDefault="005830AD">
            <w:pPr>
              <w:pStyle w:val="ConsPlusNormal"/>
              <w:jc w:val="center"/>
            </w:pPr>
            <w:r>
              <w:t>14</w:t>
            </w:r>
            <w:r>
              <w:br/>
              <w:t>Всемирная история</w:t>
            </w:r>
          </w:p>
        </w:tc>
      </w:tr>
      <w:tr w:rsidR="005830AD">
        <w:tblPrEx>
          <w:tblCellMar>
            <w:top w:w="0" w:type="dxa"/>
            <w:bottom w:w="0" w:type="dxa"/>
          </w:tblCellMar>
        </w:tblPrEx>
        <w:tc>
          <w:tcPr>
            <w:tcW w:w="6255" w:type="dxa"/>
            <w:gridSpan w:val="3"/>
            <w:tcMar>
              <w:top w:w="0" w:type="dxa"/>
              <w:left w:w="0" w:type="dxa"/>
              <w:bottom w:w="0" w:type="dxa"/>
              <w:right w:w="0" w:type="dxa"/>
            </w:tcMar>
          </w:tcPr>
          <w:p w:rsidR="005830AD" w:rsidRDefault="005830AD">
            <w:pPr>
              <w:pStyle w:val="ConsPlusNormal"/>
            </w:pPr>
            <w:r>
              <w:t>Укажите предметы, по которым будете проходить централизованное тестирование</w:t>
            </w:r>
          </w:p>
        </w:tc>
        <w:tc>
          <w:tcPr>
            <w:tcW w:w="1260" w:type="dxa"/>
            <w:tcMar>
              <w:top w:w="0" w:type="dxa"/>
              <w:left w:w="0" w:type="dxa"/>
              <w:bottom w:w="0" w:type="dxa"/>
              <w:right w:w="0" w:type="dxa"/>
            </w:tcMar>
          </w:tcPr>
          <w:p w:rsidR="005830AD" w:rsidRDefault="005830AD">
            <w:pPr>
              <w:pStyle w:val="ConsPlusNormal"/>
            </w:pPr>
          </w:p>
        </w:tc>
        <w:tc>
          <w:tcPr>
            <w:tcW w:w="1305" w:type="dxa"/>
            <w:tcMar>
              <w:top w:w="0" w:type="dxa"/>
              <w:left w:w="0" w:type="dxa"/>
              <w:bottom w:w="0" w:type="dxa"/>
              <w:right w:w="0" w:type="dxa"/>
            </w:tcMar>
          </w:tcPr>
          <w:p w:rsidR="005830AD" w:rsidRDefault="005830AD">
            <w:pPr>
              <w:pStyle w:val="ConsPlusNormal"/>
            </w:pPr>
          </w:p>
        </w:tc>
        <w:tc>
          <w:tcPr>
            <w:tcW w:w="1140" w:type="dxa"/>
            <w:tcMar>
              <w:top w:w="0" w:type="dxa"/>
              <w:left w:w="0" w:type="dxa"/>
              <w:bottom w:w="0" w:type="dxa"/>
              <w:right w:w="0" w:type="dxa"/>
            </w:tcMar>
          </w:tcPr>
          <w:p w:rsidR="005830AD" w:rsidRDefault="005830AD">
            <w:pPr>
              <w:pStyle w:val="ConsPlusNormal"/>
            </w:pPr>
          </w:p>
        </w:tc>
        <w:tc>
          <w:tcPr>
            <w:tcW w:w="1110" w:type="dxa"/>
            <w:tcMar>
              <w:top w:w="0" w:type="dxa"/>
              <w:left w:w="0" w:type="dxa"/>
              <w:bottom w:w="0" w:type="dxa"/>
              <w:right w:w="0" w:type="dxa"/>
            </w:tcMar>
          </w:tcPr>
          <w:p w:rsidR="005830AD" w:rsidRDefault="005830AD">
            <w:pPr>
              <w:pStyle w:val="ConsPlusNormal"/>
            </w:pPr>
          </w:p>
        </w:tc>
        <w:tc>
          <w:tcPr>
            <w:tcW w:w="1065" w:type="dxa"/>
            <w:tcMar>
              <w:top w:w="0" w:type="dxa"/>
              <w:left w:w="0" w:type="dxa"/>
              <w:bottom w:w="0" w:type="dxa"/>
              <w:right w:w="0" w:type="dxa"/>
            </w:tcMar>
          </w:tcPr>
          <w:p w:rsidR="005830AD" w:rsidRDefault="005830AD">
            <w:pPr>
              <w:pStyle w:val="ConsPlusNormal"/>
            </w:pPr>
          </w:p>
        </w:tc>
        <w:tc>
          <w:tcPr>
            <w:tcW w:w="1275" w:type="dxa"/>
            <w:tcMar>
              <w:top w:w="0" w:type="dxa"/>
              <w:left w:w="0" w:type="dxa"/>
              <w:bottom w:w="0" w:type="dxa"/>
              <w:right w:w="0" w:type="dxa"/>
            </w:tcMar>
          </w:tcPr>
          <w:p w:rsidR="005830AD" w:rsidRDefault="005830AD">
            <w:pPr>
              <w:pStyle w:val="ConsPlusNormal"/>
            </w:pPr>
          </w:p>
        </w:tc>
        <w:tc>
          <w:tcPr>
            <w:tcW w:w="1665" w:type="dxa"/>
            <w:tcMar>
              <w:top w:w="0" w:type="dxa"/>
              <w:left w:w="0" w:type="dxa"/>
              <w:bottom w:w="0" w:type="dxa"/>
              <w:right w:w="0" w:type="dxa"/>
            </w:tcMar>
          </w:tcPr>
          <w:p w:rsidR="005830AD" w:rsidRDefault="005830AD">
            <w:pPr>
              <w:pStyle w:val="ConsPlusNormal"/>
            </w:pPr>
          </w:p>
        </w:tc>
        <w:tc>
          <w:tcPr>
            <w:tcW w:w="1425" w:type="dxa"/>
            <w:tcMar>
              <w:top w:w="0" w:type="dxa"/>
              <w:left w:w="0" w:type="dxa"/>
              <w:bottom w:w="0" w:type="dxa"/>
              <w:right w:w="0" w:type="dxa"/>
            </w:tcMar>
          </w:tcPr>
          <w:p w:rsidR="005830AD" w:rsidRDefault="005830AD">
            <w:pPr>
              <w:pStyle w:val="ConsPlusNormal"/>
            </w:pPr>
          </w:p>
        </w:tc>
        <w:tc>
          <w:tcPr>
            <w:tcW w:w="1560" w:type="dxa"/>
            <w:tcMar>
              <w:top w:w="0" w:type="dxa"/>
              <w:left w:w="0" w:type="dxa"/>
              <w:bottom w:w="0" w:type="dxa"/>
              <w:right w:w="0" w:type="dxa"/>
            </w:tcMar>
          </w:tcPr>
          <w:p w:rsidR="005830AD" w:rsidRDefault="005830AD">
            <w:pPr>
              <w:pStyle w:val="ConsPlusNormal"/>
            </w:pPr>
          </w:p>
        </w:tc>
        <w:tc>
          <w:tcPr>
            <w:tcW w:w="1320" w:type="dxa"/>
            <w:tcMar>
              <w:top w:w="0" w:type="dxa"/>
              <w:left w:w="0" w:type="dxa"/>
              <w:bottom w:w="0" w:type="dxa"/>
              <w:right w:w="0" w:type="dxa"/>
            </w:tcMar>
          </w:tcPr>
          <w:p w:rsidR="005830AD" w:rsidRDefault="005830AD">
            <w:pPr>
              <w:pStyle w:val="ConsPlusNormal"/>
            </w:pPr>
          </w:p>
        </w:tc>
        <w:tc>
          <w:tcPr>
            <w:tcW w:w="1395" w:type="dxa"/>
            <w:tcMar>
              <w:top w:w="0" w:type="dxa"/>
              <w:left w:w="0" w:type="dxa"/>
              <w:bottom w:w="0" w:type="dxa"/>
              <w:right w:w="0" w:type="dxa"/>
            </w:tcMar>
          </w:tcPr>
          <w:p w:rsidR="005830AD" w:rsidRDefault="005830AD">
            <w:pPr>
              <w:pStyle w:val="ConsPlusNormal"/>
            </w:pPr>
          </w:p>
        </w:tc>
        <w:tc>
          <w:tcPr>
            <w:tcW w:w="1485" w:type="dxa"/>
            <w:tcMar>
              <w:top w:w="0" w:type="dxa"/>
              <w:left w:w="0" w:type="dxa"/>
              <w:bottom w:w="0" w:type="dxa"/>
              <w:right w:w="0" w:type="dxa"/>
            </w:tcMar>
          </w:tcPr>
          <w:p w:rsidR="005830AD" w:rsidRDefault="005830AD">
            <w:pPr>
              <w:pStyle w:val="ConsPlusNormal"/>
            </w:pPr>
          </w:p>
        </w:tc>
        <w:tc>
          <w:tcPr>
            <w:tcW w:w="1140" w:type="dxa"/>
            <w:tcMar>
              <w:top w:w="0" w:type="dxa"/>
              <w:left w:w="0" w:type="dxa"/>
              <w:bottom w:w="0" w:type="dxa"/>
              <w:right w:w="0" w:type="dxa"/>
            </w:tcMar>
          </w:tcPr>
          <w:p w:rsidR="005830AD" w:rsidRDefault="005830AD">
            <w:pPr>
              <w:pStyle w:val="ConsPlusNormal"/>
            </w:pPr>
          </w:p>
        </w:tc>
        <w:tc>
          <w:tcPr>
            <w:tcW w:w="1515" w:type="dxa"/>
            <w:tcMar>
              <w:top w:w="0" w:type="dxa"/>
              <w:left w:w="0" w:type="dxa"/>
              <w:bottom w:w="0" w:type="dxa"/>
              <w:right w:w="0" w:type="dxa"/>
            </w:tcMar>
          </w:tcPr>
          <w:p w:rsidR="005830AD" w:rsidRDefault="005830AD">
            <w:pPr>
              <w:pStyle w:val="ConsPlusNormal"/>
            </w:pPr>
          </w:p>
        </w:tc>
      </w:tr>
      <w:tr w:rsidR="005830AD">
        <w:tblPrEx>
          <w:tblCellMar>
            <w:top w:w="0" w:type="dxa"/>
            <w:bottom w:w="0" w:type="dxa"/>
          </w:tblCellMar>
        </w:tblPrEx>
        <w:tc>
          <w:tcPr>
            <w:tcW w:w="4395" w:type="dxa"/>
            <w:gridSpan w:val="2"/>
            <w:vMerge w:val="restart"/>
            <w:tcMar>
              <w:top w:w="0" w:type="dxa"/>
              <w:left w:w="0" w:type="dxa"/>
              <w:bottom w:w="0" w:type="dxa"/>
              <w:right w:w="0" w:type="dxa"/>
            </w:tcMar>
          </w:tcPr>
          <w:p w:rsidR="005830AD" w:rsidRDefault="005830AD">
            <w:pPr>
              <w:pStyle w:val="ConsPlusNormal"/>
            </w:pPr>
            <w:r>
              <w:t>Укажите язык представления теста</w:t>
            </w:r>
          </w:p>
        </w:tc>
        <w:tc>
          <w:tcPr>
            <w:tcW w:w="1860" w:type="dxa"/>
            <w:tcMar>
              <w:top w:w="0" w:type="dxa"/>
              <w:left w:w="0" w:type="dxa"/>
              <w:bottom w:w="0" w:type="dxa"/>
              <w:right w:w="0" w:type="dxa"/>
            </w:tcMar>
          </w:tcPr>
          <w:p w:rsidR="005830AD" w:rsidRDefault="005830AD">
            <w:pPr>
              <w:pStyle w:val="ConsPlusNormal"/>
            </w:pPr>
            <w:r>
              <w:t>русский</w:t>
            </w:r>
          </w:p>
        </w:tc>
        <w:tc>
          <w:tcPr>
            <w:tcW w:w="1260" w:type="dxa"/>
            <w:tcMar>
              <w:top w:w="0" w:type="dxa"/>
              <w:left w:w="0" w:type="dxa"/>
              <w:bottom w:w="0" w:type="dxa"/>
              <w:right w:w="0" w:type="dxa"/>
            </w:tcMar>
            <w:vAlign w:val="center"/>
          </w:tcPr>
          <w:p w:rsidR="005830AD" w:rsidRDefault="005830AD">
            <w:pPr>
              <w:pStyle w:val="ConsPlusNormal"/>
              <w:jc w:val="center"/>
            </w:pPr>
            <w:r>
              <w:t>х</w:t>
            </w:r>
          </w:p>
        </w:tc>
        <w:tc>
          <w:tcPr>
            <w:tcW w:w="1305" w:type="dxa"/>
            <w:tcMar>
              <w:top w:w="0" w:type="dxa"/>
              <w:left w:w="0" w:type="dxa"/>
              <w:bottom w:w="0" w:type="dxa"/>
              <w:right w:w="0" w:type="dxa"/>
            </w:tcMar>
            <w:vAlign w:val="center"/>
          </w:tcPr>
          <w:p w:rsidR="005830AD" w:rsidRDefault="005830AD">
            <w:pPr>
              <w:pStyle w:val="ConsPlusNormal"/>
            </w:pPr>
          </w:p>
        </w:tc>
        <w:tc>
          <w:tcPr>
            <w:tcW w:w="1140" w:type="dxa"/>
            <w:tcMar>
              <w:top w:w="0" w:type="dxa"/>
              <w:left w:w="0" w:type="dxa"/>
              <w:bottom w:w="0" w:type="dxa"/>
              <w:right w:w="0" w:type="dxa"/>
            </w:tcMar>
            <w:vAlign w:val="center"/>
          </w:tcPr>
          <w:p w:rsidR="005830AD" w:rsidRDefault="005830AD">
            <w:pPr>
              <w:pStyle w:val="ConsPlusNormal"/>
            </w:pPr>
          </w:p>
        </w:tc>
        <w:tc>
          <w:tcPr>
            <w:tcW w:w="1110" w:type="dxa"/>
            <w:tcMar>
              <w:top w:w="0" w:type="dxa"/>
              <w:left w:w="0" w:type="dxa"/>
              <w:bottom w:w="0" w:type="dxa"/>
              <w:right w:w="0" w:type="dxa"/>
            </w:tcMar>
            <w:vAlign w:val="center"/>
          </w:tcPr>
          <w:p w:rsidR="005830AD" w:rsidRDefault="005830AD">
            <w:pPr>
              <w:pStyle w:val="ConsPlusNormal"/>
            </w:pPr>
          </w:p>
        </w:tc>
        <w:tc>
          <w:tcPr>
            <w:tcW w:w="1065" w:type="dxa"/>
            <w:tcMar>
              <w:top w:w="0" w:type="dxa"/>
              <w:left w:w="0" w:type="dxa"/>
              <w:bottom w:w="0" w:type="dxa"/>
              <w:right w:w="0" w:type="dxa"/>
            </w:tcMar>
            <w:vAlign w:val="center"/>
          </w:tcPr>
          <w:p w:rsidR="005830AD" w:rsidRDefault="005830AD">
            <w:pPr>
              <w:pStyle w:val="ConsPlusNormal"/>
            </w:pPr>
          </w:p>
        </w:tc>
        <w:tc>
          <w:tcPr>
            <w:tcW w:w="1275" w:type="dxa"/>
            <w:tcMar>
              <w:top w:w="0" w:type="dxa"/>
              <w:left w:w="0" w:type="dxa"/>
              <w:bottom w:w="0" w:type="dxa"/>
              <w:right w:w="0" w:type="dxa"/>
            </w:tcMar>
            <w:vAlign w:val="center"/>
          </w:tcPr>
          <w:p w:rsidR="005830AD" w:rsidRDefault="005830AD">
            <w:pPr>
              <w:pStyle w:val="ConsPlusNormal"/>
            </w:pPr>
          </w:p>
        </w:tc>
        <w:tc>
          <w:tcPr>
            <w:tcW w:w="1665" w:type="dxa"/>
            <w:tcMar>
              <w:top w:w="0" w:type="dxa"/>
              <w:left w:w="0" w:type="dxa"/>
              <w:bottom w:w="0" w:type="dxa"/>
              <w:right w:w="0" w:type="dxa"/>
            </w:tcMar>
            <w:vAlign w:val="center"/>
          </w:tcPr>
          <w:p w:rsidR="005830AD" w:rsidRDefault="005830AD">
            <w:pPr>
              <w:pStyle w:val="ConsPlusNormal"/>
              <w:jc w:val="center"/>
            </w:pPr>
            <w:r>
              <w:t>х</w:t>
            </w:r>
          </w:p>
        </w:tc>
        <w:tc>
          <w:tcPr>
            <w:tcW w:w="1425" w:type="dxa"/>
            <w:tcMar>
              <w:top w:w="0" w:type="dxa"/>
              <w:left w:w="0" w:type="dxa"/>
              <w:bottom w:w="0" w:type="dxa"/>
              <w:right w:w="0" w:type="dxa"/>
            </w:tcMar>
            <w:vAlign w:val="center"/>
          </w:tcPr>
          <w:p w:rsidR="005830AD" w:rsidRDefault="005830AD">
            <w:pPr>
              <w:pStyle w:val="ConsPlusNormal"/>
              <w:jc w:val="center"/>
            </w:pPr>
            <w:r>
              <w:t>х</w:t>
            </w:r>
          </w:p>
        </w:tc>
        <w:tc>
          <w:tcPr>
            <w:tcW w:w="1560" w:type="dxa"/>
            <w:tcMar>
              <w:top w:w="0" w:type="dxa"/>
              <w:left w:w="0" w:type="dxa"/>
              <w:bottom w:w="0" w:type="dxa"/>
              <w:right w:w="0" w:type="dxa"/>
            </w:tcMar>
            <w:vAlign w:val="center"/>
          </w:tcPr>
          <w:p w:rsidR="005830AD" w:rsidRDefault="005830AD">
            <w:pPr>
              <w:pStyle w:val="ConsPlusNormal"/>
              <w:jc w:val="center"/>
            </w:pPr>
            <w:r>
              <w:t>х</w:t>
            </w:r>
          </w:p>
        </w:tc>
        <w:tc>
          <w:tcPr>
            <w:tcW w:w="1320" w:type="dxa"/>
            <w:tcMar>
              <w:top w:w="0" w:type="dxa"/>
              <w:left w:w="0" w:type="dxa"/>
              <w:bottom w:w="0" w:type="dxa"/>
              <w:right w:w="0" w:type="dxa"/>
            </w:tcMar>
            <w:vAlign w:val="center"/>
          </w:tcPr>
          <w:p w:rsidR="005830AD" w:rsidRDefault="005830AD">
            <w:pPr>
              <w:pStyle w:val="ConsPlusNormal"/>
              <w:jc w:val="center"/>
            </w:pPr>
            <w:r>
              <w:t>х</w:t>
            </w:r>
          </w:p>
        </w:tc>
        <w:tc>
          <w:tcPr>
            <w:tcW w:w="1395" w:type="dxa"/>
            <w:tcMar>
              <w:top w:w="0" w:type="dxa"/>
              <w:left w:w="0" w:type="dxa"/>
              <w:bottom w:w="0" w:type="dxa"/>
              <w:right w:w="0" w:type="dxa"/>
            </w:tcMar>
            <w:vAlign w:val="center"/>
          </w:tcPr>
          <w:p w:rsidR="005830AD" w:rsidRDefault="005830AD">
            <w:pPr>
              <w:pStyle w:val="ConsPlusNormal"/>
            </w:pPr>
          </w:p>
        </w:tc>
        <w:tc>
          <w:tcPr>
            <w:tcW w:w="1485" w:type="dxa"/>
            <w:tcMar>
              <w:top w:w="0" w:type="dxa"/>
              <w:left w:w="0" w:type="dxa"/>
              <w:bottom w:w="0" w:type="dxa"/>
              <w:right w:w="0" w:type="dxa"/>
            </w:tcMar>
          </w:tcPr>
          <w:p w:rsidR="005830AD" w:rsidRDefault="005830AD">
            <w:pPr>
              <w:pStyle w:val="ConsPlusNormal"/>
            </w:pPr>
          </w:p>
        </w:tc>
        <w:tc>
          <w:tcPr>
            <w:tcW w:w="1140" w:type="dxa"/>
            <w:tcMar>
              <w:top w:w="0" w:type="dxa"/>
              <w:left w:w="0" w:type="dxa"/>
              <w:bottom w:w="0" w:type="dxa"/>
              <w:right w:w="0" w:type="dxa"/>
            </w:tcMar>
          </w:tcPr>
          <w:p w:rsidR="005830AD" w:rsidRDefault="005830AD">
            <w:pPr>
              <w:pStyle w:val="ConsPlusNormal"/>
            </w:pPr>
          </w:p>
        </w:tc>
        <w:tc>
          <w:tcPr>
            <w:tcW w:w="1515" w:type="dxa"/>
            <w:tcMar>
              <w:top w:w="0" w:type="dxa"/>
              <w:left w:w="0" w:type="dxa"/>
              <w:bottom w:w="0" w:type="dxa"/>
              <w:right w:w="0" w:type="dxa"/>
            </w:tcMar>
          </w:tcPr>
          <w:p w:rsidR="005830AD" w:rsidRDefault="005830AD">
            <w:pPr>
              <w:pStyle w:val="ConsPlusNormal"/>
            </w:pPr>
          </w:p>
        </w:tc>
      </w:tr>
      <w:tr w:rsidR="005830AD">
        <w:tblPrEx>
          <w:tblCellMar>
            <w:top w:w="0" w:type="dxa"/>
            <w:bottom w:w="0" w:type="dxa"/>
          </w:tblCellMar>
        </w:tblPrEx>
        <w:tc>
          <w:tcPr>
            <w:tcW w:w="4395" w:type="dxa"/>
            <w:gridSpan w:val="2"/>
            <w:vMerge/>
          </w:tcPr>
          <w:p w:rsidR="005830AD" w:rsidRDefault="005830AD"/>
        </w:tc>
        <w:tc>
          <w:tcPr>
            <w:tcW w:w="1860" w:type="dxa"/>
            <w:tcMar>
              <w:top w:w="0" w:type="dxa"/>
              <w:left w:w="0" w:type="dxa"/>
              <w:bottom w:w="0" w:type="dxa"/>
              <w:right w:w="0" w:type="dxa"/>
            </w:tcMar>
          </w:tcPr>
          <w:p w:rsidR="005830AD" w:rsidRDefault="005830AD">
            <w:pPr>
              <w:pStyle w:val="ConsPlusNormal"/>
            </w:pPr>
            <w:r>
              <w:t>белорусский</w:t>
            </w:r>
          </w:p>
        </w:tc>
        <w:tc>
          <w:tcPr>
            <w:tcW w:w="1260" w:type="dxa"/>
            <w:tcMar>
              <w:top w:w="0" w:type="dxa"/>
              <w:left w:w="0" w:type="dxa"/>
              <w:bottom w:w="0" w:type="dxa"/>
              <w:right w:w="0" w:type="dxa"/>
            </w:tcMar>
            <w:vAlign w:val="center"/>
          </w:tcPr>
          <w:p w:rsidR="005830AD" w:rsidRDefault="005830AD">
            <w:pPr>
              <w:pStyle w:val="ConsPlusNormal"/>
            </w:pPr>
          </w:p>
        </w:tc>
        <w:tc>
          <w:tcPr>
            <w:tcW w:w="1305" w:type="dxa"/>
            <w:tcMar>
              <w:top w:w="0" w:type="dxa"/>
              <w:left w:w="0" w:type="dxa"/>
              <w:bottom w:w="0" w:type="dxa"/>
              <w:right w:w="0" w:type="dxa"/>
            </w:tcMar>
            <w:vAlign w:val="center"/>
          </w:tcPr>
          <w:p w:rsidR="005830AD" w:rsidRDefault="005830AD">
            <w:pPr>
              <w:pStyle w:val="ConsPlusNormal"/>
              <w:jc w:val="center"/>
            </w:pPr>
            <w:r>
              <w:t>х</w:t>
            </w:r>
          </w:p>
        </w:tc>
        <w:tc>
          <w:tcPr>
            <w:tcW w:w="1140" w:type="dxa"/>
            <w:tcMar>
              <w:top w:w="0" w:type="dxa"/>
              <w:left w:w="0" w:type="dxa"/>
              <w:bottom w:w="0" w:type="dxa"/>
              <w:right w:w="0" w:type="dxa"/>
            </w:tcMar>
            <w:vAlign w:val="center"/>
          </w:tcPr>
          <w:p w:rsidR="005830AD" w:rsidRDefault="005830AD">
            <w:pPr>
              <w:pStyle w:val="ConsPlusNormal"/>
            </w:pPr>
          </w:p>
        </w:tc>
        <w:tc>
          <w:tcPr>
            <w:tcW w:w="1110" w:type="dxa"/>
            <w:tcMar>
              <w:top w:w="0" w:type="dxa"/>
              <w:left w:w="0" w:type="dxa"/>
              <w:bottom w:w="0" w:type="dxa"/>
              <w:right w:w="0" w:type="dxa"/>
            </w:tcMar>
            <w:vAlign w:val="center"/>
          </w:tcPr>
          <w:p w:rsidR="005830AD" w:rsidRDefault="005830AD">
            <w:pPr>
              <w:pStyle w:val="ConsPlusNormal"/>
            </w:pPr>
          </w:p>
        </w:tc>
        <w:tc>
          <w:tcPr>
            <w:tcW w:w="1065" w:type="dxa"/>
            <w:tcMar>
              <w:top w:w="0" w:type="dxa"/>
              <w:left w:w="0" w:type="dxa"/>
              <w:bottom w:w="0" w:type="dxa"/>
              <w:right w:w="0" w:type="dxa"/>
            </w:tcMar>
            <w:vAlign w:val="center"/>
          </w:tcPr>
          <w:p w:rsidR="005830AD" w:rsidRDefault="005830AD">
            <w:pPr>
              <w:pStyle w:val="ConsPlusNormal"/>
            </w:pPr>
          </w:p>
        </w:tc>
        <w:tc>
          <w:tcPr>
            <w:tcW w:w="1275" w:type="dxa"/>
            <w:tcMar>
              <w:top w:w="0" w:type="dxa"/>
              <w:left w:w="0" w:type="dxa"/>
              <w:bottom w:w="0" w:type="dxa"/>
              <w:right w:w="0" w:type="dxa"/>
            </w:tcMar>
            <w:vAlign w:val="center"/>
          </w:tcPr>
          <w:p w:rsidR="005830AD" w:rsidRDefault="005830AD">
            <w:pPr>
              <w:pStyle w:val="ConsPlusNormal"/>
            </w:pPr>
          </w:p>
        </w:tc>
        <w:tc>
          <w:tcPr>
            <w:tcW w:w="1665" w:type="dxa"/>
            <w:tcMar>
              <w:top w:w="0" w:type="dxa"/>
              <w:left w:w="0" w:type="dxa"/>
              <w:bottom w:w="0" w:type="dxa"/>
              <w:right w:w="0" w:type="dxa"/>
            </w:tcMar>
            <w:vAlign w:val="center"/>
          </w:tcPr>
          <w:p w:rsidR="005830AD" w:rsidRDefault="005830AD">
            <w:pPr>
              <w:pStyle w:val="ConsPlusNormal"/>
            </w:pPr>
          </w:p>
        </w:tc>
        <w:tc>
          <w:tcPr>
            <w:tcW w:w="1425" w:type="dxa"/>
            <w:tcMar>
              <w:top w:w="0" w:type="dxa"/>
              <w:left w:w="0" w:type="dxa"/>
              <w:bottom w:w="0" w:type="dxa"/>
              <w:right w:w="0" w:type="dxa"/>
            </w:tcMar>
            <w:vAlign w:val="center"/>
          </w:tcPr>
          <w:p w:rsidR="005830AD" w:rsidRDefault="005830AD">
            <w:pPr>
              <w:pStyle w:val="ConsPlusNormal"/>
            </w:pPr>
          </w:p>
        </w:tc>
        <w:tc>
          <w:tcPr>
            <w:tcW w:w="1560" w:type="dxa"/>
            <w:tcMar>
              <w:top w:w="0" w:type="dxa"/>
              <w:left w:w="0" w:type="dxa"/>
              <w:bottom w:w="0" w:type="dxa"/>
              <w:right w:w="0" w:type="dxa"/>
            </w:tcMar>
            <w:vAlign w:val="center"/>
          </w:tcPr>
          <w:p w:rsidR="005830AD" w:rsidRDefault="005830AD">
            <w:pPr>
              <w:pStyle w:val="ConsPlusNormal"/>
            </w:pPr>
          </w:p>
        </w:tc>
        <w:tc>
          <w:tcPr>
            <w:tcW w:w="1320" w:type="dxa"/>
            <w:tcMar>
              <w:top w:w="0" w:type="dxa"/>
              <w:left w:w="0" w:type="dxa"/>
              <w:bottom w:w="0" w:type="dxa"/>
              <w:right w:w="0" w:type="dxa"/>
            </w:tcMar>
            <w:vAlign w:val="center"/>
          </w:tcPr>
          <w:p w:rsidR="005830AD" w:rsidRDefault="005830AD">
            <w:pPr>
              <w:pStyle w:val="ConsPlusNormal"/>
            </w:pPr>
          </w:p>
        </w:tc>
        <w:tc>
          <w:tcPr>
            <w:tcW w:w="1395" w:type="dxa"/>
            <w:tcMar>
              <w:top w:w="0" w:type="dxa"/>
              <w:left w:w="0" w:type="dxa"/>
              <w:bottom w:w="0" w:type="dxa"/>
              <w:right w:w="0" w:type="dxa"/>
            </w:tcMar>
            <w:vAlign w:val="center"/>
          </w:tcPr>
          <w:p w:rsidR="005830AD" w:rsidRDefault="005830AD">
            <w:pPr>
              <w:pStyle w:val="ConsPlusNormal"/>
            </w:pPr>
          </w:p>
        </w:tc>
        <w:tc>
          <w:tcPr>
            <w:tcW w:w="1485" w:type="dxa"/>
            <w:tcMar>
              <w:top w:w="0" w:type="dxa"/>
              <w:left w:w="0" w:type="dxa"/>
              <w:bottom w:w="0" w:type="dxa"/>
              <w:right w:w="0" w:type="dxa"/>
            </w:tcMar>
          </w:tcPr>
          <w:p w:rsidR="005830AD" w:rsidRDefault="005830AD">
            <w:pPr>
              <w:pStyle w:val="ConsPlusNormal"/>
            </w:pPr>
          </w:p>
        </w:tc>
        <w:tc>
          <w:tcPr>
            <w:tcW w:w="1140" w:type="dxa"/>
            <w:tcMar>
              <w:top w:w="0" w:type="dxa"/>
              <w:left w:w="0" w:type="dxa"/>
              <w:bottom w:w="0" w:type="dxa"/>
              <w:right w:w="0" w:type="dxa"/>
            </w:tcMar>
          </w:tcPr>
          <w:p w:rsidR="005830AD" w:rsidRDefault="005830AD">
            <w:pPr>
              <w:pStyle w:val="ConsPlusNormal"/>
            </w:pPr>
          </w:p>
        </w:tc>
        <w:tc>
          <w:tcPr>
            <w:tcW w:w="1515" w:type="dxa"/>
            <w:tcMar>
              <w:top w:w="0" w:type="dxa"/>
              <w:left w:w="0" w:type="dxa"/>
              <w:bottom w:w="0" w:type="dxa"/>
              <w:right w:w="0" w:type="dxa"/>
            </w:tcMar>
          </w:tcPr>
          <w:p w:rsidR="005830AD" w:rsidRDefault="005830AD">
            <w:pPr>
              <w:pStyle w:val="ConsPlusNormal"/>
            </w:pPr>
          </w:p>
        </w:tc>
      </w:tr>
      <w:tr w:rsidR="005830AD">
        <w:tblPrEx>
          <w:tblCellMar>
            <w:top w:w="0" w:type="dxa"/>
            <w:bottom w:w="0" w:type="dxa"/>
          </w:tblCellMar>
        </w:tblPrEx>
        <w:tc>
          <w:tcPr>
            <w:tcW w:w="2220" w:type="dxa"/>
            <w:vMerge w:val="restart"/>
            <w:tcMar>
              <w:top w:w="0" w:type="dxa"/>
              <w:left w:w="0" w:type="dxa"/>
              <w:bottom w:w="0" w:type="dxa"/>
              <w:right w:w="0" w:type="dxa"/>
            </w:tcMar>
          </w:tcPr>
          <w:p w:rsidR="005830AD" w:rsidRDefault="005830AD">
            <w:pPr>
              <w:pStyle w:val="ConsPlusNormal"/>
            </w:pPr>
            <w:r>
              <w:t>Дополнительная информация</w:t>
            </w:r>
          </w:p>
        </w:tc>
        <w:tc>
          <w:tcPr>
            <w:tcW w:w="2175" w:type="dxa"/>
            <w:vMerge w:val="restart"/>
            <w:tcMar>
              <w:top w:w="0" w:type="dxa"/>
              <w:left w:w="0" w:type="dxa"/>
              <w:bottom w:w="0" w:type="dxa"/>
              <w:right w:w="0" w:type="dxa"/>
            </w:tcMar>
          </w:tcPr>
          <w:p w:rsidR="005830AD" w:rsidRDefault="005830AD">
            <w:pPr>
              <w:pStyle w:val="ConsPlusNormal"/>
            </w:pPr>
            <w:r>
              <w:t>уровень изучения предмета</w:t>
            </w:r>
          </w:p>
        </w:tc>
        <w:tc>
          <w:tcPr>
            <w:tcW w:w="1860" w:type="dxa"/>
            <w:tcMar>
              <w:top w:w="0" w:type="dxa"/>
              <w:left w:w="0" w:type="dxa"/>
              <w:bottom w:w="0" w:type="dxa"/>
              <w:right w:w="0" w:type="dxa"/>
            </w:tcMar>
          </w:tcPr>
          <w:p w:rsidR="005830AD" w:rsidRDefault="005830AD">
            <w:pPr>
              <w:pStyle w:val="ConsPlusNormal"/>
            </w:pPr>
            <w:r>
              <w:t>базовый</w:t>
            </w:r>
          </w:p>
        </w:tc>
        <w:tc>
          <w:tcPr>
            <w:tcW w:w="1260" w:type="dxa"/>
            <w:tcMar>
              <w:top w:w="0" w:type="dxa"/>
              <w:left w:w="0" w:type="dxa"/>
              <w:bottom w:w="0" w:type="dxa"/>
              <w:right w:w="0" w:type="dxa"/>
            </w:tcMar>
            <w:vAlign w:val="center"/>
          </w:tcPr>
          <w:p w:rsidR="005830AD" w:rsidRDefault="005830AD">
            <w:pPr>
              <w:pStyle w:val="ConsPlusNormal"/>
            </w:pPr>
          </w:p>
        </w:tc>
        <w:tc>
          <w:tcPr>
            <w:tcW w:w="1305" w:type="dxa"/>
            <w:tcMar>
              <w:top w:w="0" w:type="dxa"/>
              <w:left w:w="0" w:type="dxa"/>
              <w:bottom w:w="0" w:type="dxa"/>
              <w:right w:w="0" w:type="dxa"/>
            </w:tcMar>
            <w:vAlign w:val="center"/>
          </w:tcPr>
          <w:p w:rsidR="005830AD" w:rsidRDefault="005830AD">
            <w:pPr>
              <w:pStyle w:val="ConsPlusNormal"/>
            </w:pPr>
          </w:p>
        </w:tc>
        <w:tc>
          <w:tcPr>
            <w:tcW w:w="1140" w:type="dxa"/>
            <w:tcMar>
              <w:top w:w="0" w:type="dxa"/>
              <w:left w:w="0" w:type="dxa"/>
              <w:bottom w:w="0" w:type="dxa"/>
              <w:right w:w="0" w:type="dxa"/>
            </w:tcMar>
            <w:vAlign w:val="center"/>
          </w:tcPr>
          <w:p w:rsidR="005830AD" w:rsidRDefault="005830AD">
            <w:pPr>
              <w:pStyle w:val="ConsPlusNormal"/>
            </w:pPr>
          </w:p>
        </w:tc>
        <w:tc>
          <w:tcPr>
            <w:tcW w:w="1110" w:type="dxa"/>
            <w:tcMar>
              <w:top w:w="0" w:type="dxa"/>
              <w:left w:w="0" w:type="dxa"/>
              <w:bottom w:w="0" w:type="dxa"/>
              <w:right w:w="0" w:type="dxa"/>
            </w:tcMar>
            <w:vAlign w:val="center"/>
          </w:tcPr>
          <w:p w:rsidR="005830AD" w:rsidRDefault="005830AD">
            <w:pPr>
              <w:pStyle w:val="ConsPlusNormal"/>
            </w:pPr>
          </w:p>
        </w:tc>
        <w:tc>
          <w:tcPr>
            <w:tcW w:w="1065" w:type="dxa"/>
            <w:tcMar>
              <w:top w:w="0" w:type="dxa"/>
              <w:left w:w="0" w:type="dxa"/>
              <w:bottom w:w="0" w:type="dxa"/>
              <w:right w:w="0" w:type="dxa"/>
            </w:tcMar>
            <w:vAlign w:val="center"/>
          </w:tcPr>
          <w:p w:rsidR="005830AD" w:rsidRDefault="005830AD">
            <w:pPr>
              <w:pStyle w:val="ConsPlusNormal"/>
            </w:pPr>
          </w:p>
        </w:tc>
        <w:tc>
          <w:tcPr>
            <w:tcW w:w="1275" w:type="dxa"/>
            <w:tcMar>
              <w:top w:w="0" w:type="dxa"/>
              <w:left w:w="0" w:type="dxa"/>
              <w:bottom w:w="0" w:type="dxa"/>
              <w:right w:w="0" w:type="dxa"/>
            </w:tcMar>
            <w:vAlign w:val="center"/>
          </w:tcPr>
          <w:p w:rsidR="005830AD" w:rsidRDefault="005830AD">
            <w:pPr>
              <w:pStyle w:val="ConsPlusNormal"/>
            </w:pPr>
          </w:p>
        </w:tc>
        <w:tc>
          <w:tcPr>
            <w:tcW w:w="1665" w:type="dxa"/>
            <w:tcMar>
              <w:top w:w="0" w:type="dxa"/>
              <w:left w:w="0" w:type="dxa"/>
              <w:bottom w:w="0" w:type="dxa"/>
              <w:right w:w="0" w:type="dxa"/>
            </w:tcMar>
            <w:vAlign w:val="center"/>
          </w:tcPr>
          <w:p w:rsidR="005830AD" w:rsidRDefault="005830AD">
            <w:pPr>
              <w:pStyle w:val="ConsPlusNormal"/>
            </w:pPr>
          </w:p>
        </w:tc>
        <w:tc>
          <w:tcPr>
            <w:tcW w:w="1425" w:type="dxa"/>
            <w:tcMar>
              <w:top w:w="0" w:type="dxa"/>
              <w:left w:w="0" w:type="dxa"/>
              <w:bottom w:w="0" w:type="dxa"/>
              <w:right w:w="0" w:type="dxa"/>
            </w:tcMar>
            <w:vAlign w:val="center"/>
          </w:tcPr>
          <w:p w:rsidR="005830AD" w:rsidRDefault="005830AD">
            <w:pPr>
              <w:pStyle w:val="ConsPlusNormal"/>
            </w:pPr>
          </w:p>
        </w:tc>
        <w:tc>
          <w:tcPr>
            <w:tcW w:w="1560" w:type="dxa"/>
            <w:tcMar>
              <w:top w:w="0" w:type="dxa"/>
              <w:left w:w="0" w:type="dxa"/>
              <w:bottom w:w="0" w:type="dxa"/>
              <w:right w:w="0" w:type="dxa"/>
            </w:tcMar>
            <w:vAlign w:val="center"/>
          </w:tcPr>
          <w:p w:rsidR="005830AD" w:rsidRDefault="005830AD">
            <w:pPr>
              <w:pStyle w:val="ConsPlusNormal"/>
            </w:pPr>
          </w:p>
        </w:tc>
        <w:tc>
          <w:tcPr>
            <w:tcW w:w="1320" w:type="dxa"/>
            <w:tcMar>
              <w:top w:w="0" w:type="dxa"/>
              <w:left w:w="0" w:type="dxa"/>
              <w:bottom w:w="0" w:type="dxa"/>
              <w:right w:w="0" w:type="dxa"/>
            </w:tcMar>
            <w:vAlign w:val="center"/>
          </w:tcPr>
          <w:p w:rsidR="005830AD" w:rsidRDefault="005830AD">
            <w:pPr>
              <w:pStyle w:val="ConsPlusNormal"/>
            </w:pPr>
          </w:p>
        </w:tc>
        <w:tc>
          <w:tcPr>
            <w:tcW w:w="1395" w:type="dxa"/>
            <w:tcMar>
              <w:top w:w="0" w:type="dxa"/>
              <w:left w:w="0" w:type="dxa"/>
              <w:bottom w:w="0" w:type="dxa"/>
              <w:right w:w="0" w:type="dxa"/>
            </w:tcMar>
            <w:vAlign w:val="center"/>
          </w:tcPr>
          <w:p w:rsidR="005830AD" w:rsidRDefault="005830AD">
            <w:pPr>
              <w:pStyle w:val="ConsPlusNormal"/>
            </w:pPr>
          </w:p>
        </w:tc>
        <w:tc>
          <w:tcPr>
            <w:tcW w:w="1485" w:type="dxa"/>
            <w:tcMar>
              <w:top w:w="0" w:type="dxa"/>
              <w:left w:w="0" w:type="dxa"/>
              <w:bottom w:w="0" w:type="dxa"/>
              <w:right w:w="0" w:type="dxa"/>
            </w:tcMar>
          </w:tcPr>
          <w:p w:rsidR="005830AD" w:rsidRDefault="005830AD">
            <w:pPr>
              <w:pStyle w:val="ConsPlusNormal"/>
            </w:pPr>
          </w:p>
        </w:tc>
        <w:tc>
          <w:tcPr>
            <w:tcW w:w="1140" w:type="dxa"/>
            <w:tcMar>
              <w:top w:w="0" w:type="dxa"/>
              <w:left w:w="0" w:type="dxa"/>
              <w:bottom w:w="0" w:type="dxa"/>
              <w:right w:w="0" w:type="dxa"/>
            </w:tcMar>
          </w:tcPr>
          <w:p w:rsidR="005830AD" w:rsidRDefault="005830AD">
            <w:pPr>
              <w:pStyle w:val="ConsPlusNormal"/>
            </w:pPr>
          </w:p>
        </w:tc>
        <w:tc>
          <w:tcPr>
            <w:tcW w:w="1515" w:type="dxa"/>
            <w:tcMar>
              <w:top w:w="0" w:type="dxa"/>
              <w:left w:w="0" w:type="dxa"/>
              <w:bottom w:w="0" w:type="dxa"/>
              <w:right w:w="0" w:type="dxa"/>
            </w:tcMar>
          </w:tcPr>
          <w:p w:rsidR="005830AD" w:rsidRDefault="005830AD">
            <w:pPr>
              <w:pStyle w:val="ConsPlusNormal"/>
            </w:pPr>
          </w:p>
        </w:tc>
      </w:tr>
      <w:tr w:rsidR="005830AD">
        <w:tblPrEx>
          <w:tblCellMar>
            <w:top w:w="0" w:type="dxa"/>
            <w:bottom w:w="0" w:type="dxa"/>
          </w:tblCellMar>
        </w:tblPrEx>
        <w:tc>
          <w:tcPr>
            <w:tcW w:w="2220" w:type="dxa"/>
            <w:vMerge/>
          </w:tcPr>
          <w:p w:rsidR="005830AD" w:rsidRDefault="005830AD"/>
        </w:tc>
        <w:tc>
          <w:tcPr>
            <w:tcW w:w="2175" w:type="dxa"/>
            <w:vMerge/>
          </w:tcPr>
          <w:p w:rsidR="005830AD" w:rsidRDefault="005830AD"/>
        </w:tc>
        <w:tc>
          <w:tcPr>
            <w:tcW w:w="1860" w:type="dxa"/>
            <w:tcMar>
              <w:top w:w="0" w:type="dxa"/>
              <w:left w:w="0" w:type="dxa"/>
              <w:bottom w:w="0" w:type="dxa"/>
              <w:right w:w="0" w:type="dxa"/>
            </w:tcMar>
          </w:tcPr>
          <w:p w:rsidR="005830AD" w:rsidRDefault="005830AD">
            <w:pPr>
              <w:pStyle w:val="ConsPlusNormal"/>
            </w:pPr>
            <w:r>
              <w:t>повышенный</w:t>
            </w:r>
          </w:p>
        </w:tc>
        <w:tc>
          <w:tcPr>
            <w:tcW w:w="1260" w:type="dxa"/>
            <w:tcMar>
              <w:top w:w="0" w:type="dxa"/>
              <w:left w:w="0" w:type="dxa"/>
              <w:bottom w:w="0" w:type="dxa"/>
              <w:right w:w="0" w:type="dxa"/>
            </w:tcMar>
          </w:tcPr>
          <w:p w:rsidR="005830AD" w:rsidRDefault="005830AD">
            <w:pPr>
              <w:pStyle w:val="ConsPlusNormal"/>
            </w:pPr>
          </w:p>
        </w:tc>
        <w:tc>
          <w:tcPr>
            <w:tcW w:w="1305" w:type="dxa"/>
            <w:tcMar>
              <w:top w:w="0" w:type="dxa"/>
              <w:left w:w="0" w:type="dxa"/>
              <w:bottom w:w="0" w:type="dxa"/>
              <w:right w:w="0" w:type="dxa"/>
            </w:tcMar>
          </w:tcPr>
          <w:p w:rsidR="005830AD" w:rsidRDefault="005830AD">
            <w:pPr>
              <w:pStyle w:val="ConsPlusNormal"/>
            </w:pPr>
          </w:p>
        </w:tc>
        <w:tc>
          <w:tcPr>
            <w:tcW w:w="1140" w:type="dxa"/>
            <w:tcMar>
              <w:top w:w="0" w:type="dxa"/>
              <w:left w:w="0" w:type="dxa"/>
              <w:bottom w:w="0" w:type="dxa"/>
              <w:right w:w="0" w:type="dxa"/>
            </w:tcMar>
          </w:tcPr>
          <w:p w:rsidR="005830AD" w:rsidRDefault="005830AD">
            <w:pPr>
              <w:pStyle w:val="ConsPlusNormal"/>
            </w:pPr>
          </w:p>
        </w:tc>
        <w:tc>
          <w:tcPr>
            <w:tcW w:w="1110" w:type="dxa"/>
            <w:tcMar>
              <w:top w:w="0" w:type="dxa"/>
              <w:left w:w="0" w:type="dxa"/>
              <w:bottom w:w="0" w:type="dxa"/>
              <w:right w:w="0" w:type="dxa"/>
            </w:tcMar>
          </w:tcPr>
          <w:p w:rsidR="005830AD" w:rsidRDefault="005830AD">
            <w:pPr>
              <w:pStyle w:val="ConsPlusNormal"/>
            </w:pPr>
          </w:p>
        </w:tc>
        <w:tc>
          <w:tcPr>
            <w:tcW w:w="1065" w:type="dxa"/>
            <w:tcMar>
              <w:top w:w="0" w:type="dxa"/>
              <w:left w:w="0" w:type="dxa"/>
              <w:bottom w:w="0" w:type="dxa"/>
              <w:right w:w="0" w:type="dxa"/>
            </w:tcMar>
          </w:tcPr>
          <w:p w:rsidR="005830AD" w:rsidRDefault="005830AD">
            <w:pPr>
              <w:pStyle w:val="ConsPlusNormal"/>
            </w:pPr>
          </w:p>
        </w:tc>
        <w:tc>
          <w:tcPr>
            <w:tcW w:w="1275" w:type="dxa"/>
            <w:tcMar>
              <w:top w:w="0" w:type="dxa"/>
              <w:left w:w="0" w:type="dxa"/>
              <w:bottom w:w="0" w:type="dxa"/>
              <w:right w:w="0" w:type="dxa"/>
            </w:tcMar>
          </w:tcPr>
          <w:p w:rsidR="005830AD" w:rsidRDefault="005830AD">
            <w:pPr>
              <w:pStyle w:val="ConsPlusNormal"/>
            </w:pPr>
          </w:p>
        </w:tc>
        <w:tc>
          <w:tcPr>
            <w:tcW w:w="1665" w:type="dxa"/>
            <w:tcMar>
              <w:top w:w="0" w:type="dxa"/>
              <w:left w:w="0" w:type="dxa"/>
              <w:bottom w:w="0" w:type="dxa"/>
              <w:right w:w="0" w:type="dxa"/>
            </w:tcMar>
          </w:tcPr>
          <w:p w:rsidR="005830AD" w:rsidRDefault="005830AD">
            <w:pPr>
              <w:pStyle w:val="ConsPlusNormal"/>
            </w:pPr>
          </w:p>
        </w:tc>
        <w:tc>
          <w:tcPr>
            <w:tcW w:w="1425" w:type="dxa"/>
            <w:tcMar>
              <w:top w:w="0" w:type="dxa"/>
              <w:left w:w="0" w:type="dxa"/>
              <w:bottom w:w="0" w:type="dxa"/>
              <w:right w:w="0" w:type="dxa"/>
            </w:tcMar>
          </w:tcPr>
          <w:p w:rsidR="005830AD" w:rsidRDefault="005830AD">
            <w:pPr>
              <w:pStyle w:val="ConsPlusNormal"/>
            </w:pPr>
          </w:p>
        </w:tc>
        <w:tc>
          <w:tcPr>
            <w:tcW w:w="1560" w:type="dxa"/>
            <w:tcMar>
              <w:top w:w="0" w:type="dxa"/>
              <w:left w:w="0" w:type="dxa"/>
              <w:bottom w:w="0" w:type="dxa"/>
              <w:right w:w="0" w:type="dxa"/>
            </w:tcMar>
          </w:tcPr>
          <w:p w:rsidR="005830AD" w:rsidRDefault="005830AD">
            <w:pPr>
              <w:pStyle w:val="ConsPlusNormal"/>
            </w:pPr>
          </w:p>
        </w:tc>
        <w:tc>
          <w:tcPr>
            <w:tcW w:w="1320" w:type="dxa"/>
            <w:tcMar>
              <w:top w:w="0" w:type="dxa"/>
              <w:left w:w="0" w:type="dxa"/>
              <w:bottom w:w="0" w:type="dxa"/>
              <w:right w:w="0" w:type="dxa"/>
            </w:tcMar>
          </w:tcPr>
          <w:p w:rsidR="005830AD" w:rsidRDefault="005830AD">
            <w:pPr>
              <w:pStyle w:val="ConsPlusNormal"/>
            </w:pPr>
          </w:p>
        </w:tc>
        <w:tc>
          <w:tcPr>
            <w:tcW w:w="1395" w:type="dxa"/>
            <w:tcMar>
              <w:top w:w="0" w:type="dxa"/>
              <w:left w:w="0" w:type="dxa"/>
              <w:bottom w:w="0" w:type="dxa"/>
              <w:right w:w="0" w:type="dxa"/>
            </w:tcMar>
          </w:tcPr>
          <w:p w:rsidR="005830AD" w:rsidRDefault="005830AD">
            <w:pPr>
              <w:pStyle w:val="ConsPlusNormal"/>
            </w:pPr>
          </w:p>
        </w:tc>
        <w:tc>
          <w:tcPr>
            <w:tcW w:w="1485" w:type="dxa"/>
            <w:tcMar>
              <w:top w:w="0" w:type="dxa"/>
              <w:left w:w="0" w:type="dxa"/>
              <w:bottom w:w="0" w:type="dxa"/>
              <w:right w:w="0" w:type="dxa"/>
            </w:tcMar>
          </w:tcPr>
          <w:p w:rsidR="005830AD" w:rsidRDefault="005830AD">
            <w:pPr>
              <w:pStyle w:val="ConsPlusNormal"/>
            </w:pPr>
          </w:p>
        </w:tc>
        <w:tc>
          <w:tcPr>
            <w:tcW w:w="1140" w:type="dxa"/>
            <w:tcMar>
              <w:top w:w="0" w:type="dxa"/>
              <w:left w:w="0" w:type="dxa"/>
              <w:bottom w:w="0" w:type="dxa"/>
              <w:right w:w="0" w:type="dxa"/>
            </w:tcMar>
          </w:tcPr>
          <w:p w:rsidR="005830AD" w:rsidRDefault="005830AD">
            <w:pPr>
              <w:pStyle w:val="ConsPlusNormal"/>
            </w:pPr>
          </w:p>
        </w:tc>
        <w:tc>
          <w:tcPr>
            <w:tcW w:w="1515" w:type="dxa"/>
            <w:tcMar>
              <w:top w:w="0" w:type="dxa"/>
              <w:left w:w="0" w:type="dxa"/>
              <w:bottom w:w="0" w:type="dxa"/>
              <w:right w:w="0" w:type="dxa"/>
            </w:tcMar>
          </w:tcPr>
          <w:p w:rsidR="005830AD" w:rsidRDefault="005830AD">
            <w:pPr>
              <w:pStyle w:val="ConsPlusNormal"/>
            </w:pPr>
          </w:p>
        </w:tc>
      </w:tr>
      <w:tr w:rsidR="005830AD">
        <w:tblPrEx>
          <w:tblCellMar>
            <w:top w:w="0" w:type="dxa"/>
            <w:bottom w:w="0" w:type="dxa"/>
          </w:tblCellMar>
        </w:tblPrEx>
        <w:tc>
          <w:tcPr>
            <w:tcW w:w="2220" w:type="dxa"/>
            <w:vMerge/>
          </w:tcPr>
          <w:p w:rsidR="005830AD" w:rsidRDefault="005830AD"/>
        </w:tc>
        <w:tc>
          <w:tcPr>
            <w:tcW w:w="2175" w:type="dxa"/>
            <w:vMerge w:val="restart"/>
            <w:tcMar>
              <w:top w:w="0" w:type="dxa"/>
              <w:left w:w="0" w:type="dxa"/>
              <w:bottom w:w="0" w:type="dxa"/>
              <w:right w:w="0" w:type="dxa"/>
            </w:tcMar>
          </w:tcPr>
          <w:p w:rsidR="005830AD" w:rsidRDefault="005830AD">
            <w:pPr>
              <w:pStyle w:val="ConsPlusNormal"/>
            </w:pPr>
            <w:r>
              <w:t>дополнительная подготовка по предметам</w:t>
            </w:r>
          </w:p>
        </w:tc>
        <w:tc>
          <w:tcPr>
            <w:tcW w:w="1860" w:type="dxa"/>
            <w:tcMar>
              <w:top w:w="0" w:type="dxa"/>
              <w:left w:w="0" w:type="dxa"/>
              <w:bottom w:w="0" w:type="dxa"/>
              <w:right w:w="0" w:type="dxa"/>
            </w:tcMar>
          </w:tcPr>
          <w:p w:rsidR="005830AD" w:rsidRDefault="005830AD">
            <w:pPr>
              <w:pStyle w:val="ConsPlusNormal"/>
            </w:pPr>
            <w:r>
              <w:t>факультатив</w:t>
            </w:r>
          </w:p>
        </w:tc>
        <w:tc>
          <w:tcPr>
            <w:tcW w:w="1260" w:type="dxa"/>
            <w:tcMar>
              <w:top w:w="0" w:type="dxa"/>
              <w:left w:w="0" w:type="dxa"/>
              <w:bottom w:w="0" w:type="dxa"/>
              <w:right w:w="0" w:type="dxa"/>
            </w:tcMar>
          </w:tcPr>
          <w:p w:rsidR="005830AD" w:rsidRDefault="005830AD">
            <w:pPr>
              <w:pStyle w:val="ConsPlusNormal"/>
            </w:pPr>
          </w:p>
        </w:tc>
        <w:tc>
          <w:tcPr>
            <w:tcW w:w="1305" w:type="dxa"/>
            <w:tcMar>
              <w:top w:w="0" w:type="dxa"/>
              <w:left w:w="0" w:type="dxa"/>
              <w:bottom w:w="0" w:type="dxa"/>
              <w:right w:w="0" w:type="dxa"/>
            </w:tcMar>
          </w:tcPr>
          <w:p w:rsidR="005830AD" w:rsidRDefault="005830AD">
            <w:pPr>
              <w:pStyle w:val="ConsPlusNormal"/>
            </w:pPr>
          </w:p>
        </w:tc>
        <w:tc>
          <w:tcPr>
            <w:tcW w:w="1140" w:type="dxa"/>
            <w:tcMar>
              <w:top w:w="0" w:type="dxa"/>
              <w:left w:w="0" w:type="dxa"/>
              <w:bottom w:w="0" w:type="dxa"/>
              <w:right w:w="0" w:type="dxa"/>
            </w:tcMar>
          </w:tcPr>
          <w:p w:rsidR="005830AD" w:rsidRDefault="005830AD">
            <w:pPr>
              <w:pStyle w:val="ConsPlusNormal"/>
            </w:pPr>
          </w:p>
        </w:tc>
        <w:tc>
          <w:tcPr>
            <w:tcW w:w="1110" w:type="dxa"/>
            <w:tcMar>
              <w:top w:w="0" w:type="dxa"/>
              <w:left w:w="0" w:type="dxa"/>
              <w:bottom w:w="0" w:type="dxa"/>
              <w:right w:w="0" w:type="dxa"/>
            </w:tcMar>
          </w:tcPr>
          <w:p w:rsidR="005830AD" w:rsidRDefault="005830AD">
            <w:pPr>
              <w:pStyle w:val="ConsPlusNormal"/>
            </w:pPr>
          </w:p>
        </w:tc>
        <w:tc>
          <w:tcPr>
            <w:tcW w:w="1065" w:type="dxa"/>
            <w:tcMar>
              <w:top w:w="0" w:type="dxa"/>
              <w:left w:w="0" w:type="dxa"/>
              <w:bottom w:w="0" w:type="dxa"/>
              <w:right w:w="0" w:type="dxa"/>
            </w:tcMar>
          </w:tcPr>
          <w:p w:rsidR="005830AD" w:rsidRDefault="005830AD">
            <w:pPr>
              <w:pStyle w:val="ConsPlusNormal"/>
            </w:pPr>
          </w:p>
        </w:tc>
        <w:tc>
          <w:tcPr>
            <w:tcW w:w="1275" w:type="dxa"/>
            <w:tcMar>
              <w:top w:w="0" w:type="dxa"/>
              <w:left w:w="0" w:type="dxa"/>
              <w:bottom w:w="0" w:type="dxa"/>
              <w:right w:w="0" w:type="dxa"/>
            </w:tcMar>
          </w:tcPr>
          <w:p w:rsidR="005830AD" w:rsidRDefault="005830AD">
            <w:pPr>
              <w:pStyle w:val="ConsPlusNormal"/>
            </w:pPr>
          </w:p>
        </w:tc>
        <w:tc>
          <w:tcPr>
            <w:tcW w:w="1665" w:type="dxa"/>
            <w:tcMar>
              <w:top w:w="0" w:type="dxa"/>
              <w:left w:w="0" w:type="dxa"/>
              <w:bottom w:w="0" w:type="dxa"/>
              <w:right w:w="0" w:type="dxa"/>
            </w:tcMar>
          </w:tcPr>
          <w:p w:rsidR="005830AD" w:rsidRDefault="005830AD">
            <w:pPr>
              <w:pStyle w:val="ConsPlusNormal"/>
            </w:pPr>
          </w:p>
        </w:tc>
        <w:tc>
          <w:tcPr>
            <w:tcW w:w="1425" w:type="dxa"/>
            <w:tcMar>
              <w:top w:w="0" w:type="dxa"/>
              <w:left w:w="0" w:type="dxa"/>
              <w:bottom w:w="0" w:type="dxa"/>
              <w:right w:w="0" w:type="dxa"/>
            </w:tcMar>
          </w:tcPr>
          <w:p w:rsidR="005830AD" w:rsidRDefault="005830AD">
            <w:pPr>
              <w:pStyle w:val="ConsPlusNormal"/>
            </w:pPr>
          </w:p>
        </w:tc>
        <w:tc>
          <w:tcPr>
            <w:tcW w:w="1560" w:type="dxa"/>
            <w:tcMar>
              <w:top w:w="0" w:type="dxa"/>
              <w:left w:w="0" w:type="dxa"/>
              <w:bottom w:w="0" w:type="dxa"/>
              <w:right w:w="0" w:type="dxa"/>
            </w:tcMar>
          </w:tcPr>
          <w:p w:rsidR="005830AD" w:rsidRDefault="005830AD">
            <w:pPr>
              <w:pStyle w:val="ConsPlusNormal"/>
            </w:pPr>
          </w:p>
        </w:tc>
        <w:tc>
          <w:tcPr>
            <w:tcW w:w="1320" w:type="dxa"/>
            <w:tcMar>
              <w:top w:w="0" w:type="dxa"/>
              <w:left w:w="0" w:type="dxa"/>
              <w:bottom w:w="0" w:type="dxa"/>
              <w:right w:w="0" w:type="dxa"/>
            </w:tcMar>
          </w:tcPr>
          <w:p w:rsidR="005830AD" w:rsidRDefault="005830AD">
            <w:pPr>
              <w:pStyle w:val="ConsPlusNormal"/>
            </w:pPr>
          </w:p>
        </w:tc>
        <w:tc>
          <w:tcPr>
            <w:tcW w:w="1395" w:type="dxa"/>
            <w:tcMar>
              <w:top w:w="0" w:type="dxa"/>
              <w:left w:w="0" w:type="dxa"/>
              <w:bottom w:w="0" w:type="dxa"/>
              <w:right w:w="0" w:type="dxa"/>
            </w:tcMar>
          </w:tcPr>
          <w:p w:rsidR="005830AD" w:rsidRDefault="005830AD">
            <w:pPr>
              <w:pStyle w:val="ConsPlusNormal"/>
            </w:pPr>
          </w:p>
        </w:tc>
        <w:tc>
          <w:tcPr>
            <w:tcW w:w="1485" w:type="dxa"/>
            <w:tcMar>
              <w:top w:w="0" w:type="dxa"/>
              <w:left w:w="0" w:type="dxa"/>
              <w:bottom w:w="0" w:type="dxa"/>
              <w:right w:w="0" w:type="dxa"/>
            </w:tcMar>
          </w:tcPr>
          <w:p w:rsidR="005830AD" w:rsidRDefault="005830AD">
            <w:pPr>
              <w:pStyle w:val="ConsPlusNormal"/>
            </w:pPr>
          </w:p>
        </w:tc>
        <w:tc>
          <w:tcPr>
            <w:tcW w:w="1140" w:type="dxa"/>
            <w:tcMar>
              <w:top w:w="0" w:type="dxa"/>
              <w:left w:w="0" w:type="dxa"/>
              <w:bottom w:w="0" w:type="dxa"/>
              <w:right w:w="0" w:type="dxa"/>
            </w:tcMar>
          </w:tcPr>
          <w:p w:rsidR="005830AD" w:rsidRDefault="005830AD">
            <w:pPr>
              <w:pStyle w:val="ConsPlusNormal"/>
            </w:pPr>
          </w:p>
        </w:tc>
        <w:tc>
          <w:tcPr>
            <w:tcW w:w="1515" w:type="dxa"/>
            <w:tcMar>
              <w:top w:w="0" w:type="dxa"/>
              <w:left w:w="0" w:type="dxa"/>
              <w:bottom w:w="0" w:type="dxa"/>
              <w:right w:w="0" w:type="dxa"/>
            </w:tcMar>
          </w:tcPr>
          <w:p w:rsidR="005830AD" w:rsidRDefault="005830AD">
            <w:pPr>
              <w:pStyle w:val="ConsPlusNormal"/>
            </w:pPr>
          </w:p>
        </w:tc>
      </w:tr>
      <w:tr w:rsidR="005830AD">
        <w:tblPrEx>
          <w:tblCellMar>
            <w:top w:w="0" w:type="dxa"/>
            <w:bottom w:w="0" w:type="dxa"/>
          </w:tblCellMar>
        </w:tblPrEx>
        <w:tc>
          <w:tcPr>
            <w:tcW w:w="2220" w:type="dxa"/>
            <w:vMerge/>
          </w:tcPr>
          <w:p w:rsidR="005830AD" w:rsidRDefault="005830AD"/>
        </w:tc>
        <w:tc>
          <w:tcPr>
            <w:tcW w:w="2175" w:type="dxa"/>
            <w:vMerge/>
          </w:tcPr>
          <w:p w:rsidR="005830AD" w:rsidRDefault="005830AD"/>
        </w:tc>
        <w:tc>
          <w:tcPr>
            <w:tcW w:w="1860" w:type="dxa"/>
            <w:tcMar>
              <w:top w:w="0" w:type="dxa"/>
              <w:left w:w="0" w:type="dxa"/>
              <w:bottom w:w="0" w:type="dxa"/>
              <w:right w:w="0" w:type="dxa"/>
            </w:tcMar>
          </w:tcPr>
          <w:p w:rsidR="005830AD" w:rsidRDefault="005830AD">
            <w:pPr>
              <w:pStyle w:val="ConsPlusNormal"/>
            </w:pPr>
            <w:r>
              <w:t>занятия с репетитором</w:t>
            </w:r>
          </w:p>
        </w:tc>
        <w:tc>
          <w:tcPr>
            <w:tcW w:w="1260" w:type="dxa"/>
            <w:tcMar>
              <w:top w:w="0" w:type="dxa"/>
              <w:left w:w="0" w:type="dxa"/>
              <w:bottom w:w="0" w:type="dxa"/>
              <w:right w:w="0" w:type="dxa"/>
            </w:tcMar>
          </w:tcPr>
          <w:p w:rsidR="005830AD" w:rsidRDefault="005830AD">
            <w:pPr>
              <w:pStyle w:val="ConsPlusNormal"/>
            </w:pPr>
          </w:p>
        </w:tc>
        <w:tc>
          <w:tcPr>
            <w:tcW w:w="1305" w:type="dxa"/>
            <w:tcMar>
              <w:top w:w="0" w:type="dxa"/>
              <w:left w:w="0" w:type="dxa"/>
              <w:bottom w:w="0" w:type="dxa"/>
              <w:right w:w="0" w:type="dxa"/>
            </w:tcMar>
          </w:tcPr>
          <w:p w:rsidR="005830AD" w:rsidRDefault="005830AD">
            <w:pPr>
              <w:pStyle w:val="ConsPlusNormal"/>
            </w:pPr>
          </w:p>
        </w:tc>
        <w:tc>
          <w:tcPr>
            <w:tcW w:w="1140" w:type="dxa"/>
            <w:tcMar>
              <w:top w:w="0" w:type="dxa"/>
              <w:left w:w="0" w:type="dxa"/>
              <w:bottom w:w="0" w:type="dxa"/>
              <w:right w:w="0" w:type="dxa"/>
            </w:tcMar>
          </w:tcPr>
          <w:p w:rsidR="005830AD" w:rsidRDefault="005830AD">
            <w:pPr>
              <w:pStyle w:val="ConsPlusNormal"/>
            </w:pPr>
          </w:p>
        </w:tc>
        <w:tc>
          <w:tcPr>
            <w:tcW w:w="1110" w:type="dxa"/>
            <w:tcMar>
              <w:top w:w="0" w:type="dxa"/>
              <w:left w:w="0" w:type="dxa"/>
              <w:bottom w:w="0" w:type="dxa"/>
              <w:right w:w="0" w:type="dxa"/>
            </w:tcMar>
          </w:tcPr>
          <w:p w:rsidR="005830AD" w:rsidRDefault="005830AD">
            <w:pPr>
              <w:pStyle w:val="ConsPlusNormal"/>
            </w:pPr>
          </w:p>
        </w:tc>
        <w:tc>
          <w:tcPr>
            <w:tcW w:w="1065" w:type="dxa"/>
            <w:tcMar>
              <w:top w:w="0" w:type="dxa"/>
              <w:left w:w="0" w:type="dxa"/>
              <w:bottom w:w="0" w:type="dxa"/>
              <w:right w:w="0" w:type="dxa"/>
            </w:tcMar>
          </w:tcPr>
          <w:p w:rsidR="005830AD" w:rsidRDefault="005830AD">
            <w:pPr>
              <w:pStyle w:val="ConsPlusNormal"/>
            </w:pPr>
          </w:p>
        </w:tc>
        <w:tc>
          <w:tcPr>
            <w:tcW w:w="1275" w:type="dxa"/>
            <w:tcMar>
              <w:top w:w="0" w:type="dxa"/>
              <w:left w:w="0" w:type="dxa"/>
              <w:bottom w:w="0" w:type="dxa"/>
              <w:right w:w="0" w:type="dxa"/>
            </w:tcMar>
          </w:tcPr>
          <w:p w:rsidR="005830AD" w:rsidRDefault="005830AD">
            <w:pPr>
              <w:pStyle w:val="ConsPlusNormal"/>
            </w:pPr>
          </w:p>
        </w:tc>
        <w:tc>
          <w:tcPr>
            <w:tcW w:w="1665" w:type="dxa"/>
            <w:tcMar>
              <w:top w:w="0" w:type="dxa"/>
              <w:left w:w="0" w:type="dxa"/>
              <w:bottom w:w="0" w:type="dxa"/>
              <w:right w:w="0" w:type="dxa"/>
            </w:tcMar>
          </w:tcPr>
          <w:p w:rsidR="005830AD" w:rsidRDefault="005830AD">
            <w:pPr>
              <w:pStyle w:val="ConsPlusNormal"/>
            </w:pPr>
          </w:p>
        </w:tc>
        <w:tc>
          <w:tcPr>
            <w:tcW w:w="1425" w:type="dxa"/>
            <w:tcMar>
              <w:top w:w="0" w:type="dxa"/>
              <w:left w:w="0" w:type="dxa"/>
              <w:bottom w:w="0" w:type="dxa"/>
              <w:right w:w="0" w:type="dxa"/>
            </w:tcMar>
          </w:tcPr>
          <w:p w:rsidR="005830AD" w:rsidRDefault="005830AD">
            <w:pPr>
              <w:pStyle w:val="ConsPlusNormal"/>
            </w:pPr>
          </w:p>
        </w:tc>
        <w:tc>
          <w:tcPr>
            <w:tcW w:w="1560" w:type="dxa"/>
            <w:tcMar>
              <w:top w:w="0" w:type="dxa"/>
              <w:left w:w="0" w:type="dxa"/>
              <w:bottom w:w="0" w:type="dxa"/>
              <w:right w:w="0" w:type="dxa"/>
            </w:tcMar>
          </w:tcPr>
          <w:p w:rsidR="005830AD" w:rsidRDefault="005830AD">
            <w:pPr>
              <w:pStyle w:val="ConsPlusNormal"/>
            </w:pPr>
          </w:p>
        </w:tc>
        <w:tc>
          <w:tcPr>
            <w:tcW w:w="1320" w:type="dxa"/>
            <w:tcMar>
              <w:top w:w="0" w:type="dxa"/>
              <w:left w:w="0" w:type="dxa"/>
              <w:bottom w:w="0" w:type="dxa"/>
              <w:right w:w="0" w:type="dxa"/>
            </w:tcMar>
          </w:tcPr>
          <w:p w:rsidR="005830AD" w:rsidRDefault="005830AD">
            <w:pPr>
              <w:pStyle w:val="ConsPlusNormal"/>
            </w:pPr>
          </w:p>
        </w:tc>
        <w:tc>
          <w:tcPr>
            <w:tcW w:w="1395" w:type="dxa"/>
            <w:tcMar>
              <w:top w:w="0" w:type="dxa"/>
              <w:left w:w="0" w:type="dxa"/>
              <w:bottom w:w="0" w:type="dxa"/>
              <w:right w:w="0" w:type="dxa"/>
            </w:tcMar>
          </w:tcPr>
          <w:p w:rsidR="005830AD" w:rsidRDefault="005830AD">
            <w:pPr>
              <w:pStyle w:val="ConsPlusNormal"/>
            </w:pPr>
          </w:p>
        </w:tc>
        <w:tc>
          <w:tcPr>
            <w:tcW w:w="1485" w:type="dxa"/>
            <w:tcMar>
              <w:top w:w="0" w:type="dxa"/>
              <w:left w:w="0" w:type="dxa"/>
              <w:bottom w:w="0" w:type="dxa"/>
              <w:right w:w="0" w:type="dxa"/>
            </w:tcMar>
          </w:tcPr>
          <w:p w:rsidR="005830AD" w:rsidRDefault="005830AD">
            <w:pPr>
              <w:pStyle w:val="ConsPlusNormal"/>
            </w:pPr>
          </w:p>
        </w:tc>
        <w:tc>
          <w:tcPr>
            <w:tcW w:w="1140" w:type="dxa"/>
            <w:tcMar>
              <w:top w:w="0" w:type="dxa"/>
              <w:left w:w="0" w:type="dxa"/>
              <w:bottom w:w="0" w:type="dxa"/>
              <w:right w:w="0" w:type="dxa"/>
            </w:tcMar>
          </w:tcPr>
          <w:p w:rsidR="005830AD" w:rsidRDefault="005830AD">
            <w:pPr>
              <w:pStyle w:val="ConsPlusNormal"/>
            </w:pPr>
          </w:p>
        </w:tc>
        <w:tc>
          <w:tcPr>
            <w:tcW w:w="1515" w:type="dxa"/>
            <w:tcMar>
              <w:top w:w="0" w:type="dxa"/>
              <w:left w:w="0" w:type="dxa"/>
              <w:bottom w:w="0" w:type="dxa"/>
              <w:right w:w="0" w:type="dxa"/>
            </w:tcMar>
          </w:tcPr>
          <w:p w:rsidR="005830AD" w:rsidRDefault="005830AD">
            <w:pPr>
              <w:pStyle w:val="ConsPlusNormal"/>
            </w:pPr>
          </w:p>
        </w:tc>
      </w:tr>
      <w:tr w:rsidR="005830AD">
        <w:tblPrEx>
          <w:tblCellMar>
            <w:top w:w="0" w:type="dxa"/>
            <w:bottom w:w="0" w:type="dxa"/>
          </w:tblCellMar>
        </w:tblPrEx>
        <w:tc>
          <w:tcPr>
            <w:tcW w:w="2220" w:type="dxa"/>
            <w:vMerge/>
          </w:tcPr>
          <w:p w:rsidR="005830AD" w:rsidRDefault="005830AD"/>
        </w:tc>
        <w:tc>
          <w:tcPr>
            <w:tcW w:w="2175" w:type="dxa"/>
            <w:vMerge/>
          </w:tcPr>
          <w:p w:rsidR="005830AD" w:rsidRDefault="005830AD"/>
        </w:tc>
        <w:tc>
          <w:tcPr>
            <w:tcW w:w="1860" w:type="dxa"/>
            <w:tcMar>
              <w:top w:w="0" w:type="dxa"/>
              <w:left w:w="0" w:type="dxa"/>
              <w:bottom w:w="0" w:type="dxa"/>
              <w:right w:w="0" w:type="dxa"/>
            </w:tcMar>
          </w:tcPr>
          <w:p w:rsidR="005830AD" w:rsidRDefault="005830AD">
            <w:pPr>
              <w:pStyle w:val="ConsPlusNormal"/>
            </w:pPr>
            <w:r>
              <w:t>курсы при УВО</w:t>
            </w:r>
          </w:p>
        </w:tc>
        <w:tc>
          <w:tcPr>
            <w:tcW w:w="1260" w:type="dxa"/>
            <w:tcMar>
              <w:top w:w="0" w:type="dxa"/>
              <w:left w:w="0" w:type="dxa"/>
              <w:bottom w:w="0" w:type="dxa"/>
              <w:right w:w="0" w:type="dxa"/>
            </w:tcMar>
          </w:tcPr>
          <w:p w:rsidR="005830AD" w:rsidRDefault="005830AD">
            <w:pPr>
              <w:pStyle w:val="ConsPlusNormal"/>
            </w:pPr>
          </w:p>
        </w:tc>
        <w:tc>
          <w:tcPr>
            <w:tcW w:w="1305" w:type="dxa"/>
            <w:tcMar>
              <w:top w:w="0" w:type="dxa"/>
              <w:left w:w="0" w:type="dxa"/>
              <w:bottom w:w="0" w:type="dxa"/>
              <w:right w:w="0" w:type="dxa"/>
            </w:tcMar>
          </w:tcPr>
          <w:p w:rsidR="005830AD" w:rsidRDefault="005830AD">
            <w:pPr>
              <w:pStyle w:val="ConsPlusNormal"/>
            </w:pPr>
          </w:p>
        </w:tc>
        <w:tc>
          <w:tcPr>
            <w:tcW w:w="1140" w:type="dxa"/>
            <w:tcMar>
              <w:top w:w="0" w:type="dxa"/>
              <w:left w:w="0" w:type="dxa"/>
              <w:bottom w:w="0" w:type="dxa"/>
              <w:right w:w="0" w:type="dxa"/>
            </w:tcMar>
          </w:tcPr>
          <w:p w:rsidR="005830AD" w:rsidRDefault="005830AD">
            <w:pPr>
              <w:pStyle w:val="ConsPlusNormal"/>
            </w:pPr>
          </w:p>
        </w:tc>
        <w:tc>
          <w:tcPr>
            <w:tcW w:w="1110" w:type="dxa"/>
            <w:tcMar>
              <w:top w:w="0" w:type="dxa"/>
              <w:left w:w="0" w:type="dxa"/>
              <w:bottom w:w="0" w:type="dxa"/>
              <w:right w:w="0" w:type="dxa"/>
            </w:tcMar>
          </w:tcPr>
          <w:p w:rsidR="005830AD" w:rsidRDefault="005830AD">
            <w:pPr>
              <w:pStyle w:val="ConsPlusNormal"/>
            </w:pPr>
          </w:p>
        </w:tc>
        <w:tc>
          <w:tcPr>
            <w:tcW w:w="1065" w:type="dxa"/>
            <w:tcMar>
              <w:top w:w="0" w:type="dxa"/>
              <w:left w:w="0" w:type="dxa"/>
              <w:bottom w:w="0" w:type="dxa"/>
              <w:right w:w="0" w:type="dxa"/>
            </w:tcMar>
          </w:tcPr>
          <w:p w:rsidR="005830AD" w:rsidRDefault="005830AD">
            <w:pPr>
              <w:pStyle w:val="ConsPlusNormal"/>
            </w:pPr>
          </w:p>
        </w:tc>
        <w:tc>
          <w:tcPr>
            <w:tcW w:w="1275" w:type="dxa"/>
            <w:tcMar>
              <w:top w:w="0" w:type="dxa"/>
              <w:left w:w="0" w:type="dxa"/>
              <w:bottom w:w="0" w:type="dxa"/>
              <w:right w:w="0" w:type="dxa"/>
            </w:tcMar>
          </w:tcPr>
          <w:p w:rsidR="005830AD" w:rsidRDefault="005830AD">
            <w:pPr>
              <w:pStyle w:val="ConsPlusNormal"/>
            </w:pPr>
          </w:p>
        </w:tc>
        <w:tc>
          <w:tcPr>
            <w:tcW w:w="1665" w:type="dxa"/>
            <w:tcMar>
              <w:top w:w="0" w:type="dxa"/>
              <w:left w:w="0" w:type="dxa"/>
              <w:bottom w:w="0" w:type="dxa"/>
              <w:right w:w="0" w:type="dxa"/>
            </w:tcMar>
          </w:tcPr>
          <w:p w:rsidR="005830AD" w:rsidRDefault="005830AD">
            <w:pPr>
              <w:pStyle w:val="ConsPlusNormal"/>
            </w:pPr>
          </w:p>
        </w:tc>
        <w:tc>
          <w:tcPr>
            <w:tcW w:w="1425" w:type="dxa"/>
            <w:tcMar>
              <w:top w:w="0" w:type="dxa"/>
              <w:left w:w="0" w:type="dxa"/>
              <w:bottom w:w="0" w:type="dxa"/>
              <w:right w:w="0" w:type="dxa"/>
            </w:tcMar>
          </w:tcPr>
          <w:p w:rsidR="005830AD" w:rsidRDefault="005830AD">
            <w:pPr>
              <w:pStyle w:val="ConsPlusNormal"/>
            </w:pPr>
          </w:p>
        </w:tc>
        <w:tc>
          <w:tcPr>
            <w:tcW w:w="1560" w:type="dxa"/>
            <w:tcMar>
              <w:top w:w="0" w:type="dxa"/>
              <w:left w:w="0" w:type="dxa"/>
              <w:bottom w:w="0" w:type="dxa"/>
              <w:right w:w="0" w:type="dxa"/>
            </w:tcMar>
          </w:tcPr>
          <w:p w:rsidR="005830AD" w:rsidRDefault="005830AD">
            <w:pPr>
              <w:pStyle w:val="ConsPlusNormal"/>
            </w:pPr>
          </w:p>
        </w:tc>
        <w:tc>
          <w:tcPr>
            <w:tcW w:w="1320" w:type="dxa"/>
            <w:tcMar>
              <w:top w:w="0" w:type="dxa"/>
              <w:left w:w="0" w:type="dxa"/>
              <w:bottom w:w="0" w:type="dxa"/>
              <w:right w:w="0" w:type="dxa"/>
            </w:tcMar>
          </w:tcPr>
          <w:p w:rsidR="005830AD" w:rsidRDefault="005830AD">
            <w:pPr>
              <w:pStyle w:val="ConsPlusNormal"/>
            </w:pPr>
          </w:p>
        </w:tc>
        <w:tc>
          <w:tcPr>
            <w:tcW w:w="1395" w:type="dxa"/>
            <w:tcMar>
              <w:top w:w="0" w:type="dxa"/>
              <w:left w:w="0" w:type="dxa"/>
              <w:bottom w:w="0" w:type="dxa"/>
              <w:right w:w="0" w:type="dxa"/>
            </w:tcMar>
          </w:tcPr>
          <w:p w:rsidR="005830AD" w:rsidRDefault="005830AD">
            <w:pPr>
              <w:pStyle w:val="ConsPlusNormal"/>
            </w:pPr>
          </w:p>
        </w:tc>
        <w:tc>
          <w:tcPr>
            <w:tcW w:w="1485" w:type="dxa"/>
            <w:tcMar>
              <w:top w:w="0" w:type="dxa"/>
              <w:left w:w="0" w:type="dxa"/>
              <w:bottom w:w="0" w:type="dxa"/>
              <w:right w:w="0" w:type="dxa"/>
            </w:tcMar>
          </w:tcPr>
          <w:p w:rsidR="005830AD" w:rsidRDefault="005830AD">
            <w:pPr>
              <w:pStyle w:val="ConsPlusNormal"/>
            </w:pPr>
          </w:p>
        </w:tc>
        <w:tc>
          <w:tcPr>
            <w:tcW w:w="1140" w:type="dxa"/>
            <w:tcMar>
              <w:top w:w="0" w:type="dxa"/>
              <w:left w:w="0" w:type="dxa"/>
              <w:bottom w:w="0" w:type="dxa"/>
              <w:right w:w="0" w:type="dxa"/>
            </w:tcMar>
          </w:tcPr>
          <w:p w:rsidR="005830AD" w:rsidRDefault="005830AD">
            <w:pPr>
              <w:pStyle w:val="ConsPlusNormal"/>
            </w:pPr>
          </w:p>
        </w:tc>
        <w:tc>
          <w:tcPr>
            <w:tcW w:w="1515" w:type="dxa"/>
            <w:tcMar>
              <w:top w:w="0" w:type="dxa"/>
              <w:left w:w="0" w:type="dxa"/>
              <w:bottom w:w="0" w:type="dxa"/>
              <w:right w:w="0" w:type="dxa"/>
            </w:tcMar>
          </w:tcPr>
          <w:p w:rsidR="005830AD" w:rsidRDefault="005830AD">
            <w:pPr>
              <w:pStyle w:val="ConsPlusNormal"/>
            </w:pPr>
          </w:p>
        </w:tc>
      </w:tr>
    </w:tbl>
    <w:p w:rsidR="005830AD" w:rsidRDefault="005830AD">
      <w:pPr>
        <w:pStyle w:val="ConsPlusNormal"/>
        <w:jc w:val="both"/>
      </w:pPr>
    </w:p>
    <w:p w:rsidR="005830AD" w:rsidRDefault="005830AD">
      <w:pPr>
        <w:pStyle w:val="ConsPlusNonformat"/>
        <w:jc w:val="both"/>
      </w:pPr>
      <w:r>
        <w:t>Согласен(на) с регистрацией на:</w:t>
      </w:r>
    </w:p>
    <w:p w:rsidR="005830AD" w:rsidRDefault="005830AD">
      <w:pPr>
        <w:pStyle w:val="ConsPlusNonformat"/>
        <w:jc w:val="both"/>
      </w:pPr>
      <w:r>
        <w:t>_______________________ в _________________________________________________</w:t>
      </w:r>
    </w:p>
    <w:p w:rsidR="005830AD" w:rsidRDefault="005830AD">
      <w:pPr>
        <w:pStyle w:val="ConsPlusNonformat"/>
        <w:jc w:val="both"/>
      </w:pPr>
      <w:r>
        <w:t xml:space="preserve">   (учебный предмет)        (наименование пункта проведения тестирования)</w:t>
      </w:r>
    </w:p>
    <w:p w:rsidR="005830AD" w:rsidRDefault="005830AD">
      <w:pPr>
        <w:pStyle w:val="ConsPlusNonformat"/>
        <w:jc w:val="both"/>
      </w:pPr>
    </w:p>
    <w:p w:rsidR="005830AD" w:rsidRDefault="005830AD">
      <w:pPr>
        <w:pStyle w:val="ConsPlusNonformat"/>
        <w:jc w:val="both"/>
      </w:pPr>
    </w:p>
    <w:p w:rsidR="005830AD" w:rsidRDefault="005830AD">
      <w:pPr>
        <w:pStyle w:val="ConsPlusNonformat"/>
        <w:jc w:val="both"/>
      </w:pPr>
      <w:r>
        <w:t>Согласен(на) с регистрацией на:</w:t>
      </w:r>
    </w:p>
    <w:p w:rsidR="005830AD" w:rsidRDefault="005830AD">
      <w:pPr>
        <w:pStyle w:val="ConsPlusNonformat"/>
        <w:jc w:val="both"/>
      </w:pPr>
      <w:r>
        <w:t>_______________________ в _________________________________________________</w:t>
      </w:r>
    </w:p>
    <w:p w:rsidR="005830AD" w:rsidRDefault="005830AD">
      <w:pPr>
        <w:pStyle w:val="ConsPlusNonformat"/>
        <w:jc w:val="both"/>
      </w:pPr>
      <w:r>
        <w:t xml:space="preserve">   (учебный предмет)        (наименование пункта проведения тестирования)</w:t>
      </w:r>
    </w:p>
    <w:p w:rsidR="005830AD" w:rsidRDefault="005830AD">
      <w:pPr>
        <w:pStyle w:val="ConsPlusNonformat"/>
        <w:jc w:val="both"/>
      </w:pPr>
    </w:p>
    <w:p w:rsidR="005830AD" w:rsidRDefault="005830AD">
      <w:pPr>
        <w:pStyle w:val="ConsPlusNonformat"/>
        <w:jc w:val="both"/>
      </w:pPr>
      <w:r>
        <w:t>Согласен(на) с регистрацией на:</w:t>
      </w:r>
    </w:p>
    <w:p w:rsidR="005830AD" w:rsidRDefault="005830AD">
      <w:pPr>
        <w:pStyle w:val="ConsPlusNonformat"/>
        <w:jc w:val="both"/>
      </w:pPr>
      <w:r>
        <w:t>_______________________ в _________________________________________________</w:t>
      </w:r>
    </w:p>
    <w:p w:rsidR="005830AD" w:rsidRDefault="005830AD">
      <w:pPr>
        <w:pStyle w:val="ConsPlusNonformat"/>
        <w:jc w:val="both"/>
      </w:pPr>
      <w:r>
        <w:t xml:space="preserve">   (учебный предмет)        (наименование пункта проведения тестирования)</w:t>
      </w:r>
    </w:p>
    <w:p w:rsidR="005830AD" w:rsidRDefault="005830AD">
      <w:pPr>
        <w:pStyle w:val="ConsPlusNormal"/>
        <w:jc w:val="both"/>
      </w:pPr>
    </w:p>
    <w:tbl>
      <w:tblPr>
        <w:tblW w:w="0" w:type="auto"/>
        <w:tblInd w:w="-1" w:type="dxa"/>
        <w:tblBorders>
          <w:insideV w:val="single" w:sz="4" w:space="0" w:color="auto"/>
        </w:tblBorders>
        <w:tblLayout w:type="fixed"/>
        <w:tblCellMar>
          <w:left w:w="10" w:type="dxa"/>
          <w:right w:w="10" w:type="dxa"/>
        </w:tblCellMar>
        <w:tblLook w:val="0000" w:firstRow="0" w:lastRow="0" w:firstColumn="0" w:lastColumn="0" w:noHBand="0" w:noVBand="0"/>
      </w:tblPr>
      <w:tblGrid>
        <w:gridCol w:w="3210"/>
        <w:gridCol w:w="585"/>
        <w:gridCol w:w="2220"/>
        <w:gridCol w:w="2940"/>
        <w:gridCol w:w="690"/>
        <w:gridCol w:w="1410"/>
      </w:tblGrid>
      <w:tr w:rsidR="005830AD">
        <w:tblPrEx>
          <w:tblCellMar>
            <w:top w:w="0" w:type="dxa"/>
            <w:bottom w:w="0" w:type="dxa"/>
          </w:tblCellMar>
        </w:tblPrEx>
        <w:tc>
          <w:tcPr>
            <w:tcW w:w="3210" w:type="dxa"/>
            <w:tcBorders>
              <w:top w:val="nil"/>
              <w:left w:val="nil"/>
              <w:bottom w:val="nil"/>
            </w:tcBorders>
            <w:tcMar>
              <w:top w:w="0" w:type="dxa"/>
              <w:left w:w="0" w:type="dxa"/>
              <w:bottom w:w="0" w:type="dxa"/>
              <w:right w:w="0" w:type="dxa"/>
            </w:tcMar>
          </w:tcPr>
          <w:p w:rsidR="005830AD" w:rsidRDefault="005830AD">
            <w:pPr>
              <w:pStyle w:val="ConsPlusNormal"/>
              <w:jc w:val="both"/>
            </w:pPr>
            <w:r>
              <w:t>Регистрационный взнос:</w:t>
            </w:r>
          </w:p>
        </w:tc>
        <w:tc>
          <w:tcPr>
            <w:tcW w:w="585" w:type="dxa"/>
            <w:tcBorders>
              <w:top w:val="single" w:sz="4" w:space="0" w:color="auto"/>
              <w:bottom w:val="single" w:sz="4" w:space="0" w:color="auto"/>
            </w:tcBorders>
            <w:tcMar>
              <w:top w:w="0" w:type="dxa"/>
              <w:left w:w="0" w:type="dxa"/>
              <w:bottom w:w="0" w:type="dxa"/>
              <w:right w:w="0" w:type="dxa"/>
            </w:tcMar>
          </w:tcPr>
          <w:p w:rsidR="005830AD" w:rsidRDefault="005830AD">
            <w:pPr>
              <w:pStyle w:val="ConsPlusNormal"/>
            </w:pPr>
          </w:p>
        </w:tc>
        <w:tc>
          <w:tcPr>
            <w:tcW w:w="2220" w:type="dxa"/>
            <w:tcBorders>
              <w:top w:val="nil"/>
              <w:bottom w:val="nil"/>
              <w:right w:val="nil"/>
            </w:tcBorders>
            <w:tcMar>
              <w:top w:w="0" w:type="dxa"/>
              <w:left w:w="0" w:type="dxa"/>
              <w:bottom w:w="0" w:type="dxa"/>
              <w:right w:w="0" w:type="dxa"/>
            </w:tcMar>
          </w:tcPr>
          <w:p w:rsidR="005830AD" w:rsidRDefault="005830AD">
            <w:pPr>
              <w:pStyle w:val="ConsPlusNormal"/>
              <w:jc w:val="both"/>
            </w:pPr>
            <w:r>
              <w:t>оплачено</w:t>
            </w:r>
          </w:p>
        </w:tc>
        <w:tc>
          <w:tcPr>
            <w:tcW w:w="2940" w:type="dxa"/>
            <w:tcBorders>
              <w:top w:val="nil"/>
              <w:left w:val="nil"/>
              <w:bottom w:val="nil"/>
            </w:tcBorders>
            <w:tcMar>
              <w:top w:w="0" w:type="dxa"/>
              <w:left w:w="0" w:type="dxa"/>
              <w:bottom w:w="0" w:type="dxa"/>
              <w:right w:w="0" w:type="dxa"/>
            </w:tcMar>
          </w:tcPr>
          <w:p w:rsidR="005830AD" w:rsidRDefault="005830AD">
            <w:pPr>
              <w:pStyle w:val="ConsPlusNormal"/>
            </w:pPr>
          </w:p>
        </w:tc>
        <w:tc>
          <w:tcPr>
            <w:tcW w:w="690" w:type="dxa"/>
            <w:tcBorders>
              <w:top w:val="single" w:sz="4" w:space="0" w:color="auto"/>
              <w:bottom w:val="single" w:sz="4" w:space="0" w:color="auto"/>
            </w:tcBorders>
            <w:tcMar>
              <w:top w:w="0" w:type="dxa"/>
              <w:left w:w="0" w:type="dxa"/>
              <w:bottom w:w="0" w:type="dxa"/>
              <w:right w:w="0" w:type="dxa"/>
            </w:tcMar>
          </w:tcPr>
          <w:p w:rsidR="005830AD" w:rsidRDefault="005830AD">
            <w:pPr>
              <w:pStyle w:val="ConsPlusNormal"/>
            </w:pPr>
          </w:p>
        </w:tc>
        <w:tc>
          <w:tcPr>
            <w:tcW w:w="1410" w:type="dxa"/>
            <w:tcBorders>
              <w:top w:val="nil"/>
              <w:bottom w:val="nil"/>
              <w:right w:val="nil"/>
            </w:tcBorders>
            <w:tcMar>
              <w:top w:w="0" w:type="dxa"/>
              <w:left w:w="0" w:type="dxa"/>
              <w:bottom w:w="0" w:type="dxa"/>
              <w:right w:w="0" w:type="dxa"/>
            </w:tcMar>
          </w:tcPr>
          <w:p w:rsidR="005830AD" w:rsidRDefault="005830AD">
            <w:pPr>
              <w:pStyle w:val="ConsPlusNormal"/>
              <w:jc w:val="both"/>
            </w:pPr>
            <w:r>
              <w:t>льгота</w:t>
            </w:r>
          </w:p>
        </w:tc>
      </w:tr>
    </w:tbl>
    <w:p w:rsidR="005830AD" w:rsidRDefault="005830AD">
      <w:pPr>
        <w:sectPr w:rsidR="005830AD">
          <w:pgSz w:w="16838" w:h="11905" w:orient="landscape"/>
          <w:pgMar w:top="1701" w:right="1134" w:bottom="850" w:left="1134" w:header="0" w:footer="0" w:gutter="0"/>
          <w:cols w:space="720"/>
        </w:sectPr>
      </w:pPr>
    </w:p>
    <w:p w:rsidR="005830AD" w:rsidRDefault="005830AD">
      <w:pPr>
        <w:pStyle w:val="ConsPlusNormal"/>
        <w:jc w:val="both"/>
      </w:pPr>
    </w:p>
    <w:p w:rsidR="005830AD" w:rsidRDefault="005830AD">
      <w:pPr>
        <w:pStyle w:val="ConsPlusNormal"/>
      </w:pPr>
      <w:r>
        <w:t>С правилами участия в централизованном тестировании ознакомлен(а).</w:t>
      </w:r>
    </w:p>
    <w:p w:rsidR="005830AD" w:rsidRDefault="005830AD">
      <w:pPr>
        <w:pStyle w:val="ConsPlusNormal"/>
        <w:jc w:val="both"/>
      </w:pPr>
    </w:p>
    <w:tbl>
      <w:tblPr>
        <w:tblW w:w="0" w:type="auto"/>
        <w:tblInd w:w="-1" w:type="dxa"/>
        <w:tblLayout w:type="fixed"/>
        <w:tblCellMar>
          <w:left w:w="10" w:type="dxa"/>
          <w:right w:w="10" w:type="dxa"/>
        </w:tblCellMar>
        <w:tblLook w:val="0000" w:firstRow="0" w:lastRow="0" w:firstColumn="0" w:lastColumn="0" w:noHBand="0" w:noVBand="0"/>
      </w:tblPr>
      <w:tblGrid>
        <w:gridCol w:w="585"/>
        <w:gridCol w:w="900"/>
        <w:gridCol w:w="900"/>
        <w:gridCol w:w="900"/>
        <w:gridCol w:w="1200"/>
        <w:gridCol w:w="4620"/>
        <w:gridCol w:w="900"/>
        <w:gridCol w:w="6090"/>
      </w:tblGrid>
      <w:tr w:rsidR="005830AD">
        <w:tblPrEx>
          <w:tblCellMar>
            <w:top w:w="0" w:type="dxa"/>
            <w:bottom w:w="0" w:type="dxa"/>
          </w:tblCellMar>
        </w:tblPrEx>
        <w:tc>
          <w:tcPr>
            <w:tcW w:w="585" w:type="dxa"/>
            <w:tcBorders>
              <w:top w:val="nil"/>
              <w:left w:val="nil"/>
              <w:bottom w:val="nil"/>
              <w:right w:val="nil"/>
            </w:tcBorders>
            <w:tcMar>
              <w:top w:w="0" w:type="dxa"/>
              <w:left w:w="0" w:type="dxa"/>
              <w:bottom w:w="0" w:type="dxa"/>
              <w:right w:w="0" w:type="dxa"/>
            </w:tcMar>
          </w:tcPr>
          <w:p w:rsidR="005830AD" w:rsidRDefault="005830AD">
            <w:pPr>
              <w:pStyle w:val="ConsPlusNormal"/>
            </w:pPr>
          </w:p>
        </w:tc>
        <w:tc>
          <w:tcPr>
            <w:tcW w:w="900" w:type="dxa"/>
            <w:tcBorders>
              <w:top w:val="nil"/>
              <w:left w:val="nil"/>
              <w:bottom w:val="nil"/>
              <w:right w:val="nil"/>
            </w:tcBorders>
            <w:tcMar>
              <w:top w:w="0" w:type="dxa"/>
              <w:left w:w="0" w:type="dxa"/>
              <w:bottom w:w="0" w:type="dxa"/>
              <w:right w:w="0" w:type="dxa"/>
            </w:tcMar>
          </w:tcPr>
          <w:p w:rsidR="005830AD" w:rsidRDefault="005830AD">
            <w:pPr>
              <w:pStyle w:val="ConsPlusNormal"/>
            </w:pPr>
          </w:p>
        </w:tc>
        <w:tc>
          <w:tcPr>
            <w:tcW w:w="900" w:type="dxa"/>
            <w:tcBorders>
              <w:top w:val="nil"/>
              <w:left w:val="nil"/>
              <w:bottom w:val="nil"/>
              <w:right w:val="nil"/>
            </w:tcBorders>
            <w:tcMar>
              <w:top w:w="0" w:type="dxa"/>
              <w:left w:w="0" w:type="dxa"/>
              <w:bottom w:w="0" w:type="dxa"/>
              <w:right w:w="0" w:type="dxa"/>
            </w:tcMar>
          </w:tcPr>
          <w:p w:rsidR="005830AD" w:rsidRDefault="005830AD">
            <w:pPr>
              <w:pStyle w:val="ConsPlusNormal"/>
            </w:pPr>
          </w:p>
        </w:tc>
        <w:tc>
          <w:tcPr>
            <w:tcW w:w="900" w:type="dxa"/>
            <w:tcBorders>
              <w:top w:val="nil"/>
              <w:left w:val="nil"/>
              <w:bottom w:val="nil"/>
              <w:right w:val="nil"/>
            </w:tcBorders>
            <w:tcMar>
              <w:top w:w="0" w:type="dxa"/>
              <w:left w:w="0" w:type="dxa"/>
              <w:bottom w:w="0" w:type="dxa"/>
              <w:right w:w="0" w:type="dxa"/>
            </w:tcMar>
          </w:tcPr>
          <w:p w:rsidR="005830AD" w:rsidRDefault="005830AD">
            <w:pPr>
              <w:pStyle w:val="ConsPlusNormal"/>
            </w:pPr>
          </w:p>
        </w:tc>
        <w:tc>
          <w:tcPr>
            <w:tcW w:w="1200" w:type="dxa"/>
            <w:tcBorders>
              <w:top w:val="nil"/>
              <w:left w:val="nil"/>
              <w:bottom w:val="nil"/>
              <w:right w:val="nil"/>
            </w:tcBorders>
            <w:tcMar>
              <w:top w:w="0" w:type="dxa"/>
              <w:left w:w="0" w:type="dxa"/>
              <w:bottom w:w="0" w:type="dxa"/>
              <w:right w:w="0" w:type="dxa"/>
            </w:tcMar>
          </w:tcPr>
          <w:p w:rsidR="005830AD" w:rsidRDefault="005830AD">
            <w:pPr>
              <w:pStyle w:val="ConsPlusNormal"/>
            </w:pPr>
            <w:r>
              <w:t>20_ _</w:t>
            </w:r>
          </w:p>
        </w:tc>
        <w:tc>
          <w:tcPr>
            <w:tcW w:w="4620" w:type="dxa"/>
            <w:tcBorders>
              <w:top w:val="nil"/>
              <w:left w:val="nil"/>
              <w:bottom w:val="nil"/>
              <w:right w:val="nil"/>
            </w:tcBorders>
            <w:tcMar>
              <w:top w:w="0" w:type="dxa"/>
              <w:left w:w="0" w:type="dxa"/>
              <w:bottom w:w="0" w:type="dxa"/>
              <w:right w:w="0" w:type="dxa"/>
            </w:tcMar>
          </w:tcPr>
          <w:p w:rsidR="005830AD" w:rsidRDefault="005830AD">
            <w:pPr>
              <w:pStyle w:val="ConsPlusNormal"/>
            </w:pPr>
          </w:p>
        </w:tc>
        <w:tc>
          <w:tcPr>
            <w:tcW w:w="900" w:type="dxa"/>
            <w:tcBorders>
              <w:top w:val="nil"/>
              <w:left w:val="nil"/>
              <w:bottom w:val="nil"/>
              <w:right w:val="nil"/>
            </w:tcBorders>
            <w:tcMar>
              <w:top w:w="0" w:type="dxa"/>
              <w:left w:w="0" w:type="dxa"/>
              <w:bottom w:w="0" w:type="dxa"/>
              <w:right w:w="0" w:type="dxa"/>
            </w:tcMar>
          </w:tcPr>
          <w:p w:rsidR="005830AD" w:rsidRDefault="005830AD">
            <w:pPr>
              <w:pStyle w:val="ConsPlusNormal"/>
            </w:pPr>
          </w:p>
        </w:tc>
        <w:tc>
          <w:tcPr>
            <w:tcW w:w="6090" w:type="dxa"/>
            <w:tcBorders>
              <w:top w:val="nil"/>
              <w:left w:val="nil"/>
              <w:bottom w:val="nil"/>
              <w:right w:val="nil"/>
            </w:tcBorders>
            <w:tcMar>
              <w:top w:w="0" w:type="dxa"/>
              <w:left w:w="0" w:type="dxa"/>
              <w:bottom w:w="0" w:type="dxa"/>
              <w:right w:w="0" w:type="dxa"/>
            </w:tcMar>
          </w:tcPr>
          <w:p w:rsidR="005830AD" w:rsidRDefault="005830AD">
            <w:pPr>
              <w:pStyle w:val="ConsPlusNormal"/>
            </w:pPr>
          </w:p>
        </w:tc>
      </w:tr>
      <w:tr w:rsidR="005830AD">
        <w:tblPrEx>
          <w:tblBorders>
            <w:left w:val="single" w:sz="4" w:space="0" w:color="auto"/>
            <w:insideV w:val="single" w:sz="4" w:space="0" w:color="auto"/>
          </w:tblBorders>
          <w:tblCellMar>
            <w:top w:w="0" w:type="dxa"/>
            <w:bottom w:w="0" w:type="dxa"/>
          </w:tblCellMar>
        </w:tblPrEx>
        <w:tc>
          <w:tcPr>
            <w:tcW w:w="58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1200" w:type="dxa"/>
            <w:tcBorders>
              <w:top w:val="nil"/>
              <w:bottom w:val="nil"/>
              <w:right w:val="nil"/>
            </w:tcBorders>
            <w:tcMar>
              <w:top w:w="0" w:type="dxa"/>
              <w:left w:w="0" w:type="dxa"/>
              <w:bottom w:w="0" w:type="dxa"/>
              <w:right w:w="0" w:type="dxa"/>
            </w:tcMar>
          </w:tcPr>
          <w:p w:rsidR="005830AD" w:rsidRDefault="005830AD">
            <w:pPr>
              <w:pStyle w:val="ConsPlusNormal"/>
            </w:pPr>
          </w:p>
        </w:tc>
        <w:tc>
          <w:tcPr>
            <w:tcW w:w="4620" w:type="dxa"/>
            <w:tcBorders>
              <w:top w:val="nil"/>
              <w:left w:val="nil"/>
              <w:bottom w:val="nil"/>
              <w:right w:val="nil"/>
            </w:tcBorders>
            <w:tcMar>
              <w:top w:w="0" w:type="dxa"/>
              <w:left w:w="0" w:type="dxa"/>
              <w:bottom w:w="0" w:type="dxa"/>
              <w:right w:w="0" w:type="dxa"/>
            </w:tcMar>
          </w:tcPr>
          <w:p w:rsidR="005830AD" w:rsidRDefault="005830AD">
            <w:pPr>
              <w:pStyle w:val="ConsPlusNormal"/>
              <w:jc w:val="center"/>
            </w:pPr>
            <w:r>
              <w:t>______________________</w:t>
            </w:r>
          </w:p>
        </w:tc>
        <w:tc>
          <w:tcPr>
            <w:tcW w:w="900" w:type="dxa"/>
            <w:tcBorders>
              <w:top w:val="nil"/>
              <w:left w:val="nil"/>
              <w:bottom w:val="nil"/>
              <w:right w:val="nil"/>
            </w:tcBorders>
            <w:tcMar>
              <w:top w:w="0" w:type="dxa"/>
              <w:left w:w="0" w:type="dxa"/>
              <w:bottom w:w="0" w:type="dxa"/>
              <w:right w:w="0" w:type="dxa"/>
            </w:tcMar>
          </w:tcPr>
          <w:p w:rsidR="005830AD" w:rsidRDefault="005830AD">
            <w:pPr>
              <w:pStyle w:val="ConsPlusNormal"/>
            </w:pPr>
          </w:p>
        </w:tc>
        <w:tc>
          <w:tcPr>
            <w:tcW w:w="6090" w:type="dxa"/>
            <w:tcBorders>
              <w:top w:val="nil"/>
              <w:left w:val="nil"/>
              <w:bottom w:val="nil"/>
              <w:right w:val="nil"/>
            </w:tcBorders>
            <w:tcMar>
              <w:top w:w="0" w:type="dxa"/>
              <w:left w:w="0" w:type="dxa"/>
              <w:bottom w:w="0" w:type="dxa"/>
              <w:right w:w="0" w:type="dxa"/>
            </w:tcMar>
          </w:tcPr>
          <w:p w:rsidR="005830AD" w:rsidRDefault="005830AD">
            <w:pPr>
              <w:pStyle w:val="ConsPlusNormal"/>
              <w:jc w:val="center"/>
            </w:pPr>
            <w:r>
              <w:t>______________________________</w:t>
            </w:r>
          </w:p>
        </w:tc>
      </w:tr>
      <w:tr w:rsidR="005830AD">
        <w:tblPrEx>
          <w:tblCellMar>
            <w:top w:w="0" w:type="dxa"/>
            <w:bottom w:w="0" w:type="dxa"/>
          </w:tblCellMar>
        </w:tblPrEx>
        <w:tc>
          <w:tcPr>
            <w:tcW w:w="3285" w:type="dxa"/>
            <w:gridSpan w:val="4"/>
            <w:tcBorders>
              <w:top w:val="single" w:sz="4" w:space="0" w:color="auto"/>
              <w:left w:val="nil"/>
              <w:bottom w:val="nil"/>
              <w:right w:val="nil"/>
            </w:tcBorders>
            <w:tcMar>
              <w:top w:w="0" w:type="dxa"/>
              <w:left w:w="0" w:type="dxa"/>
              <w:bottom w:w="0" w:type="dxa"/>
              <w:right w:w="0" w:type="dxa"/>
            </w:tcMar>
          </w:tcPr>
          <w:p w:rsidR="005830AD" w:rsidRDefault="005830AD">
            <w:pPr>
              <w:pStyle w:val="ConsPlusNormal"/>
              <w:jc w:val="center"/>
            </w:pPr>
            <w:r>
              <w:t>(дата)</w:t>
            </w:r>
          </w:p>
        </w:tc>
        <w:tc>
          <w:tcPr>
            <w:tcW w:w="1200" w:type="dxa"/>
            <w:tcBorders>
              <w:top w:val="nil"/>
              <w:left w:val="nil"/>
              <w:bottom w:val="nil"/>
              <w:right w:val="nil"/>
            </w:tcBorders>
            <w:tcMar>
              <w:top w:w="0" w:type="dxa"/>
              <w:left w:w="0" w:type="dxa"/>
              <w:bottom w:w="0" w:type="dxa"/>
              <w:right w:w="0" w:type="dxa"/>
            </w:tcMar>
          </w:tcPr>
          <w:p w:rsidR="005830AD" w:rsidRDefault="005830AD">
            <w:pPr>
              <w:pStyle w:val="ConsPlusNormal"/>
            </w:pPr>
          </w:p>
        </w:tc>
        <w:tc>
          <w:tcPr>
            <w:tcW w:w="4620" w:type="dxa"/>
            <w:tcBorders>
              <w:top w:val="nil"/>
              <w:left w:val="nil"/>
              <w:bottom w:val="nil"/>
              <w:right w:val="nil"/>
            </w:tcBorders>
            <w:tcMar>
              <w:top w:w="0" w:type="dxa"/>
              <w:left w:w="0" w:type="dxa"/>
              <w:bottom w:w="0" w:type="dxa"/>
              <w:right w:w="0" w:type="dxa"/>
            </w:tcMar>
          </w:tcPr>
          <w:p w:rsidR="005830AD" w:rsidRDefault="005830AD">
            <w:pPr>
              <w:pStyle w:val="ConsPlusNormal"/>
              <w:jc w:val="center"/>
            </w:pPr>
            <w:r>
              <w:t>(подпись абитуриента)</w:t>
            </w:r>
          </w:p>
        </w:tc>
        <w:tc>
          <w:tcPr>
            <w:tcW w:w="900" w:type="dxa"/>
            <w:tcBorders>
              <w:top w:val="nil"/>
              <w:left w:val="nil"/>
              <w:bottom w:val="nil"/>
              <w:right w:val="nil"/>
            </w:tcBorders>
            <w:tcMar>
              <w:top w:w="0" w:type="dxa"/>
              <w:left w:w="0" w:type="dxa"/>
              <w:bottom w:w="0" w:type="dxa"/>
              <w:right w:w="0" w:type="dxa"/>
            </w:tcMar>
          </w:tcPr>
          <w:p w:rsidR="005830AD" w:rsidRDefault="005830AD">
            <w:pPr>
              <w:pStyle w:val="ConsPlusNormal"/>
            </w:pPr>
          </w:p>
        </w:tc>
        <w:tc>
          <w:tcPr>
            <w:tcW w:w="6090" w:type="dxa"/>
            <w:tcBorders>
              <w:top w:val="nil"/>
              <w:left w:val="nil"/>
              <w:bottom w:val="nil"/>
              <w:right w:val="nil"/>
            </w:tcBorders>
            <w:tcMar>
              <w:top w:w="0" w:type="dxa"/>
              <w:left w:w="0" w:type="dxa"/>
              <w:bottom w:w="0" w:type="dxa"/>
              <w:right w:w="0" w:type="dxa"/>
            </w:tcMar>
          </w:tcPr>
          <w:p w:rsidR="005830AD" w:rsidRDefault="005830AD">
            <w:pPr>
              <w:pStyle w:val="ConsPlusNormal"/>
              <w:jc w:val="center"/>
            </w:pPr>
            <w:r>
              <w:t>(подпись технического секретаря)</w:t>
            </w:r>
          </w:p>
        </w:tc>
      </w:tr>
    </w:tbl>
    <w:p w:rsidR="005830AD" w:rsidRDefault="005830AD">
      <w:pPr>
        <w:pStyle w:val="ConsPlusNormal"/>
        <w:jc w:val="both"/>
      </w:pPr>
    </w:p>
    <w:p w:rsidR="005830AD" w:rsidRDefault="005830AD">
      <w:pPr>
        <w:pStyle w:val="ConsPlusNormal"/>
        <w:jc w:val="both"/>
      </w:pPr>
    </w:p>
    <w:p w:rsidR="005830AD" w:rsidRDefault="005830AD">
      <w:pPr>
        <w:pStyle w:val="ConsPlusNormal"/>
        <w:jc w:val="both"/>
      </w:pPr>
    </w:p>
    <w:p w:rsidR="005830AD" w:rsidRDefault="005830AD">
      <w:pPr>
        <w:pStyle w:val="ConsPlusNormal"/>
        <w:jc w:val="right"/>
        <w:outlineLvl w:val="1"/>
      </w:pPr>
      <w:r>
        <w:t>Форма 2</w:t>
      </w:r>
    </w:p>
    <w:p w:rsidR="005830AD" w:rsidRDefault="005830AD">
      <w:pPr>
        <w:pStyle w:val="ConsPlusNormal"/>
        <w:jc w:val="both"/>
      </w:pPr>
    </w:p>
    <w:p w:rsidR="005830AD" w:rsidRDefault="005830AD">
      <w:pPr>
        <w:pStyle w:val="ConsPlusNonformat"/>
        <w:jc w:val="both"/>
      </w:pPr>
      <w:r>
        <w:t>Пункт рэгiстрацыi _________________________________________</w:t>
      </w:r>
    </w:p>
    <w:p w:rsidR="005830AD" w:rsidRDefault="005830AD">
      <w:pPr>
        <w:pStyle w:val="ConsPlusNonformat"/>
        <w:jc w:val="both"/>
      </w:pPr>
      <w:r>
        <w:t xml:space="preserve">                         (назва пункта рэгiстрацыi)</w:t>
      </w:r>
    </w:p>
    <w:p w:rsidR="005830AD" w:rsidRDefault="005830AD">
      <w:pPr>
        <w:pStyle w:val="ConsPlusNormal"/>
        <w:jc w:val="both"/>
      </w:pPr>
    </w:p>
    <w:tbl>
      <w:tblPr>
        <w:tblW w:w="0" w:type="auto"/>
        <w:tblInd w:w="-1" w:type="dxa"/>
        <w:tblBorders>
          <w:bottom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920"/>
        <w:gridCol w:w="900"/>
        <w:gridCol w:w="900"/>
        <w:gridCol w:w="900"/>
        <w:gridCol w:w="900"/>
        <w:gridCol w:w="870"/>
        <w:gridCol w:w="1485"/>
        <w:gridCol w:w="2730"/>
      </w:tblGrid>
      <w:tr w:rsidR="005830AD">
        <w:tblPrEx>
          <w:tblCellMar>
            <w:top w:w="0" w:type="dxa"/>
            <w:bottom w:w="0" w:type="dxa"/>
          </w:tblCellMar>
        </w:tblPrEx>
        <w:tc>
          <w:tcPr>
            <w:tcW w:w="4920" w:type="dxa"/>
            <w:vMerge w:val="restart"/>
            <w:tcBorders>
              <w:top w:val="nil"/>
              <w:left w:val="nil"/>
              <w:bottom w:val="nil"/>
            </w:tcBorders>
            <w:tcMar>
              <w:top w:w="0" w:type="dxa"/>
              <w:left w:w="0" w:type="dxa"/>
              <w:bottom w:w="0" w:type="dxa"/>
              <w:right w:w="0" w:type="dxa"/>
            </w:tcMar>
            <w:vAlign w:val="bottom"/>
          </w:tcPr>
          <w:p w:rsidR="005830AD" w:rsidRDefault="005830AD">
            <w:pPr>
              <w:pStyle w:val="ConsPlusNormal"/>
              <w:jc w:val="right"/>
            </w:pPr>
            <w:r>
              <w:rPr>
                <w:b/>
              </w:rPr>
              <w:t>Заява N</w:t>
            </w:r>
          </w:p>
        </w:tc>
        <w:tc>
          <w:tcPr>
            <w:tcW w:w="4470" w:type="dxa"/>
            <w:gridSpan w:val="5"/>
            <w:tcBorders>
              <w:top w:val="single" w:sz="4" w:space="0" w:color="auto"/>
              <w:bottom w:val="nil"/>
            </w:tcBorders>
            <w:tcMar>
              <w:top w:w="0" w:type="dxa"/>
              <w:left w:w="0" w:type="dxa"/>
              <w:bottom w:w="0" w:type="dxa"/>
              <w:right w:w="0" w:type="dxa"/>
            </w:tcMar>
          </w:tcPr>
          <w:p w:rsidR="005830AD" w:rsidRDefault="005830AD">
            <w:pPr>
              <w:pStyle w:val="ConsPlusNormal"/>
            </w:pPr>
          </w:p>
        </w:tc>
        <w:tc>
          <w:tcPr>
            <w:tcW w:w="1485" w:type="dxa"/>
            <w:tcBorders>
              <w:top w:val="nil"/>
              <w:bottom w:val="nil"/>
              <w:right w:val="nil"/>
            </w:tcBorders>
            <w:tcMar>
              <w:top w:w="0" w:type="dxa"/>
              <w:left w:w="0" w:type="dxa"/>
              <w:bottom w:w="0" w:type="dxa"/>
              <w:right w:w="0" w:type="dxa"/>
            </w:tcMar>
          </w:tcPr>
          <w:p w:rsidR="005830AD" w:rsidRDefault="005830AD">
            <w:pPr>
              <w:pStyle w:val="ConsPlusNormal"/>
            </w:pPr>
          </w:p>
        </w:tc>
        <w:tc>
          <w:tcPr>
            <w:tcW w:w="2730" w:type="dxa"/>
            <w:tcBorders>
              <w:top w:val="nil"/>
              <w:left w:val="nil"/>
              <w:bottom w:val="nil"/>
              <w:right w:val="nil"/>
            </w:tcBorders>
            <w:tcMar>
              <w:top w:w="0" w:type="dxa"/>
              <w:left w:w="0" w:type="dxa"/>
              <w:bottom w:w="0" w:type="dxa"/>
              <w:right w:w="0" w:type="dxa"/>
            </w:tcMar>
          </w:tcPr>
          <w:p w:rsidR="005830AD" w:rsidRDefault="005830AD">
            <w:pPr>
              <w:pStyle w:val="ConsPlusNormal"/>
            </w:pPr>
          </w:p>
        </w:tc>
      </w:tr>
      <w:tr w:rsidR="005830AD">
        <w:tblPrEx>
          <w:tblCellMar>
            <w:top w:w="0" w:type="dxa"/>
            <w:bottom w:w="0" w:type="dxa"/>
          </w:tblCellMar>
        </w:tblPrEx>
        <w:tc>
          <w:tcPr>
            <w:tcW w:w="4920" w:type="dxa"/>
            <w:vMerge/>
            <w:tcBorders>
              <w:top w:val="nil"/>
              <w:left w:val="nil"/>
              <w:bottom w:val="nil"/>
            </w:tcBorders>
          </w:tcPr>
          <w:p w:rsidR="005830AD" w:rsidRDefault="005830AD"/>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87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1485" w:type="dxa"/>
            <w:tcBorders>
              <w:top w:val="nil"/>
              <w:bottom w:val="nil"/>
              <w:right w:val="nil"/>
            </w:tcBorders>
            <w:tcMar>
              <w:top w:w="0" w:type="dxa"/>
              <w:left w:w="0" w:type="dxa"/>
              <w:bottom w:w="0" w:type="dxa"/>
              <w:right w:w="0" w:type="dxa"/>
            </w:tcMar>
          </w:tcPr>
          <w:p w:rsidR="005830AD" w:rsidRDefault="005830AD">
            <w:pPr>
              <w:pStyle w:val="ConsPlusNormal"/>
            </w:pPr>
          </w:p>
        </w:tc>
        <w:tc>
          <w:tcPr>
            <w:tcW w:w="2730" w:type="dxa"/>
            <w:tcBorders>
              <w:top w:val="nil"/>
              <w:left w:val="nil"/>
              <w:bottom w:val="nil"/>
              <w:right w:val="nil"/>
            </w:tcBorders>
            <w:tcMar>
              <w:top w:w="0" w:type="dxa"/>
              <w:left w:w="0" w:type="dxa"/>
              <w:bottom w:w="0" w:type="dxa"/>
              <w:right w:w="0" w:type="dxa"/>
            </w:tcMar>
          </w:tcPr>
          <w:p w:rsidR="005830AD" w:rsidRDefault="005830AD">
            <w:pPr>
              <w:pStyle w:val="ConsPlusNormal"/>
            </w:pPr>
          </w:p>
        </w:tc>
      </w:tr>
    </w:tbl>
    <w:p w:rsidR="005830AD" w:rsidRDefault="005830AD">
      <w:pPr>
        <w:pStyle w:val="ConsPlusNormal"/>
        <w:jc w:val="both"/>
      </w:pPr>
    </w:p>
    <w:p w:rsidR="005830AD" w:rsidRDefault="005830AD">
      <w:pPr>
        <w:pStyle w:val="ConsPlusNormal"/>
        <w:jc w:val="center"/>
      </w:pPr>
      <w:r>
        <w:t xml:space="preserve">(усё запаўняецца друкаванымi лiтарамi, пры выбары патрэбнага адказу паставiць метку </w:t>
      </w:r>
      <w:r w:rsidRPr="003A2A54">
        <w:rPr>
          <w:position w:val="-1"/>
        </w:rPr>
        <w:pict>
          <v:shape id="_x0000_i1026" style="width:12.75pt;height:12.75pt" coordsize="" o:spt="100" adj="0,,0" path="" filled="f" stroked="f">
            <v:stroke joinstyle="miter"/>
            <v:imagedata r:id="rId696" o:title="base_45057_210130_32769"/>
            <v:formulas/>
            <v:path o:connecttype="segments"/>
          </v:shape>
        </w:pict>
      </w:r>
      <w:r>
        <w:t>)</w:t>
      </w:r>
    </w:p>
    <w:p w:rsidR="005830AD" w:rsidRDefault="005830AD">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V w:val="nil"/>
        </w:tblBorders>
        <w:tblLayout w:type="fixed"/>
        <w:tblCellMar>
          <w:left w:w="10" w:type="dxa"/>
          <w:right w:w="10" w:type="dxa"/>
        </w:tblCellMar>
        <w:tblLook w:val="0000" w:firstRow="0" w:lastRow="0" w:firstColumn="0" w:lastColumn="0" w:noHBand="0" w:noVBand="0"/>
      </w:tblPr>
      <w:tblGrid>
        <w:gridCol w:w="2265"/>
        <w:gridCol w:w="900"/>
        <w:gridCol w:w="900"/>
        <w:gridCol w:w="900"/>
        <w:gridCol w:w="900"/>
        <w:gridCol w:w="900"/>
        <w:gridCol w:w="900"/>
        <w:gridCol w:w="900"/>
        <w:gridCol w:w="900"/>
        <w:gridCol w:w="900"/>
        <w:gridCol w:w="900"/>
        <w:gridCol w:w="900"/>
        <w:gridCol w:w="900"/>
        <w:gridCol w:w="900"/>
        <w:gridCol w:w="900"/>
        <w:gridCol w:w="900"/>
        <w:gridCol w:w="900"/>
        <w:gridCol w:w="900"/>
        <w:gridCol w:w="900"/>
        <w:gridCol w:w="900"/>
      </w:tblGrid>
      <w:tr w:rsidR="005830AD">
        <w:tblPrEx>
          <w:tblCellMar>
            <w:top w:w="0" w:type="dxa"/>
            <w:bottom w:w="0" w:type="dxa"/>
          </w:tblCellMar>
        </w:tblPrEx>
        <w:tc>
          <w:tcPr>
            <w:tcW w:w="226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5830AD" w:rsidRDefault="005830AD">
            <w:pPr>
              <w:pStyle w:val="ConsPlusNormal"/>
            </w:pPr>
            <w:r>
              <w:t>Прозвiшча</w:t>
            </w:r>
          </w:p>
        </w:tc>
        <w:tc>
          <w:tcPr>
            <w:tcW w:w="900" w:type="dxa"/>
            <w:tcBorders>
              <w:top w:val="single" w:sz="4" w:space="0" w:color="auto"/>
              <w:left w:val="single" w:sz="4" w:space="0" w:color="auto"/>
              <w:bottom w:val="nil"/>
            </w:tcBorders>
            <w:tcMar>
              <w:top w:w="0" w:type="dxa"/>
              <w:left w:w="0" w:type="dxa"/>
              <w:bottom w:w="0" w:type="dxa"/>
              <w:right w:w="0" w:type="dxa"/>
            </w:tcMar>
          </w:tcPr>
          <w:p w:rsidR="005830AD" w:rsidRDefault="005830AD">
            <w:pPr>
              <w:pStyle w:val="ConsPlusNormal"/>
            </w:pPr>
          </w:p>
        </w:tc>
        <w:tc>
          <w:tcPr>
            <w:tcW w:w="900" w:type="dxa"/>
            <w:tcBorders>
              <w:top w:val="single" w:sz="4" w:space="0" w:color="auto"/>
              <w:bottom w:val="nil"/>
            </w:tcBorders>
            <w:tcMar>
              <w:top w:w="0" w:type="dxa"/>
              <w:left w:w="0" w:type="dxa"/>
              <w:bottom w:w="0" w:type="dxa"/>
              <w:right w:w="0" w:type="dxa"/>
            </w:tcMar>
          </w:tcPr>
          <w:p w:rsidR="005830AD" w:rsidRDefault="005830AD">
            <w:pPr>
              <w:pStyle w:val="ConsPlusNormal"/>
            </w:pPr>
          </w:p>
        </w:tc>
        <w:tc>
          <w:tcPr>
            <w:tcW w:w="900" w:type="dxa"/>
            <w:tcBorders>
              <w:top w:val="single" w:sz="4" w:space="0" w:color="auto"/>
              <w:bottom w:val="nil"/>
            </w:tcBorders>
            <w:tcMar>
              <w:top w:w="0" w:type="dxa"/>
              <w:left w:w="0" w:type="dxa"/>
              <w:bottom w:w="0" w:type="dxa"/>
              <w:right w:w="0" w:type="dxa"/>
            </w:tcMar>
          </w:tcPr>
          <w:p w:rsidR="005830AD" w:rsidRDefault="005830AD">
            <w:pPr>
              <w:pStyle w:val="ConsPlusNormal"/>
            </w:pPr>
          </w:p>
        </w:tc>
        <w:tc>
          <w:tcPr>
            <w:tcW w:w="900" w:type="dxa"/>
            <w:tcBorders>
              <w:top w:val="single" w:sz="4" w:space="0" w:color="auto"/>
              <w:bottom w:val="nil"/>
            </w:tcBorders>
            <w:tcMar>
              <w:top w:w="0" w:type="dxa"/>
              <w:left w:w="0" w:type="dxa"/>
              <w:bottom w:w="0" w:type="dxa"/>
              <w:right w:w="0" w:type="dxa"/>
            </w:tcMar>
          </w:tcPr>
          <w:p w:rsidR="005830AD" w:rsidRDefault="005830AD">
            <w:pPr>
              <w:pStyle w:val="ConsPlusNormal"/>
            </w:pPr>
          </w:p>
        </w:tc>
        <w:tc>
          <w:tcPr>
            <w:tcW w:w="900" w:type="dxa"/>
            <w:tcBorders>
              <w:top w:val="single" w:sz="4" w:space="0" w:color="auto"/>
              <w:bottom w:val="nil"/>
            </w:tcBorders>
            <w:tcMar>
              <w:top w:w="0" w:type="dxa"/>
              <w:left w:w="0" w:type="dxa"/>
              <w:bottom w:w="0" w:type="dxa"/>
              <w:right w:w="0" w:type="dxa"/>
            </w:tcMar>
          </w:tcPr>
          <w:p w:rsidR="005830AD" w:rsidRDefault="005830AD">
            <w:pPr>
              <w:pStyle w:val="ConsPlusNormal"/>
            </w:pPr>
          </w:p>
        </w:tc>
        <w:tc>
          <w:tcPr>
            <w:tcW w:w="900" w:type="dxa"/>
            <w:tcBorders>
              <w:top w:val="single" w:sz="4" w:space="0" w:color="auto"/>
              <w:bottom w:val="nil"/>
            </w:tcBorders>
            <w:tcMar>
              <w:top w:w="0" w:type="dxa"/>
              <w:left w:w="0" w:type="dxa"/>
              <w:bottom w:w="0" w:type="dxa"/>
              <w:right w:w="0" w:type="dxa"/>
            </w:tcMar>
          </w:tcPr>
          <w:p w:rsidR="005830AD" w:rsidRDefault="005830AD">
            <w:pPr>
              <w:pStyle w:val="ConsPlusNormal"/>
            </w:pPr>
          </w:p>
        </w:tc>
        <w:tc>
          <w:tcPr>
            <w:tcW w:w="900" w:type="dxa"/>
            <w:tcBorders>
              <w:top w:val="single" w:sz="4" w:space="0" w:color="auto"/>
              <w:bottom w:val="nil"/>
            </w:tcBorders>
            <w:tcMar>
              <w:top w:w="0" w:type="dxa"/>
              <w:left w:w="0" w:type="dxa"/>
              <w:bottom w:w="0" w:type="dxa"/>
              <w:right w:w="0" w:type="dxa"/>
            </w:tcMar>
          </w:tcPr>
          <w:p w:rsidR="005830AD" w:rsidRDefault="005830AD">
            <w:pPr>
              <w:pStyle w:val="ConsPlusNormal"/>
            </w:pPr>
          </w:p>
        </w:tc>
        <w:tc>
          <w:tcPr>
            <w:tcW w:w="900" w:type="dxa"/>
            <w:tcBorders>
              <w:top w:val="single" w:sz="4" w:space="0" w:color="auto"/>
              <w:bottom w:val="nil"/>
            </w:tcBorders>
            <w:tcMar>
              <w:top w:w="0" w:type="dxa"/>
              <w:left w:w="0" w:type="dxa"/>
              <w:bottom w:w="0" w:type="dxa"/>
              <w:right w:w="0" w:type="dxa"/>
            </w:tcMar>
          </w:tcPr>
          <w:p w:rsidR="005830AD" w:rsidRDefault="005830AD">
            <w:pPr>
              <w:pStyle w:val="ConsPlusNormal"/>
            </w:pPr>
          </w:p>
        </w:tc>
        <w:tc>
          <w:tcPr>
            <w:tcW w:w="900" w:type="dxa"/>
            <w:tcBorders>
              <w:top w:val="single" w:sz="4" w:space="0" w:color="auto"/>
              <w:bottom w:val="nil"/>
            </w:tcBorders>
            <w:tcMar>
              <w:top w:w="0" w:type="dxa"/>
              <w:left w:w="0" w:type="dxa"/>
              <w:bottom w:w="0" w:type="dxa"/>
              <w:right w:w="0" w:type="dxa"/>
            </w:tcMar>
          </w:tcPr>
          <w:p w:rsidR="005830AD" w:rsidRDefault="005830AD">
            <w:pPr>
              <w:pStyle w:val="ConsPlusNormal"/>
            </w:pPr>
          </w:p>
        </w:tc>
        <w:tc>
          <w:tcPr>
            <w:tcW w:w="900" w:type="dxa"/>
            <w:tcBorders>
              <w:top w:val="single" w:sz="4" w:space="0" w:color="auto"/>
              <w:bottom w:val="nil"/>
            </w:tcBorders>
            <w:tcMar>
              <w:top w:w="0" w:type="dxa"/>
              <w:left w:w="0" w:type="dxa"/>
              <w:bottom w:w="0" w:type="dxa"/>
              <w:right w:w="0" w:type="dxa"/>
            </w:tcMar>
          </w:tcPr>
          <w:p w:rsidR="005830AD" w:rsidRDefault="005830AD">
            <w:pPr>
              <w:pStyle w:val="ConsPlusNormal"/>
            </w:pPr>
          </w:p>
        </w:tc>
        <w:tc>
          <w:tcPr>
            <w:tcW w:w="900" w:type="dxa"/>
            <w:tcBorders>
              <w:top w:val="single" w:sz="4" w:space="0" w:color="auto"/>
              <w:bottom w:val="nil"/>
            </w:tcBorders>
            <w:tcMar>
              <w:top w:w="0" w:type="dxa"/>
              <w:left w:w="0" w:type="dxa"/>
              <w:bottom w:w="0" w:type="dxa"/>
              <w:right w:w="0" w:type="dxa"/>
            </w:tcMar>
          </w:tcPr>
          <w:p w:rsidR="005830AD" w:rsidRDefault="005830AD">
            <w:pPr>
              <w:pStyle w:val="ConsPlusNormal"/>
            </w:pPr>
          </w:p>
        </w:tc>
        <w:tc>
          <w:tcPr>
            <w:tcW w:w="900" w:type="dxa"/>
            <w:tcBorders>
              <w:top w:val="single" w:sz="4" w:space="0" w:color="auto"/>
              <w:bottom w:val="nil"/>
            </w:tcBorders>
            <w:tcMar>
              <w:top w:w="0" w:type="dxa"/>
              <w:left w:w="0" w:type="dxa"/>
              <w:bottom w:w="0" w:type="dxa"/>
              <w:right w:w="0" w:type="dxa"/>
            </w:tcMar>
          </w:tcPr>
          <w:p w:rsidR="005830AD" w:rsidRDefault="005830AD">
            <w:pPr>
              <w:pStyle w:val="ConsPlusNormal"/>
            </w:pPr>
          </w:p>
        </w:tc>
        <w:tc>
          <w:tcPr>
            <w:tcW w:w="900" w:type="dxa"/>
            <w:tcBorders>
              <w:top w:val="single" w:sz="4" w:space="0" w:color="auto"/>
              <w:bottom w:val="nil"/>
            </w:tcBorders>
            <w:tcMar>
              <w:top w:w="0" w:type="dxa"/>
              <w:left w:w="0" w:type="dxa"/>
              <w:bottom w:w="0" w:type="dxa"/>
              <w:right w:w="0" w:type="dxa"/>
            </w:tcMar>
          </w:tcPr>
          <w:p w:rsidR="005830AD" w:rsidRDefault="005830AD">
            <w:pPr>
              <w:pStyle w:val="ConsPlusNormal"/>
            </w:pPr>
          </w:p>
        </w:tc>
        <w:tc>
          <w:tcPr>
            <w:tcW w:w="900" w:type="dxa"/>
            <w:tcBorders>
              <w:top w:val="single" w:sz="4" w:space="0" w:color="auto"/>
              <w:bottom w:val="nil"/>
            </w:tcBorders>
            <w:tcMar>
              <w:top w:w="0" w:type="dxa"/>
              <w:left w:w="0" w:type="dxa"/>
              <w:bottom w:w="0" w:type="dxa"/>
              <w:right w:w="0" w:type="dxa"/>
            </w:tcMar>
          </w:tcPr>
          <w:p w:rsidR="005830AD" w:rsidRDefault="005830AD">
            <w:pPr>
              <w:pStyle w:val="ConsPlusNormal"/>
            </w:pPr>
          </w:p>
        </w:tc>
        <w:tc>
          <w:tcPr>
            <w:tcW w:w="900" w:type="dxa"/>
            <w:tcBorders>
              <w:top w:val="single" w:sz="4" w:space="0" w:color="auto"/>
              <w:bottom w:val="nil"/>
            </w:tcBorders>
            <w:tcMar>
              <w:top w:w="0" w:type="dxa"/>
              <w:left w:w="0" w:type="dxa"/>
              <w:bottom w:w="0" w:type="dxa"/>
              <w:right w:w="0" w:type="dxa"/>
            </w:tcMar>
          </w:tcPr>
          <w:p w:rsidR="005830AD" w:rsidRDefault="005830AD">
            <w:pPr>
              <w:pStyle w:val="ConsPlusNormal"/>
            </w:pPr>
          </w:p>
        </w:tc>
        <w:tc>
          <w:tcPr>
            <w:tcW w:w="900" w:type="dxa"/>
            <w:tcBorders>
              <w:top w:val="single" w:sz="4" w:space="0" w:color="auto"/>
              <w:bottom w:val="nil"/>
            </w:tcBorders>
            <w:tcMar>
              <w:top w:w="0" w:type="dxa"/>
              <w:left w:w="0" w:type="dxa"/>
              <w:bottom w:w="0" w:type="dxa"/>
              <w:right w:w="0" w:type="dxa"/>
            </w:tcMar>
          </w:tcPr>
          <w:p w:rsidR="005830AD" w:rsidRDefault="005830AD">
            <w:pPr>
              <w:pStyle w:val="ConsPlusNormal"/>
            </w:pPr>
          </w:p>
        </w:tc>
        <w:tc>
          <w:tcPr>
            <w:tcW w:w="900" w:type="dxa"/>
            <w:tcBorders>
              <w:top w:val="single" w:sz="4" w:space="0" w:color="auto"/>
              <w:bottom w:val="nil"/>
            </w:tcBorders>
            <w:tcMar>
              <w:top w:w="0" w:type="dxa"/>
              <w:left w:w="0" w:type="dxa"/>
              <w:bottom w:w="0" w:type="dxa"/>
              <w:right w:w="0" w:type="dxa"/>
            </w:tcMar>
          </w:tcPr>
          <w:p w:rsidR="005830AD" w:rsidRDefault="005830AD">
            <w:pPr>
              <w:pStyle w:val="ConsPlusNormal"/>
            </w:pPr>
          </w:p>
        </w:tc>
        <w:tc>
          <w:tcPr>
            <w:tcW w:w="900" w:type="dxa"/>
            <w:tcBorders>
              <w:top w:val="single" w:sz="4" w:space="0" w:color="auto"/>
              <w:bottom w:val="nil"/>
            </w:tcBorders>
            <w:tcMar>
              <w:top w:w="0" w:type="dxa"/>
              <w:left w:w="0" w:type="dxa"/>
              <w:bottom w:w="0" w:type="dxa"/>
              <w:right w:w="0" w:type="dxa"/>
            </w:tcMar>
          </w:tcPr>
          <w:p w:rsidR="005830AD" w:rsidRDefault="005830AD">
            <w:pPr>
              <w:pStyle w:val="ConsPlusNormal"/>
            </w:pPr>
          </w:p>
        </w:tc>
        <w:tc>
          <w:tcPr>
            <w:tcW w:w="900" w:type="dxa"/>
            <w:tcBorders>
              <w:top w:val="single" w:sz="4" w:space="0" w:color="auto"/>
              <w:bottom w:val="nil"/>
              <w:right w:val="single" w:sz="4" w:space="0" w:color="auto"/>
            </w:tcBorders>
            <w:tcMar>
              <w:top w:w="0" w:type="dxa"/>
              <w:left w:w="0" w:type="dxa"/>
              <w:bottom w:w="0" w:type="dxa"/>
              <w:right w:w="0" w:type="dxa"/>
            </w:tcMar>
          </w:tcPr>
          <w:p w:rsidR="005830AD" w:rsidRDefault="005830AD">
            <w:pPr>
              <w:pStyle w:val="ConsPlusNormal"/>
            </w:pPr>
          </w:p>
        </w:tc>
      </w:tr>
      <w:tr w:rsidR="005830AD">
        <w:tblPrEx>
          <w:tblBorders>
            <w:insideV w:val="single" w:sz="4" w:space="0" w:color="auto"/>
          </w:tblBorders>
          <w:tblCellMar>
            <w:top w:w="0" w:type="dxa"/>
            <w:bottom w:w="0" w:type="dxa"/>
          </w:tblCellMar>
        </w:tblPrEx>
        <w:tc>
          <w:tcPr>
            <w:tcW w:w="2265" w:type="dxa"/>
            <w:vMerge/>
            <w:tcBorders>
              <w:top w:val="single" w:sz="4" w:space="0" w:color="auto"/>
              <w:bottom w:val="single" w:sz="4" w:space="0" w:color="auto"/>
            </w:tcBorders>
          </w:tcPr>
          <w:p w:rsidR="005830AD" w:rsidRDefault="005830AD"/>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r>
    </w:tbl>
    <w:p w:rsidR="005830AD" w:rsidRDefault="005830AD">
      <w:pPr>
        <w:pStyle w:val="ConsPlusNormal"/>
        <w:jc w:val="both"/>
      </w:pPr>
    </w:p>
    <w:tbl>
      <w:tblPr>
        <w:tblW w:w="0" w:type="auto"/>
        <w:tblInd w:w="-1" w:type="dxa"/>
        <w:tblBorders>
          <w:left w:val="single" w:sz="4" w:space="0" w:color="auto"/>
          <w:bottom w:val="single" w:sz="4" w:space="0" w:color="auto"/>
          <w:insideV w:val="nil"/>
        </w:tblBorders>
        <w:tblLayout w:type="fixed"/>
        <w:tblCellMar>
          <w:left w:w="10" w:type="dxa"/>
          <w:right w:w="10" w:type="dxa"/>
        </w:tblCellMar>
        <w:tblLook w:val="0000" w:firstRow="0" w:lastRow="0" w:firstColumn="0" w:lastColumn="0" w:noHBand="0" w:noVBand="0"/>
      </w:tblPr>
      <w:tblGrid>
        <w:gridCol w:w="2505"/>
        <w:gridCol w:w="900"/>
        <w:gridCol w:w="900"/>
        <w:gridCol w:w="900"/>
        <w:gridCol w:w="900"/>
        <w:gridCol w:w="900"/>
        <w:gridCol w:w="900"/>
        <w:gridCol w:w="900"/>
        <w:gridCol w:w="900"/>
        <w:gridCol w:w="900"/>
        <w:gridCol w:w="900"/>
        <w:gridCol w:w="900"/>
        <w:gridCol w:w="900"/>
        <w:gridCol w:w="900"/>
        <w:gridCol w:w="900"/>
        <w:gridCol w:w="900"/>
        <w:gridCol w:w="900"/>
        <w:gridCol w:w="900"/>
        <w:gridCol w:w="900"/>
        <w:gridCol w:w="900"/>
      </w:tblGrid>
      <w:tr w:rsidR="005830AD">
        <w:tblPrEx>
          <w:tblCellMar>
            <w:top w:w="0" w:type="dxa"/>
            <w:bottom w:w="0" w:type="dxa"/>
          </w:tblCellMar>
        </w:tblPrEx>
        <w:tc>
          <w:tcPr>
            <w:tcW w:w="250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5830AD" w:rsidRDefault="005830AD">
            <w:pPr>
              <w:pStyle w:val="ConsPlusNormal"/>
            </w:pPr>
            <w:r>
              <w:t>Уласнае iмя</w:t>
            </w:r>
          </w:p>
        </w:tc>
        <w:tc>
          <w:tcPr>
            <w:tcW w:w="900" w:type="dxa"/>
            <w:tcBorders>
              <w:top w:val="nil"/>
              <w:left w:val="single" w:sz="4" w:space="0" w:color="auto"/>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r>
      <w:tr w:rsidR="005830AD">
        <w:tblPrEx>
          <w:tblBorders>
            <w:right w:val="single" w:sz="4" w:space="0" w:color="auto"/>
            <w:insideV w:val="single" w:sz="4" w:space="0" w:color="auto"/>
          </w:tblBorders>
          <w:tblCellMar>
            <w:top w:w="0" w:type="dxa"/>
            <w:bottom w:w="0" w:type="dxa"/>
          </w:tblCellMar>
        </w:tblPrEx>
        <w:tc>
          <w:tcPr>
            <w:tcW w:w="2505" w:type="dxa"/>
            <w:vMerge/>
            <w:tcBorders>
              <w:top w:val="single" w:sz="4" w:space="0" w:color="auto"/>
              <w:bottom w:val="single" w:sz="4" w:space="0" w:color="auto"/>
            </w:tcBorders>
          </w:tcPr>
          <w:p w:rsidR="005830AD" w:rsidRDefault="005830AD"/>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r>
    </w:tbl>
    <w:p w:rsidR="005830AD" w:rsidRDefault="005830AD">
      <w:pPr>
        <w:pStyle w:val="ConsPlusNormal"/>
        <w:jc w:val="both"/>
      </w:pPr>
    </w:p>
    <w:tbl>
      <w:tblPr>
        <w:tblW w:w="0" w:type="auto"/>
        <w:tblInd w:w="-1" w:type="dxa"/>
        <w:tblBorders>
          <w:left w:val="single" w:sz="4" w:space="0" w:color="auto"/>
          <w:bottom w:val="single" w:sz="4" w:space="0" w:color="auto"/>
          <w:insideV w:val="nil"/>
        </w:tblBorders>
        <w:tblLayout w:type="fixed"/>
        <w:tblCellMar>
          <w:left w:w="10" w:type="dxa"/>
          <w:right w:w="10" w:type="dxa"/>
        </w:tblCellMar>
        <w:tblLook w:val="0000" w:firstRow="0" w:lastRow="0" w:firstColumn="0" w:lastColumn="0" w:noHBand="0" w:noVBand="0"/>
      </w:tblPr>
      <w:tblGrid>
        <w:gridCol w:w="2430"/>
        <w:gridCol w:w="900"/>
        <w:gridCol w:w="900"/>
        <w:gridCol w:w="900"/>
        <w:gridCol w:w="900"/>
        <w:gridCol w:w="900"/>
        <w:gridCol w:w="900"/>
        <w:gridCol w:w="900"/>
        <w:gridCol w:w="900"/>
        <w:gridCol w:w="900"/>
        <w:gridCol w:w="900"/>
        <w:gridCol w:w="900"/>
        <w:gridCol w:w="900"/>
        <w:gridCol w:w="900"/>
        <w:gridCol w:w="900"/>
        <w:gridCol w:w="900"/>
        <w:gridCol w:w="900"/>
        <w:gridCol w:w="900"/>
        <w:gridCol w:w="900"/>
        <w:gridCol w:w="900"/>
      </w:tblGrid>
      <w:tr w:rsidR="005830AD">
        <w:tblPrEx>
          <w:tblCellMar>
            <w:top w:w="0" w:type="dxa"/>
            <w:bottom w:w="0" w:type="dxa"/>
          </w:tblCellMar>
        </w:tblPrEx>
        <w:tc>
          <w:tcPr>
            <w:tcW w:w="243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5830AD" w:rsidRDefault="005830AD">
            <w:pPr>
              <w:pStyle w:val="ConsPlusNormal"/>
            </w:pPr>
            <w:r>
              <w:t>Iмя па бацьку</w:t>
            </w:r>
          </w:p>
        </w:tc>
        <w:tc>
          <w:tcPr>
            <w:tcW w:w="900" w:type="dxa"/>
            <w:tcBorders>
              <w:top w:val="nil"/>
              <w:left w:val="single" w:sz="4" w:space="0" w:color="auto"/>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nil"/>
              <w:bottom w:val="nil"/>
            </w:tcBorders>
            <w:tcMar>
              <w:top w:w="0" w:type="dxa"/>
              <w:left w:w="0" w:type="dxa"/>
              <w:bottom w:w="0" w:type="dxa"/>
              <w:right w:w="0" w:type="dxa"/>
            </w:tcMar>
          </w:tcPr>
          <w:p w:rsidR="005830AD" w:rsidRDefault="005830AD">
            <w:pPr>
              <w:pStyle w:val="ConsPlusNormal"/>
            </w:pPr>
          </w:p>
        </w:tc>
      </w:tr>
      <w:tr w:rsidR="005830AD">
        <w:tblPrEx>
          <w:tblBorders>
            <w:right w:val="single" w:sz="4" w:space="0" w:color="auto"/>
            <w:insideV w:val="single" w:sz="4" w:space="0" w:color="auto"/>
          </w:tblBorders>
          <w:tblCellMar>
            <w:top w:w="0" w:type="dxa"/>
            <w:bottom w:w="0" w:type="dxa"/>
          </w:tblCellMar>
        </w:tblPrEx>
        <w:tc>
          <w:tcPr>
            <w:tcW w:w="2430" w:type="dxa"/>
            <w:vMerge/>
            <w:tcBorders>
              <w:top w:val="single" w:sz="4" w:space="0" w:color="auto"/>
              <w:bottom w:val="single" w:sz="4" w:space="0" w:color="auto"/>
            </w:tcBorders>
          </w:tcPr>
          <w:p w:rsidR="005830AD" w:rsidRDefault="005830AD"/>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r>
    </w:tbl>
    <w:p w:rsidR="005830AD" w:rsidRDefault="005830AD">
      <w:pPr>
        <w:pStyle w:val="ConsPlusNormal"/>
        <w:jc w:val="both"/>
      </w:pPr>
    </w:p>
    <w:tbl>
      <w:tblPr>
        <w:tblW w:w="0" w:type="auto"/>
        <w:tblInd w:w="-1" w:type="dxa"/>
        <w:tblBorders>
          <w:left w:val="single" w:sz="4" w:space="0" w:color="auto"/>
          <w:bottom w:val="single" w:sz="4" w:space="0" w:color="auto"/>
          <w:insideV w:val="nil"/>
        </w:tblBorders>
        <w:tblLayout w:type="fixed"/>
        <w:tblCellMar>
          <w:left w:w="10" w:type="dxa"/>
          <w:right w:w="10" w:type="dxa"/>
        </w:tblCellMar>
        <w:tblLook w:val="0000" w:firstRow="0" w:lastRow="0" w:firstColumn="0" w:lastColumn="0" w:noHBand="0" w:noVBand="0"/>
      </w:tblPr>
      <w:tblGrid>
        <w:gridCol w:w="1965"/>
        <w:gridCol w:w="1860"/>
        <w:gridCol w:w="1755"/>
        <w:gridCol w:w="795"/>
        <w:gridCol w:w="795"/>
        <w:gridCol w:w="795"/>
        <w:gridCol w:w="795"/>
        <w:gridCol w:w="795"/>
        <w:gridCol w:w="795"/>
        <w:gridCol w:w="2010"/>
        <w:gridCol w:w="795"/>
        <w:gridCol w:w="795"/>
        <w:gridCol w:w="795"/>
        <w:gridCol w:w="795"/>
        <w:gridCol w:w="795"/>
        <w:gridCol w:w="795"/>
        <w:gridCol w:w="795"/>
      </w:tblGrid>
      <w:tr w:rsidR="005830AD">
        <w:tblPrEx>
          <w:tblCellMar>
            <w:top w:w="0" w:type="dxa"/>
            <w:bottom w:w="0" w:type="dxa"/>
          </w:tblCellMar>
        </w:tblPrEx>
        <w:tc>
          <w:tcPr>
            <w:tcW w:w="196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5830AD" w:rsidRDefault="005830AD">
            <w:pPr>
              <w:pStyle w:val="ConsPlusNormal"/>
            </w:pPr>
            <w:r>
              <w:t>Дакумент</w:t>
            </w:r>
          </w:p>
        </w:tc>
        <w:tc>
          <w:tcPr>
            <w:tcW w:w="1860" w:type="dxa"/>
            <w:vMerge w:val="restart"/>
            <w:tcBorders>
              <w:top w:val="nil"/>
              <w:left w:val="single" w:sz="4" w:space="0" w:color="auto"/>
              <w:bottom w:val="single" w:sz="4" w:space="0" w:color="auto"/>
              <w:right w:val="single" w:sz="4" w:space="0" w:color="auto"/>
            </w:tcBorders>
            <w:tcMar>
              <w:top w:w="0" w:type="dxa"/>
              <w:left w:w="0" w:type="dxa"/>
              <w:bottom w:w="0" w:type="dxa"/>
              <w:right w:w="0" w:type="dxa"/>
            </w:tcMar>
          </w:tcPr>
          <w:p w:rsidR="005830AD" w:rsidRDefault="005830AD">
            <w:pPr>
              <w:pStyle w:val="ConsPlusNormal"/>
            </w:pPr>
          </w:p>
        </w:tc>
        <w:tc>
          <w:tcPr>
            <w:tcW w:w="175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5830AD" w:rsidRDefault="005830AD">
            <w:pPr>
              <w:pStyle w:val="ConsPlusNormal"/>
              <w:jc w:val="center"/>
            </w:pPr>
            <w:r>
              <w:t>Серыя</w:t>
            </w:r>
          </w:p>
        </w:tc>
        <w:tc>
          <w:tcPr>
            <w:tcW w:w="795" w:type="dxa"/>
            <w:tcBorders>
              <w:top w:val="nil"/>
              <w:left w:val="single" w:sz="4" w:space="0" w:color="auto"/>
              <w:bottom w:val="nil"/>
            </w:tcBorders>
            <w:tcMar>
              <w:top w:w="0" w:type="dxa"/>
              <w:left w:w="0" w:type="dxa"/>
              <w:bottom w:w="0" w:type="dxa"/>
              <w:right w:w="0" w:type="dxa"/>
            </w:tcMar>
          </w:tcPr>
          <w:p w:rsidR="005830AD" w:rsidRDefault="005830AD">
            <w:pPr>
              <w:pStyle w:val="ConsPlusNormal"/>
            </w:pPr>
          </w:p>
        </w:tc>
        <w:tc>
          <w:tcPr>
            <w:tcW w:w="795" w:type="dxa"/>
            <w:tcBorders>
              <w:top w:val="nil"/>
              <w:bottom w:val="nil"/>
            </w:tcBorders>
            <w:tcMar>
              <w:top w:w="0" w:type="dxa"/>
              <w:left w:w="0" w:type="dxa"/>
              <w:bottom w:w="0" w:type="dxa"/>
              <w:right w:w="0" w:type="dxa"/>
            </w:tcMar>
          </w:tcPr>
          <w:p w:rsidR="005830AD" w:rsidRDefault="005830AD">
            <w:pPr>
              <w:pStyle w:val="ConsPlusNormal"/>
            </w:pPr>
          </w:p>
        </w:tc>
        <w:tc>
          <w:tcPr>
            <w:tcW w:w="795" w:type="dxa"/>
            <w:tcBorders>
              <w:top w:val="nil"/>
              <w:bottom w:val="nil"/>
            </w:tcBorders>
            <w:tcMar>
              <w:top w:w="0" w:type="dxa"/>
              <w:left w:w="0" w:type="dxa"/>
              <w:bottom w:w="0" w:type="dxa"/>
              <w:right w:w="0" w:type="dxa"/>
            </w:tcMar>
          </w:tcPr>
          <w:p w:rsidR="005830AD" w:rsidRDefault="005830AD">
            <w:pPr>
              <w:pStyle w:val="ConsPlusNormal"/>
            </w:pPr>
          </w:p>
        </w:tc>
        <w:tc>
          <w:tcPr>
            <w:tcW w:w="795" w:type="dxa"/>
            <w:tcBorders>
              <w:top w:val="nil"/>
              <w:bottom w:val="nil"/>
            </w:tcBorders>
            <w:tcMar>
              <w:top w:w="0" w:type="dxa"/>
              <w:left w:w="0" w:type="dxa"/>
              <w:bottom w:w="0" w:type="dxa"/>
              <w:right w:w="0" w:type="dxa"/>
            </w:tcMar>
          </w:tcPr>
          <w:p w:rsidR="005830AD" w:rsidRDefault="005830AD">
            <w:pPr>
              <w:pStyle w:val="ConsPlusNormal"/>
            </w:pPr>
          </w:p>
        </w:tc>
        <w:tc>
          <w:tcPr>
            <w:tcW w:w="795" w:type="dxa"/>
            <w:tcBorders>
              <w:top w:val="nil"/>
              <w:bottom w:val="nil"/>
            </w:tcBorders>
            <w:tcMar>
              <w:top w:w="0" w:type="dxa"/>
              <w:left w:w="0" w:type="dxa"/>
              <w:bottom w:w="0" w:type="dxa"/>
              <w:right w:w="0" w:type="dxa"/>
            </w:tcMar>
          </w:tcPr>
          <w:p w:rsidR="005830AD" w:rsidRDefault="005830AD">
            <w:pPr>
              <w:pStyle w:val="ConsPlusNormal"/>
            </w:pPr>
          </w:p>
        </w:tc>
        <w:tc>
          <w:tcPr>
            <w:tcW w:w="795" w:type="dxa"/>
            <w:tcBorders>
              <w:top w:val="nil"/>
              <w:bottom w:val="nil"/>
              <w:right w:val="single" w:sz="4" w:space="0" w:color="auto"/>
            </w:tcBorders>
            <w:tcMar>
              <w:top w:w="0" w:type="dxa"/>
              <w:left w:w="0" w:type="dxa"/>
              <w:bottom w:w="0" w:type="dxa"/>
              <w:right w:w="0" w:type="dxa"/>
            </w:tcMar>
          </w:tcPr>
          <w:p w:rsidR="005830AD" w:rsidRDefault="005830AD">
            <w:pPr>
              <w:pStyle w:val="ConsPlusNormal"/>
            </w:pPr>
          </w:p>
        </w:tc>
        <w:tc>
          <w:tcPr>
            <w:tcW w:w="20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5830AD" w:rsidRDefault="005830AD">
            <w:pPr>
              <w:pStyle w:val="ConsPlusNormal"/>
              <w:jc w:val="center"/>
            </w:pPr>
            <w:r>
              <w:t>Нумар</w:t>
            </w:r>
          </w:p>
        </w:tc>
        <w:tc>
          <w:tcPr>
            <w:tcW w:w="795" w:type="dxa"/>
            <w:tcBorders>
              <w:top w:val="nil"/>
              <w:left w:val="single" w:sz="4" w:space="0" w:color="auto"/>
              <w:bottom w:val="nil"/>
            </w:tcBorders>
            <w:tcMar>
              <w:top w:w="0" w:type="dxa"/>
              <w:left w:w="0" w:type="dxa"/>
              <w:bottom w:w="0" w:type="dxa"/>
              <w:right w:w="0" w:type="dxa"/>
            </w:tcMar>
          </w:tcPr>
          <w:p w:rsidR="005830AD" w:rsidRDefault="005830AD">
            <w:pPr>
              <w:pStyle w:val="ConsPlusNormal"/>
            </w:pPr>
          </w:p>
        </w:tc>
        <w:tc>
          <w:tcPr>
            <w:tcW w:w="795" w:type="dxa"/>
            <w:tcBorders>
              <w:top w:val="nil"/>
              <w:bottom w:val="nil"/>
            </w:tcBorders>
            <w:tcMar>
              <w:top w:w="0" w:type="dxa"/>
              <w:left w:w="0" w:type="dxa"/>
              <w:bottom w:w="0" w:type="dxa"/>
              <w:right w:w="0" w:type="dxa"/>
            </w:tcMar>
          </w:tcPr>
          <w:p w:rsidR="005830AD" w:rsidRDefault="005830AD">
            <w:pPr>
              <w:pStyle w:val="ConsPlusNormal"/>
            </w:pPr>
          </w:p>
        </w:tc>
        <w:tc>
          <w:tcPr>
            <w:tcW w:w="795" w:type="dxa"/>
            <w:tcBorders>
              <w:top w:val="nil"/>
              <w:bottom w:val="nil"/>
            </w:tcBorders>
            <w:tcMar>
              <w:top w:w="0" w:type="dxa"/>
              <w:left w:w="0" w:type="dxa"/>
              <w:bottom w:w="0" w:type="dxa"/>
              <w:right w:w="0" w:type="dxa"/>
            </w:tcMar>
          </w:tcPr>
          <w:p w:rsidR="005830AD" w:rsidRDefault="005830AD">
            <w:pPr>
              <w:pStyle w:val="ConsPlusNormal"/>
            </w:pPr>
          </w:p>
        </w:tc>
        <w:tc>
          <w:tcPr>
            <w:tcW w:w="795" w:type="dxa"/>
            <w:tcBorders>
              <w:top w:val="nil"/>
              <w:bottom w:val="nil"/>
            </w:tcBorders>
            <w:tcMar>
              <w:top w:w="0" w:type="dxa"/>
              <w:left w:w="0" w:type="dxa"/>
              <w:bottom w:w="0" w:type="dxa"/>
              <w:right w:w="0" w:type="dxa"/>
            </w:tcMar>
          </w:tcPr>
          <w:p w:rsidR="005830AD" w:rsidRDefault="005830AD">
            <w:pPr>
              <w:pStyle w:val="ConsPlusNormal"/>
            </w:pPr>
          </w:p>
        </w:tc>
        <w:tc>
          <w:tcPr>
            <w:tcW w:w="795" w:type="dxa"/>
            <w:tcBorders>
              <w:top w:val="nil"/>
              <w:bottom w:val="nil"/>
            </w:tcBorders>
            <w:tcMar>
              <w:top w:w="0" w:type="dxa"/>
              <w:left w:w="0" w:type="dxa"/>
              <w:bottom w:w="0" w:type="dxa"/>
              <w:right w:w="0" w:type="dxa"/>
            </w:tcMar>
          </w:tcPr>
          <w:p w:rsidR="005830AD" w:rsidRDefault="005830AD">
            <w:pPr>
              <w:pStyle w:val="ConsPlusNormal"/>
            </w:pPr>
          </w:p>
        </w:tc>
        <w:tc>
          <w:tcPr>
            <w:tcW w:w="795" w:type="dxa"/>
            <w:tcBorders>
              <w:top w:val="nil"/>
              <w:bottom w:val="nil"/>
            </w:tcBorders>
            <w:tcMar>
              <w:top w:w="0" w:type="dxa"/>
              <w:left w:w="0" w:type="dxa"/>
              <w:bottom w:w="0" w:type="dxa"/>
              <w:right w:w="0" w:type="dxa"/>
            </w:tcMar>
          </w:tcPr>
          <w:p w:rsidR="005830AD" w:rsidRDefault="005830AD">
            <w:pPr>
              <w:pStyle w:val="ConsPlusNormal"/>
            </w:pPr>
          </w:p>
        </w:tc>
        <w:tc>
          <w:tcPr>
            <w:tcW w:w="795" w:type="dxa"/>
            <w:tcBorders>
              <w:top w:val="nil"/>
              <w:bottom w:val="nil"/>
            </w:tcBorders>
            <w:tcMar>
              <w:top w:w="0" w:type="dxa"/>
              <w:left w:w="0" w:type="dxa"/>
              <w:bottom w:w="0" w:type="dxa"/>
              <w:right w:w="0" w:type="dxa"/>
            </w:tcMar>
          </w:tcPr>
          <w:p w:rsidR="005830AD" w:rsidRDefault="005830AD">
            <w:pPr>
              <w:pStyle w:val="ConsPlusNormal"/>
            </w:pPr>
          </w:p>
        </w:tc>
      </w:tr>
      <w:tr w:rsidR="005830AD">
        <w:tblPrEx>
          <w:tblBorders>
            <w:right w:val="single" w:sz="4" w:space="0" w:color="auto"/>
            <w:insideV w:val="single" w:sz="4" w:space="0" w:color="auto"/>
          </w:tblBorders>
          <w:tblCellMar>
            <w:top w:w="0" w:type="dxa"/>
            <w:bottom w:w="0" w:type="dxa"/>
          </w:tblCellMar>
        </w:tblPrEx>
        <w:tc>
          <w:tcPr>
            <w:tcW w:w="1965" w:type="dxa"/>
            <w:vMerge/>
            <w:tcBorders>
              <w:top w:val="single" w:sz="4" w:space="0" w:color="auto"/>
              <w:bottom w:val="single" w:sz="4" w:space="0" w:color="auto"/>
            </w:tcBorders>
          </w:tcPr>
          <w:p w:rsidR="005830AD" w:rsidRDefault="005830AD"/>
        </w:tc>
        <w:tc>
          <w:tcPr>
            <w:tcW w:w="1860" w:type="dxa"/>
            <w:vMerge/>
            <w:tcBorders>
              <w:top w:val="nil"/>
              <w:bottom w:val="single" w:sz="4" w:space="0" w:color="auto"/>
            </w:tcBorders>
          </w:tcPr>
          <w:p w:rsidR="005830AD" w:rsidRDefault="005830AD"/>
        </w:tc>
        <w:tc>
          <w:tcPr>
            <w:tcW w:w="1755" w:type="dxa"/>
            <w:vMerge/>
            <w:tcBorders>
              <w:top w:val="single" w:sz="4" w:space="0" w:color="auto"/>
              <w:bottom w:val="single" w:sz="4" w:space="0" w:color="auto"/>
            </w:tcBorders>
          </w:tcPr>
          <w:p w:rsidR="005830AD" w:rsidRDefault="005830AD"/>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2010" w:type="dxa"/>
            <w:vMerge/>
            <w:tcBorders>
              <w:top w:val="single" w:sz="4" w:space="0" w:color="auto"/>
              <w:bottom w:val="single" w:sz="4" w:space="0" w:color="auto"/>
            </w:tcBorders>
          </w:tcPr>
          <w:p w:rsidR="005830AD" w:rsidRDefault="005830AD"/>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r>
    </w:tbl>
    <w:p w:rsidR="005830AD" w:rsidRDefault="005830AD">
      <w:pPr>
        <w:pStyle w:val="ConsPlusNormal"/>
        <w:jc w:val="both"/>
      </w:pPr>
    </w:p>
    <w:tbl>
      <w:tblPr>
        <w:tblW w:w="0" w:type="auto"/>
        <w:tblInd w:w="-1" w:type="dxa"/>
        <w:tblBorders>
          <w:left w:val="single" w:sz="4" w:space="0" w:color="auto"/>
          <w:bottom w:val="single" w:sz="4" w:space="0" w:color="auto"/>
          <w:insideV w:val="nil"/>
        </w:tblBorders>
        <w:tblLayout w:type="fixed"/>
        <w:tblCellMar>
          <w:left w:w="10" w:type="dxa"/>
          <w:right w:w="10" w:type="dxa"/>
        </w:tblCellMar>
        <w:tblLook w:val="0000" w:firstRow="0" w:lastRow="0" w:firstColumn="0" w:lastColumn="0" w:noHBand="0" w:noVBand="0"/>
      </w:tblPr>
      <w:tblGrid>
        <w:gridCol w:w="3420"/>
        <w:gridCol w:w="795"/>
        <w:gridCol w:w="795"/>
        <w:gridCol w:w="795"/>
        <w:gridCol w:w="795"/>
        <w:gridCol w:w="795"/>
        <w:gridCol w:w="795"/>
        <w:gridCol w:w="795"/>
        <w:gridCol w:w="795"/>
        <w:gridCol w:w="795"/>
        <w:gridCol w:w="795"/>
        <w:gridCol w:w="795"/>
        <w:gridCol w:w="795"/>
        <w:gridCol w:w="795"/>
        <w:gridCol w:w="795"/>
        <w:gridCol w:w="795"/>
      </w:tblGrid>
      <w:tr w:rsidR="005830AD">
        <w:tblPrEx>
          <w:tblCellMar>
            <w:top w:w="0" w:type="dxa"/>
            <w:bottom w:w="0" w:type="dxa"/>
          </w:tblCellMar>
        </w:tblPrEx>
        <w:tc>
          <w:tcPr>
            <w:tcW w:w="342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5830AD" w:rsidRDefault="005830AD">
            <w:pPr>
              <w:pStyle w:val="ConsPlusNormal"/>
            </w:pPr>
            <w:r>
              <w:t>Адрас, кантактны тэлефон</w:t>
            </w:r>
          </w:p>
        </w:tc>
        <w:tc>
          <w:tcPr>
            <w:tcW w:w="795" w:type="dxa"/>
            <w:tcBorders>
              <w:top w:val="nil"/>
              <w:left w:val="single" w:sz="4" w:space="0" w:color="auto"/>
              <w:bottom w:val="nil"/>
            </w:tcBorders>
            <w:tcMar>
              <w:top w:w="0" w:type="dxa"/>
              <w:left w:w="0" w:type="dxa"/>
              <w:bottom w:w="0" w:type="dxa"/>
              <w:right w:w="0" w:type="dxa"/>
            </w:tcMar>
          </w:tcPr>
          <w:p w:rsidR="005830AD" w:rsidRDefault="005830AD">
            <w:pPr>
              <w:pStyle w:val="ConsPlusNormal"/>
            </w:pPr>
          </w:p>
        </w:tc>
        <w:tc>
          <w:tcPr>
            <w:tcW w:w="795" w:type="dxa"/>
            <w:tcBorders>
              <w:top w:val="nil"/>
              <w:bottom w:val="nil"/>
            </w:tcBorders>
            <w:tcMar>
              <w:top w:w="0" w:type="dxa"/>
              <w:left w:w="0" w:type="dxa"/>
              <w:bottom w:w="0" w:type="dxa"/>
              <w:right w:w="0" w:type="dxa"/>
            </w:tcMar>
          </w:tcPr>
          <w:p w:rsidR="005830AD" w:rsidRDefault="005830AD">
            <w:pPr>
              <w:pStyle w:val="ConsPlusNormal"/>
            </w:pPr>
          </w:p>
        </w:tc>
        <w:tc>
          <w:tcPr>
            <w:tcW w:w="795" w:type="dxa"/>
            <w:tcBorders>
              <w:top w:val="nil"/>
              <w:bottom w:val="nil"/>
            </w:tcBorders>
            <w:tcMar>
              <w:top w:w="0" w:type="dxa"/>
              <w:left w:w="0" w:type="dxa"/>
              <w:bottom w:w="0" w:type="dxa"/>
              <w:right w:w="0" w:type="dxa"/>
            </w:tcMar>
          </w:tcPr>
          <w:p w:rsidR="005830AD" w:rsidRDefault="005830AD">
            <w:pPr>
              <w:pStyle w:val="ConsPlusNormal"/>
            </w:pPr>
          </w:p>
        </w:tc>
        <w:tc>
          <w:tcPr>
            <w:tcW w:w="795" w:type="dxa"/>
            <w:tcBorders>
              <w:top w:val="nil"/>
              <w:bottom w:val="nil"/>
            </w:tcBorders>
            <w:tcMar>
              <w:top w:w="0" w:type="dxa"/>
              <w:left w:w="0" w:type="dxa"/>
              <w:bottom w:w="0" w:type="dxa"/>
              <w:right w:w="0" w:type="dxa"/>
            </w:tcMar>
          </w:tcPr>
          <w:p w:rsidR="005830AD" w:rsidRDefault="005830AD">
            <w:pPr>
              <w:pStyle w:val="ConsPlusNormal"/>
            </w:pPr>
          </w:p>
        </w:tc>
        <w:tc>
          <w:tcPr>
            <w:tcW w:w="795" w:type="dxa"/>
            <w:tcBorders>
              <w:top w:val="nil"/>
              <w:bottom w:val="nil"/>
            </w:tcBorders>
            <w:tcMar>
              <w:top w:w="0" w:type="dxa"/>
              <w:left w:w="0" w:type="dxa"/>
              <w:bottom w:w="0" w:type="dxa"/>
              <w:right w:w="0" w:type="dxa"/>
            </w:tcMar>
          </w:tcPr>
          <w:p w:rsidR="005830AD" w:rsidRDefault="005830AD">
            <w:pPr>
              <w:pStyle w:val="ConsPlusNormal"/>
            </w:pPr>
          </w:p>
        </w:tc>
        <w:tc>
          <w:tcPr>
            <w:tcW w:w="795" w:type="dxa"/>
            <w:tcBorders>
              <w:top w:val="nil"/>
              <w:bottom w:val="nil"/>
            </w:tcBorders>
            <w:tcMar>
              <w:top w:w="0" w:type="dxa"/>
              <w:left w:w="0" w:type="dxa"/>
              <w:bottom w:w="0" w:type="dxa"/>
              <w:right w:w="0" w:type="dxa"/>
            </w:tcMar>
          </w:tcPr>
          <w:p w:rsidR="005830AD" w:rsidRDefault="005830AD">
            <w:pPr>
              <w:pStyle w:val="ConsPlusNormal"/>
            </w:pPr>
          </w:p>
        </w:tc>
        <w:tc>
          <w:tcPr>
            <w:tcW w:w="795" w:type="dxa"/>
            <w:tcBorders>
              <w:top w:val="nil"/>
              <w:bottom w:val="nil"/>
            </w:tcBorders>
            <w:tcMar>
              <w:top w:w="0" w:type="dxa"/>
              <w:left w:w="0" w:type="dxa"/>
              <w:bottom w:w="0" w:type="dxa"/>
              <w:right w:w="0" w:type="dxa"/>
            </w:tcMar>
          </w:tcPr>
          <w:p w:rsidR="005830AD" w:rsidRDefault="005830AD">
            <w:pPr>
              <w:pStyle w:val="ConsPlusNormal"/>
            </w:pPr>
          </w:p>
        </w:tc>
        <w:tc>
          <w:tcPr>
            <w:tcW w:w="795" w:type="dxa"/>
            <w:tcBorders>
              <w:top w:val="nil"/>
              <w:bottom w:val="nil"/>
            </w:tcBorders>
            <w:tcMar>
              <w:top w:w="0" w:type="dxa"/>
              <w:left w:w="0" w:type="dxa"/>
              <w:bottom w:w="0" w:type="dxa"/>
              <w:right w:w="0" w:type="dxa"/>
            </w:tcMar>
          </w:tcPr>
          <w:p w:rsidR="005830AD" w:rsidRDefault="005830AD">
            <w:pPr>
              <w:pStyle w:val="ConsPlusNormal"/>
            </w:pPr>
          </w:p>
        </w:tc>
        <w:tc>
          <w:tcPr>
            <w:tcW w:w="795" w:type="dxa"/>
            <w:tcBorders>
              <w:top w:val="nil"/>
              <w:bottom w:val="nil"/>
            </w:tcBorders>
            <w:tcMar>
              <w:top w:w="0" w:type="dxa"/>
              <w:left w:w="0" w:type="dxa"/>
              <w:bottom w:w="0" w:type="dxa"/>
              <w:right w:w="0" w:type="dxa"/>
            </w:tcMar>
          </w:tcPr>
          <w:p w:rsidR="005830AD" w:rsidRDefault="005830AD">
            <w:pPr>
              <w:pStyle w:val="ConsPlusNormal"/>
            </w:pPr>
          </w:p>
        </w:tc>
        <w:tc>
          <w:tcPr>
            <w:tcW w:w="795" w:type="dxa"/>
            <w:tcBorders>
              <w:top w:val="nil"/>
              <w:bottom w:val="nil"/>
            </w:tcBorders>
            <w:tcMar>
              <w:top w:w="0" w:type="dxa"/>
              <w:left w:w="0" w:type="dxa"/>
              <w:bottom w:w="0" w:type="dxa"/>
              <w:right w:w="0" w:type="dxa"/>
            </w:tcMar>
          </w:tcPr>
          <w:p w:rsidR="005830AD" w:rsidRDefault="005830AD">
            <w:pPr>
              <w:pStyle w:val="ConsPlusNormal"/>
            </w:pPr>
          </w:p>
        </w:tc>
        <w:tc>
          <w:tcPr>
            <w:tcW w:w="795" w:type="dxa"/>
            <w:tcBorders>
              <w:top w:val="nil"/>
              <w:bottom w:val="nil"/>
            </w:tcBorders>
            <w:tcMar>
              <w:top w:w="0" w:type="dxa"/>
              <w:left w:w="0" w:type="dxa"/>
              <w:bottom w:w="0" w:type="dxa"/>
              <w:right w:w="0" w:type="dxa"/>
            </w:tcMar>
          </w:tcPr>
          <w:p w:rsidR="005830AD" w:rsidRDefault="005830AD">
            <w:pPr>
              <w:pStyle w:val="ConsPlusNormal"/>
            </w:pPr>
          </w:p>
        </w:tc>
        <w:tc>
          <w:tcPr>
            <w:tcW w:w="795" w:type="dxa"/>
            <w:tcBorders>
              <w:top w:val="nil"/>
              <w:bottom w:val="nil"/>
            </w:tcBorders>
            <w:tcMar>
              <w:top w:w="0" w:type="dxa"/>
              <w:left w:w="0" w:type="dxa"/>
              <w:bottom w:w="0" w:type="dxa"/>
              <w:right w:w="0" w:type="dxa"/>
            </w:tcMar>
          </w:tcPr>
          <w:p w:rsidR="005830AD" w:rsidRDefault="005830AD">
            <w:pPr>
              <w:pStyle w:val="ConsPlusNormal"/>
            </w:pPr>
          </w:p>
        </w:tc>
        <w:tc>
          <w:tcPr>
            <w:tcW w:w="795" w:type="dxa"/>
            <w:tcBorders>
              <w:top w:val="nil"/>
              <w:bottom w:val="nil"/>
            </w:tcBorders>
            <w:tcMar>
              <w:top w:w="0" w:type="dxa"/>
              <w:left w:w="0" w:type="dxa"/>
              <w:bottom w:w="0" w:type="dxa"/>
              <w:right w:w="0" w:type="dxa"/>
            </w:tcMar>
          </w:tcPr>
          <w:p w:rsidR="005830AD" w:rsidRDefault="005830AD">
            <w:pPr>
              <w:pStyle w:val="ConsPlusNormal"/>
            </w:pPr>
          </w:p>
        </w:tc>
        <w:tc>
          <w:tcPr>
            <w:tcW w:w="795" w:type="dxa"/>
            <w:tcBorders>
              <w:top w:val="nil"/>
              <w:bottom w:val="nil"/>
            </w:tcBorders>
            <w:tcMar>
              <w:top w:w="0" w:type="dxa"/>
              <w:left w:w="0" w:type="dxa"/>
              <w:bottom w:w="0" w:type="dxa"/>
              <w:right w:w="0" w:type="dxa"/>
            </w:tcMar>
          </w:tcPr>
          <w:p w:rsidR="005830AD" w:rsidRDefault="005830AD">
            <w:pPr>
              <w:pStyle w:val="ConsPlusNormal"/>
            </w:pPr>
          </w:p>
        </w:tc>
        <w:tc>
          <w:tcPr>
            <w:tcW w:w="795" w:type="dxa"/>
            <w:tcBorders>
              <w:top w:val="nil"/>
              <w:bottom w:val="nil"/>
            </w:tcBorders>
            <w:tcMar>
              <w:top w:w="0" w:type="dxa"/>
              <w:left w:w="0" w:type="dxa"/>
              <w:bottom w:w="0" w:type="dxa"/>
              <w:right w:w="0" w:type="dxa"/>
            </w:tcMar>
          </w:tcPr>
          <w:p w:rsidR="005830AD" w:rsidRDefault="005830AD">
            <w:pPr>
              <w:pStyle w:val="ConsPlusNormal"/>
            </w:pPr>
          </w:p>
        </w:tc>
      </w:tr>
      <w:tr w:rsidR="005830AD">
        <w:tblPrEx>
          <w:tblBorders>
            <w:right w:val="single" w:sz="4" w:space="0" w:color="auto"/>
            <w:insideV w:val="single" w:sz="4" w:space="0" w:color="auto"/>
          </w:tblBorders>
          <w:tblCellMar>
            <w:top w:w="0" w:type="dxa"/>
            <w:bottom w:w="0" w:type="dxa"/>
          </w:tblCellMar>
        </w:tblPrEx>
        <w:tc>
          <w:tcPr>
            <w:tcW w:w="3420" w:type="dxa"/>
            <w:vMerge/>
            <w:tcBorders>
              <w:top w:val="single" w:sz="4" w:space="0" w:color="auto"/>
              <w:bottom w:val="single" w:sz="4" w:space="0" w:color="auto"/>
            </w:tcBorders>
          </w:tcPr>
          <w:p w:rsidR="005830AD" w:rsidRDefault="005830AD"/>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r>
    </w:tbl>
    <w:p w:rsidR="005830AD" w:rsidRDefault="005830AD">
      <w:pPr>
        <w:pStyle w:val="ConsPlusNormal"/>
        <w:jc w:val="both"/>
      </w:pPr>
    </w:p>
    <w:tbl>
      <w:tblPr>
        <w:tblW w:w="0" w:type="auto"/>
        <w:tblInd w:w="-1" w:type="dxa"/>
        <w:tblBorders>
          <w:left w:val="single" w:sz="4" w:space="0" w:color="auto"/>
        </w:tblBorders>
        <w:tblLayout w:type="fixed"/>
        <w:tblCellMar>
          <w:left w:w="10" w:type="dxa"/>
          <w:right w:w="10" w:type="dxa"/>
        </w:tblCellMar>
        <w:tblLook w:val="0000" w:firstRow="0" w:lastRow="0" w:firstColumn="0" w:lastColumn="0" w:noHBand="0" w:noVBand="0"/>
      </w:tblPr>
      <w:tblGrid>
        <w:gridCol w:w="2775"/>
        <w:gridCol w:w="795"/>
        <w:gridCol w:w="795"/>
        <w:gridCol w:w="900"/>
        <w:gridCol w:w="900"/>
        <w:gridCol w:w="900"/>
        <w:gridCol w:w="1170"/>
        <w:gridCol w:w="1170"/>
        <w:gridCol w:w="1170"/>
        <w:gridCol w:w="900"/>
        <w:gridCol w:w="2115"/>
        <w:gridCol w:w="585"/>
        <w:gridCol w:w="795"/>
        <w:gridCol w:w="1860"/>
      </w:tblGrid>
      <w:tr w:rsidR="005830AD">
        <w:tblPrEx>
          <w:tblCellMar>
            <w:top w:w="0" w:type="dxa"/>
            <w:bottom w:w="0" w:type="dxa"/>
          </w:tblCellMar>
        </w:tblPrEx>
        <w:tc>
          <w:tcPr>
            <w:tcW w:w="277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5830AD" w:rsidRDefault="005830AD">
            <w:pPr>
              <w:pStyle w:val="ConsPlusNormal"/>
            </w:pPr>
            <w:r>
              <w:lastRenderedPageBreak/>
              <w:t>Код установы адукацыi</w:t>
            </w:r>
          </w:p>
        </w:tc>
        <w:tc>
          <w:tcPr>
            <w:tcW w:w="795" w:type="dxa"/>
            <w:tcBorders>
              <w:top w:val="nil"/>
              <w:left w:val="single" w:sz="4" w:space="0" w:color="auto"/>
              <w:bottom w:val="nil"/>
              <w:right w:val="nil"/>
            </w:tcBorders>
            <w:tcMar>
              <w:top w:w="0" w:type="dxa"/>
              <w:left w:w="0" w:type="dxa"/>
              <w:bottom w:w="0" w:type="dxa"/>
              <w:right w:w="0" w:type="dxa"/>
            </w:tcMar>
          </w:tcPr>
          <w:p w:rsidR="005830AD" w:rsidRDefault="005830AD">
            <w:pPr>
              <w:pStyle w:val="ConsPlusNormal"/>
            </w:pPr>
          </w:p>
        </w:tc>
        <w:tc>
          <w:tcPr>
            <w:tcW w:w="795" w:type="dxa"/>
            <w:tcBorders>
              <w:top w:val="nil"/>
              <w:left w:val="nil"/>
              <w:bottom w:val="nil"/>
              <w:right w:val="nil"/>
            </w:tcBorders>
            <w:tcMar>
              <w:top w:w="0" w:type="dxa"/>
              <w:left w:w="0" w:type="dxa"/>
              <w:bottom w:w="0" w:type="dxa"/>
              <w:right w:w="0" w:type="dxa"/>
            </w:tcMar>
          </w:tcPr>
          <w:p w:rsidR="005830AD" w:rsidRDefault="005830AD">
            <w:pPr>
              <w:pStyle w:val="ConsPlusNormal"/>
            </w:pPr>
          </w:p>
        </w:tc>
        <w:tc>
          <w:tcPr>
            <w:tcW w:w="900" w:type="dxa"/>
            <w:tcBorders>
              <w:top w:val="nil"/>
              <w:left w:val="nil"/>
              <w:bottom w:val="nil"/>
              <w:right w:val="nil"/>
            </w:tcBorders>
            <w:tcMar>
              <w:top w:w="0" w:type="dxa"/>
              <w:left w:w="0" w:type="dxa"/>
              <w:bottom w:w="0" w:type="dxa"/>
              <w:right w:w="0" w:type="dxa"/>
            </w:tcMar>
          </w:tcPr>
          <w:p w:rsidR="005830AD" w:rsidRDefault="005830AD">
            <w:pPr>
              <w:pStyle w:val="ConsPlusNormal"/>
            </w:pPr>
          </w:p>
        </w:tc>
        <w:tc>
          <w:tcPr>
            <w:tcW w:w="900" w:type="dxa"/>
            <w:tcBorders>
              <w:top w:val="nil"/>
              <w:left w:val="nil"/>
              <w:bottom w:val="nil"/>
              <w:right w:val="nil"/>
            </w:tcBorders>
            <w:tcMar>
              <w:top w:w="0" w:type="dxa"/>
              <w:left w:w="0" w:type="dxa"/>
              <w:bottom w:w="0" w:type="dxa"/>
              <w:right w:w="0" w:type="dxa"/>
            </w:tcMar>
          </w:tcPr>
          <w:p w:rsidR="005830AD" w:rsidRDefault="005830AD">
            <w:pPr>
              <w:pStyle w:val="ConsPlusNormal"/>
            </w:pPr>
          </w:p>
        </w:tc>
        <w:tc>
          <w:tcPr>
            <w:tcW w:w="900" w:type="dxa"/>
            <w:tcBorders>
              <w:top w:val="nil"/>
              <w:left w:val="nil"/>
              <w:bottom w:val="nil"/>
              <w:right w:val="nil"/>
            </w:tcBorders>
            <w:tcMar>
              <w:top w:w="0" w:type="dxa"/>
              <w:left w:w="0" w:type="dxa"/>
              <w:bottom w:w="0" w:type="dxa"/>
              <w:right w:w="0" w:type="dxa"/>
            </w:tcMar>
          </w:tcPr>
          <w:p w:rsidR="005830AD" w:rsidRDefault="005830AD">
            <w:pPr>
              <w:pStyle w:val="ConsPlusNormal"/>
            </w:pPr>
          </w:p>
        </w:tc>
        <w:tc>
          <w:tcPr>
            <w:tcW w:w="1170" w:type="dxa"/>
            <w:tcBorders>
              <w:top w:val="nil"/>
              <w:left w:val="nil"/>
              <w:bottom w:val="nil"/>
              <w:right w:val="nil"/>
            </w:tcBorders>
            <w:tcMar>
              <w:top w:w="0" w:type="dxa"/>
              <w:left w:w="0" w:type="dxa"/>
              <w:bottom w:w="0" w:type="dxa"/>
              <w:right w:w="0" w:type="dxa"/>
            </w:tcMar>
          </w:tcPr>
          <w:p w:rsidR="005830AD" w:rsidRDefault="005830AD">
            <w:pPr>
              <w:pStyle w:val="ConsPlusNormal"/>
            </w:pPr>
          </w:p>
        </w:tc>
        <w:tc>
          <w:tcPr>
            <w:tcW w:w="1170" w:type="dxa"/>
            <w:tcBorders>
              <w:top w:val="nil"/>
              <w:left w:val="nil"/>
              <w:bottom w:val="nil"/>
              <w:right w:val="nil"/>
            </w:tcBorders>
            <w:tcMar>
              <w:top w:w="0" w:type="dxa"/>
              <w:left w:w="0" w:type="dxa"/>
              <w:bottom w:w="0" w:type="dxa"/>
              <w:right w:w="0" w:type="dxa"/>
            </w:tcMar>
          </w:tcPr>
          <w:p w:rsidR="005830AD" w:rsidRDefault="005830AD">
            <w:pPr>
              <w:pStyle w:val="ConsPlusNormal"/>
            </w:pPr>
          </w:p>
        </w:tc>
        <w:tc>
          <w:tcPr>
            <w:tcW w:w="1170" w:type="dxa"/>
            <w:tcBorders>
              <w:top w:val="nil"/>
              <w:left w:val="nil"/>
              <w:bottom w:val="nil"/>
              <w:right w:val="single" w:sz="4" w:space="0" w:color="auto"/>
            </w:tcBorders>
            <w:tcMar>
              <w:top w:w="0" w:type="dxa"/>
              <w:left w:w="0" w:type="dxa"/>
              <w:bottom w:w="0" w:type="dxa"/>
              <w:right w:w="0" w:type="dxa"/>
            </w:tcMar>
          </w:tcPr>
          <w:p w:rsidR="005830AD" w:rsidRDefault="005830AD">
            <w:pPr>
              <w:pStyle w:val="ConsPlusNormal"/>
            </w:pPr>
            <w:r>
              <w:t>Пол:</w:t>
            </w:r>
          </w:p>
        </w:tc>
        <w:tc>
          <w:tcPr>
            <w:tcW w:w="9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30AD" w:rsidRDefault="005830AD">
            <w:pPr>
              <w:pStyle w:val="ConsPlusNormal"/>
            </w:pPr>
          </w:p>
        </w:tc>
        <w:tc>
          <w:tcPr>
            <w:tcW w:w="2115" w:type="dxa"/>
            <w:tcBorders>
              <w:top w:val="nil"/>
              <w:left w:val="single" w:sz="4" w:space="0" w:color="auto"/>
              <w:bottom w:val="nil"/>
              <w:right w:val="nil"/>
            </w:tcBorders>
            <w:tcMar>
              <w:top w:w="0" w:type="dxa"/>
              <w:left w:w="0" w:type="dxa"/>
              <w:bottom w:w="0" w:type="dxa"/>
              <w:right w:w="0" w:type="dxa"/>
            </w:tcMar>
          </w:tcPr>
          <w:p w:rsidR="005830AD" w:rsidRDefault="005830AD">
            <w:pPr>
              <w:pStyle w:val="ConsPlusNormal"/>
              <w:jc w:val="center"/>
            </w:pPr>
            <w:r>
              <w:t>мужчынскi</w:t>
            </w:r>
          </w:p>
        </w:tc>
        <w:tc>
          <w:tcPr>
            <w:tcW w:w="585" w:type="dxa"/>
            <w:tcBorders>
              <w:top w:val="nil"/>
              <w:left w:val="nil"/>
              <w:bottom w:val="nil"/>
              <w:right w:val="single" w:sz="4" w:space="0" w:color="auto"/>
            </w:tcBorders>
            <w:tcMar>
              <w:top w:w="0" w:type="dxa"/>
              <w:left w:w="0" w:type="dxa"/>
              <w:bottom w:w="0" w:type="dxa"/>
              <w:right w:w="0" w:type="dxa"/>
            </w:tcMar>
          </w:tcPr>
          <w:p w:rsidR="005830AD" w:rsidRDefault="005830AD">
            <w:pPr>
              <w:pStyle w:val="ConsPlusNormal"/>
            </w:pPr>
          </w:p>
        </w:tc>
        <w:tc>
          <w:tcPr>
            <w:tcW w:w="7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30AD" w:rsidRDefault="005830AD">
            <w:pPr>
              <w:pStyle w:val="ConsPlusNormal"/>
            </w:pPr>
          </w:p>
        </w:tc>
        <w:tc>
          <w:tcPr>
            <w:tcW w:w="1860" w:type="dxa"/>
            <w:tcBorders>
              <w:top w:val="nil"/>
              <w:left w:val="single" w:sz="4" w:space="0" w:color="auto"/>
              <w:bottom w:val="nil"/>
              <w:right w:val="nil"/>
            </w:tcBorders>
            <w:tcMar>
              <w:top w:w="0" w:type="dxa"/>
              <w:left w:w="0" w:type="dxa"/>
              <w:bottom w:w="0" w:type="dxa"/>
              <w:right w:w="0" w:type="dxa"/>
            </w:tcMar>
          </w:tcPr>
          <w:p w:rsidR="005830AD" w:rsidRDefault="005830AD">
            <w:pPr>
              <w:pStyle w:val="ConsPlusNormal"/>
              <w:ind w:firstLine="1077"/>
            </w:pPr>
            <w:r>
              <w:t>жаночы</w:t>
            </w:r>
          </w:p>
        </w:tc>
      </w:tr>
      <w:tr w:rsidR="005830AD">
        <w:tblPrEx>
          <w:tblCellMar>
            <w:top w:w="0" w:type="dxa"/>
            <w:bottom w:w="0" w:type="dxa"/>
          </w:tblCellMar>
        </w:tblPrEx>
        <w:tc>
          <w:tcPr>
            <w:tcW w:w="2775" w:type="dxa"/>
            <w:vMerge/>
            <w:tcBorders>
              <w:top w:val="single" w:sz="4" w:space="0" w:color="auto"/>
              <w:left w:val="single" w:sz="4" w:space="0" w:color="auto"/>
              <w:bottom w:val="single" w:sz="4" w:space="0" w:color="auto"/>
              <w:right w:val="single" w:sz="4" w:space="0" w:color="auto"/>
            </w:tcBorders>
          </w:tcPr>
          <w:p w:rsidR="005830AD" w:rsidRDefault="005830AD"/>
        </w:tc>
        <w:tc>
          <w:tcPr>
            <w:tcW w:w="795" w:type="dxa"/>
            <w:tcBorders>
              <w:top w:val="nil"/>
              <w:left w:val="single" w:sz="4" w:space="0" w:color="auto"/>
              <w:bottom w:val="single" w:sz="4" w:space="0" w:color="auto"/>
              <w:right w:val="single" w:sz="4" w:space="0" w:color="auto"/>
            </w:tcBorders>
            <w:tcMar>
              <w:top w:w="0" w:type="dxa"/>
              <w:left w:w="0" w:type="dxa"/>
              <w:bottom w:w="0" w:type="dxa"/>
              <w:right w:w="0" w:type="dxa"/>
            </w:tcMar>
          </w:tcPr>
          <w:p w:rsidR="005830AD" w:rsidRDefault="005830AD">
            <w:pPr>
              <w:pStyle w:val="ConsPlusNormal"/>
            </w:pPr>
          </w:p>
        </w:tc>
        <w:tc>
          <w:tcPr>
            <w:tcW w:w="795" w:type="dxa"/>
            <w:tcBorders>
              <w:top w:val="nil"/>
              <w:left w:val="single" w:sz="4" w:space="0" w:color="auto"/>
              <w:bottom w:val="single" w:sz="4" w:space="0" w:color="auto"/>
              <w:right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left w:val="single" w:sz="4" w:space="0" w:color="auto"/>
              <w:bottom w:val="single" w:sz="4" w:space="0" w:color="auto"/>
              <w:right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left w:val="single" w:sz="4" w:space="0" w:color="auto"/>
              <w:bottom w:val="single" w:sz="4" w:space="0" w:color="auto"/>
              <w:right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left w:val="single" w:sz="4" w:space="0" w:color="auto"/>
              <w:bottom w:val="single" w:sz="4" w:space="0" w:color="auto"/>
              <w:right w:val="single" w:sz="4" w:space="0" w:color="auto"/>
            </w:tcBorders>
            <w:tcMar>
              <w:top w:w="0" w:type="dxa"/>
              <w:left w:w="0" w:type="dxa"/>
              <w:bottom w:w="0" w:type="dxa"/>
              <w:right w:w="0" w:type="dxa"/>
            </w:tcMar>
          </w:tcPr>
          <w:p w:rsidR="005830AD" w:rsidRDefault="005830AD">
            <w:pPr>
              <w:pStyle w:val="ConsPlusNormal"/>
            </w:pPr>
          </w:p>
        </w:tc>
        <w:tc>
          <w:tcPr>
            <w:tcW w:w="1170" w:type="dxa"/>
            <w:tcBorders>
              <w:top w:val="nil"/>
              <w:left w:val="single" w:sz="4" w:space="0" w:color="auto"/>
              <w:bottom w:val="nil"/>
              <w:right w:val="nil"/>
            </w:tcBorders>
            <w:tcMar>
              <w:top w:w="0" w:type="dxa"/>
              <w:left w:w="0" w:type="dxa"/>
              <w:bottom w:w="0" w:type="dxa"/>
              <w:right w:w="0" w:type="dxa"/>
            </w:tcMar>
          </w:tcPr>
          <w:p w:rsidR="005830AD" w:rsidRDefault="005830AD">
            <w:pPr>
              <w:pStyle w:val="ConsPlusNormal"/>
            </w:pPr>
          </w:p>
        </w:tc>
        <w:tc>
          <w:tcPr>
            <w:tcW w:w="1170" w:type="dxa"/>
            <w:tcBorders>
              <w:top w:val="nil"/>
              <w:left w:val="nil"/>
              <w:bottom w:val="nil"/>
              <w:right w:val="nil"/>
            </w:tcBorders>
            <w:tcMar>
              <w:top w:w="0" w:type="dxa"/>
              <w:left w:w="0" w:type="dxa"/>
              <w:bottom w:w="0" w:type="dxa"/>
              <w:right w:w="0" w:type="dxa"/>
            </w:tcMar>
          </w:tcPr>
          <w:p w:rsidR="005830AD" w:rsidRDefault="005830AD">
            <w:pPr>
              <w:pStyle w:val="ConsPlusNormal"/>
            </w:pPr>
          </w:p>
        </w:tc>
        <w:tc>
          <w:tcPr>
            <w:tcW w:w="1170" w:type="dxa"/>
            <w:tcBorders>
              <w:top w:val="nil"/>
              <w:left w:val="nil"/>
              <w:bottom w:val="nil"/>
              <w:right w:val="nil"/>
            </w:tcBorders>
            <w:tcMar>
              <w:top w:w="0" w:type="dxa"/>
              <w:left w:w="0" w:type="dxa"/>
              <w:bottom w:w="0" w:type="dxa"/>
              <w:right w:w="0" w:type="dxa"/>
            </w:tcMar>
          </w:tcPr>
          <w:p w:rsidR="005830AD" w:rsidRDefault="005830AD">
            <w:pPr>
              <w:pStyle w:val="ConsPlusNormal"/>
            </w:pPr>
          </w:p>
        </w:tc>
        <w:tc>
          <w:tcPr>
            <w:tcW w:w="900" w:type="dxa"/>
            <w:tcBorders>
              <w:top w:val="single" w:sz="4" w:space="0" w:color="auto"/>
              <w:left w:val="nil"/>
              <w:bottom w:val="nil"/>
              <w:right w:val="nil"/>
            </w:tcBorders>
            <w:tcMar>
              <w:top w:w="0" w:type="dxa"/>
              <w:left w:w="0" w:type="dxa"/>
              <w:bottom w:w="0" w:type="dxa"/>
              <w:right w:w="0" w:type="dxa"/>
            </w:tcMar>
          </w:tcPr>
          <w:p w:rsidR="005830AD" w:rsidRDefault="005830AD">
            <w:pPr>
              <w:pStyle w:val="ConsPlusNormal"/>
            </w:pPr>
          </w:p>
        </w:tc>
        <w:tc>
          <w:tcPr>
            <w:tcW w:w="2115" w:type="dxa"/>
            <w:tcBorders>
              <w:top w:val="nil"/>
              <w:left w:val="nil"/>
              <w:bottom w:val="nil"/>
              <w:right w:val="nil"/>
            </w:tcBorders>
            <w:tcMar>
              <w:top w:w="0" w:type="dxa"/>
              <w:left w:w="0" w:type="dxa"/>
              <w:bottom w:w="0" w:type="dxa"/>
              <w:right w:w="0" w:type="dxa"/>
            </w:tcMar>
          </w:tcPr>
          <w:p w:rsidR="005830AD" w:rsidRDefault="005830AD">
            <w:pPr>
              <w:pStyle w:val="ConsPlusNormal"/>
            </w:pPr>
          </w:p>
        </w:tc>
        <w:tc>
          <w:tcPr>
            <w:tcW w:w="585" w:type="dxa"/>
            <w:tcBorders>
              <w:top w:val="nil"/>
              <w:left w:val="nil"/>
              <w:bottom w:val="nil"/>
              <w:right w:val="nil"/>
            </w:tcBorders>
            <w:tcMar>
              <w:top w:w="0" w:type="dxa"/>
              <w:left w:w="0" w:type="dxa"/>
              <w:bottom w:w="0" w:type="dxa"/>
              <w:right w:w="0" w:type="dxa"/>
            </w:tcMar>
          </w:tcPr>
          <w:p w:rsidR="005830AD" w:rsidRDefault="005830AD">
            <w:pPr>
              <w:pStyle w:val="ConsPlusNormal"/>
            </w:pPr>
          </w:p>
        </w:tc>
        <w:tc>
          <w:tcPr>
            <w:tcW w:w="795" w:type="dxa"/>
            <w:tcBorders>
              <w:top w:val="single" w:sz="4" w:space="0" w:color="auto"/>
              <w:left w:val="nil"/>
              <w:bottom w:val="nil"/>
              <w:right w:val="nil"/>
            </w:tcBorders>
            <w:tcMar>
              <w:top w:w="0" w:type="dxa"/>
              <w:left w:w="0" w:type="dxa"/>
              <w:bottom w:w="0" w:type="dxa"/>
              <w:right w:w="0" w:type="dxa"/>
            </w:tcMar>
          </w:tcPr>
          <w:p w:rsidR="005830AD" w:rsidRDefault="005830AD">
            <w:pPr>
              <w:pStyle w:val="ConsPlusNormal"/>
            </w:pPr>
          </w:p>
        </w:tc>
        <w:tc>
          <w:tcPr>
            <w:tcW w:w="1860" w:type="dxa"/>
            <w:tcBorders>
              <w:top w:val="nil"/>
              <w:left w:val="nil"/>
              <w:bottom w:val="nil"/>
              <w:right w:val="nil"/>
            </w:tcBorders>
            <w:tcMar>
              <w:top w:w="0" w:type="dxa"/>
              <w:left w:w="0" w:type="dxa"/>
              <w:bottom w:w="0" w:type="dxa"/>
              <w:right w:w="0" w:type="dxa"/>
            </w:tcMar>
          </w:tcPr>
          <w:p w:rsidR="005830AD" w:rsidRDefault="005830AD">
            <w:pPr>
              <w:pStyle w:val="ConsPlusNormal"/>
            </w:pPr>
          </w:p>
        </w:tc>
      </w:tr>
    </w:tbl>
    <w:p w:rsidR="005830AD" w:rsidRDefault="005830AD">
      <w:pPr>
        <w:pStyle w:val="ConsPlusNormal"/>
        <w:jc w:val="both"/>
      </w:pPr>
    </w:p>
    <w:tbl>
      <w:tblPr>
        <w:tblW w:w="0" w:type="auto"/>
        <w:tblInd w:w="-1" w:type="dxa"/>
        <w:tblBorders>
          <w:insideV w:val="single" w:sz="4" w:space="0" w:color="auto"/>
        </w:tblBorders>
        <w:tblLayout w:type="fixed"/>
        <w:tblCellMar>
          <w:left w:w="10" w:type="dxa"/>
          <w:right w:w="10" w:type="dxa"/>
        </w:tblCellMar>
        <w:tblLook w:val="0000" w:firstRow="0" w:lastRow="0" w:firstColumn="0" w:lastColumn="0" w:noHBand="0" w:noVBand="0"/>
      </w:tblPr>
      <w:tblGrid>
        <w:gridCol w:w="1965"/>
        <w:gridCol w:w="900"/>
        <w:gridCol w:w="1665"/>
        <w:gridCol w:w="900"/>
        <w:gridCol w:w="2775"/>
        <w:gridCol w:w="975"/>
        <w:gridCol w:w="2655"/>
      </w:tblGrid>
      <w:tr w:rsidR="005830AD">
        <w:tblPrEx>
          <w:tblCellMar>
            <w:top w:w="0" w:type="dxa"/>
            <w:bottom w:w="0" w:type="dxa"/>
          </w:tblCellMar>
        </w:tblPrEx>
        <w:tc>
          <w:tcPr>
            <w:tcW w:w="1965" w:type="dxa"/>
            <w:tcBorders>
              <w:top w:val="nil"/>
              <w:left w:val="nil"/>
              <w:bottom w:val="nil"/>
            </w:tcBorders>
            <w:tcMar>
              <w:top w:w="0" w:type="dxa"/>
              <w:left w:w="0" w:type="dxa"/>
              <w:bottom w:w="0" w:type="dxa"/>
              <w:right w:w="0" w:type="dxa"/>
            </w:tcMar>
          </w:tcPr>
          <w:p w:rsidR="005830AD" w:rsidRDefault="005830AD">
            <w:pPr>
              <w:pStyle w:val="ConsPlusNormal"/>
            </w:pPr>
            <w:r>
              <w:t>Населены пункт:</w:t>
            </w:r>
          </w:p>
        </w:tc>
        <w:tc>
          <w:tcPr>
            <w:tcW w:w="900" w:type="dxa"/>
            <w:tcBorders>
              <w:top w:val="single" w:sz="4" w:space="0" w:color="auto"/>
              <w:bottom w:val="single" w:sz="4" w:space="0" w:color="auto"/>
            </w:tcBorders>
            <w:tcMar>
              <w:top w:w="0" w:type="dxa"/>
              <w:left w:w="0" w:type="dxa"/>
              <w:bottom w:w="0" w:type="dxa"/>
              <w:right w:w="0" w:type="dxa"/>
            </w:tcMar>
          </w:tcPr>
          <w:p w:rsidR="005830AD" w:rsidRDefault="005830AD">
            <w:pPr>
              <w:pStyle w:val="ConsPlusNormal"/>
            </w:pPr>
          </w:p>
        </w:tc>
        <w:tc>
          <w:tcPr>
            <w:tcW w:w="1665" w:type="dxa"/>
            <w:tcBorders>
              <w:top w:val="nil"/>
              <w:bottom w:val="nil"/>
            </w:tcBorders>
            <w:tcMar>
              <w:top w:w="0" w:type="dxa"/>
              <w:left w:w="0" w:type="dxa"/>
              <w:bottom w:w="0" w:type="dxa"/>
              <w:right w:w="0" w:type="dxa"/>
            </w:tcMar>
          </w:tcPr>
          <w:p w:rsidR="005830AD" w:rsidRDefault="005830AD">
            <w:pPr>
              <w:pStyle w:val="ConsPlusNormal"/>
            </w:pPr>
            <w:r>
              <w:t>г. Мiнск</w:t>
            </w:r>
          </w:p>
        </w:tc>
        <w:tc>
          <w:tcPr>
            <w:tcW w:w="900" w:type="dxa"/>
            <w:tcBorders>
              <w:top w:val="single" w:sz="4" w:space="0" w:color="auto"/>
              <w:bottom w:val="single" w:sz="4" w:space="0" w:color="auto"/>
            </w:tcBorders>
            <w:tcMar>
              <w:top w:w="0" w:type="dxa"/>
              <w:left w:w="0" w:type="dxa"/>
              <w:bottom w:w="0" w:type="dxa"/>
              <w:right w:w="0" w:type="dxa"/>
            </w:tcMar>
          </w:tcPr>
          <w:p w:rsidR="005830AD" w:rsidRDefault="005830AD">
            <w:pPr>
              <w:pStyle w:val="ConsPlusNormal"/>
            </w:pPr>
          </w:p>
        </w:tc>
        <w:tc>
          <w:tcPr>
            <w:tcW w:w="2775" w:type="dxa"/>
            <w:tcBorders>
              <w:top w:val="nil"/>
              <w:bottom w:val="nil"/>
            </w:tcBorders>
            <w:tcMar>
              <w:top w:w="0" w:type="dxa"/>
              <w:left w:w="0" w:type="dxa"/>
              <w:bottom w:w="0" w:type="dxa"/>
              <w:right w:w="0" w:type="dxa"/>
            </w:tcMar>
          </w:tcPr>
          <w:p w:rsidR="005830AD" w:rsidRDefault="005830AD">
            <w:pPr>
              <w:pStyle w:val="ConsPlusNormal"/>
            </w:pPr>
            <w:r>
              <w:t>абласны цэнтр</w:t>
            </w:r>
          </w:p>
        </w:tc>
        <w:tc>
          <w:tcPr>
            <w:tcW w:w="975" w:type="dxa"/>
            <w:tcBorders>
              <w:top w:val="single" w:sz="4" w:space="0" w:color="auto"/>
              <w:bottom w:val="single" w:sz="4" w:space="0" w:color="auto"/>
            </w:tcBorders>
            <w:tcMar>
              <w:top w:w="0" w:type="dxa"/>
              <w:left w:w="0" w:type="dxa"/>
              <w:bottom w:w="0" w:type="dxa"/>
              <w:right w:w="0" w:type="dxa"/>
            </w:tcMar>
          </w:tcPr>
          <w:p w:rsidR="005830AD" w:rsidRDefault="005830AD">
            <w:pPr>
              <w:pStyle w:val="ConsPlusNormal"/>
            </w:pPr>
          </w:p>
        </w:tc>
        <w:tc>
          <w:tcPr>
            <w:tcW w:w="2655" w:type="dxa"/>
            <w:tcBorders>
              <w:top w:val="nil"/>
              <w:bottom w:val="nil"/>
              <w:right w:val="nil"/>
            </w:tcBorders>
            <w:tcMar>
              <w:top w:w="0" w:type="dxa"/>
              <w:left w:w="0" w:type="dxa"/>
              <w:bottom w:w="0" w:type="dxa"/>
              <w:right w:w="0" w:type="dxa"/>
            </w:tcMar>
          </w:tcPr>
          <w:p w:rsidR="005830AD" w:rsidRDefault="005830AD">
            <w:pPr>
              <w:pStyle w:val="ConsPlusNormal"/>
            </w:pPr>
            <w:r>
              <w:t>раённы цэнтр</w:t>
            </w:r>
          </w:p>
        </w:tc>
      </w:tr>
    </w:tbl>
    <w:p w:rsidR="005830AD" w:rsidRDefault="005830AD">
      <w:pPr>
        <w:pStyle w:val="ConsPlusNormal"/>
        <w:jc w:val="both"/>
      </w:pPr>
    </w:p>
    <w:tbl>
      <w:tblPr>
        <w:tblW w:w="0" w:type="auto"/>
        <w:tblInd w:w="-1" w:type="dxa"/>
        <w:tblBorders>
          <w:left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85"/>
        <w:gridCol w:w="2325"/>
        <w:gridCol w:w="975"/>
        <w:gridCol w:w="4335"/>
        <w:gridCol w:w="975"/>
        <w:gridCol w:w="4230"/>
      </w:tblGrid>
      <w:tr w:rsidR="005830AD">
        <w:tblPrEx>
          <w:tblCellMar>
            <w:top w:w="0" w:type="dxa"/>
            <w:bottom w:w="0" w:type="dxa"/>
          </w:tblCellMar>
        </w:tblPrEx>
        <w:tc>
          <w:tcPr>
            <w:tcW w:w="585" w:type="dxa"/>
            <w:tcBorders>
              <w:top w:val="single" w:sz="4" w:space="0" w:color="auto"/>
              <w:bottom w:val="single" w:sz="4" w:space="0" w:color="auto"/>
            </w:tcBorders>
            <w:tcMar>
              <w:top w:w="0" w:type="dxa"/>
              <w:left w:w="0" w:type="dxa"/>
              <w:bottom w:w="0" w:type="dxa"/>
              <w:right w:w="0" w:type="dxa"/>
            </w:tcMar>
          </w:tcPr>
          <w:p w:rsidR="005830AD" w:rsidRDefault="005830AD">
            <w:pPr>
              <w:pStyle w:val="ConsPlusNormal"/>
            </w:pPr>
          </w:p>
        </w:tc>
        <w:tc>
          <w:tcPr>
            <w:tcW w:w="2325" w:type="dxa"/>
            <w:tcBorders>
              <w:top w:val="nil"/>
              <w:bottom w:val="nil"/>
            </w:tcBorders>
            <w:tcMar>
              <w:top w:w="0" w:type="dxa"/>
              <w:left w:w="0" w:type="dxa"/>
              <w:bottom w:w="0" w:type="dxa"/>
              <w:right w:w="0" w:type="dxa"/>
            </w:tcMar>
          </w:tcPr>
          <w:p w:rsidR="005830AD" w:rsidRDefault="005830AD">
            <w:pPr>
              <w:pStyle w:val="ConsPlusNormal"/>
            </w:pPr>
            <w:r>
              <w:t>iншы горад</w:t>
            </w:r>
          </w:p>
        </w:tc>
        <w:tc>
          <w:tcPr>
            <w:tcW w:w="975" w:type="dxa"/>
            <w:tcBorders>
              <w:top w:val="single" w:sz="4" w:space="0" w:color="auto"/>
              <w:bottom w:val="single" w:sz="4" w:space="0" w:color="auto"/>
            </w:tcBorders>
            <w:tcMar>
              <w:top w:w="0" w:type="dxa"/>
              <w:left w:w="0" w:type="dxa"/>
              <w:bottom w:w="0" w:type="dxa"/>
              <w:right w:w="0" w:type="dxa"/>
            </w:tcMar>
          </w:tcPr>
          <w:p w:rsidR="005830AD" w:rsidRDefault="005830AD">
            <w:pPr>
              <w:pStyle w:val="ConsPlusNormal"/>
            </w:pPr>
          </w:p>
        </w:tc>
        <w:tc>
          <w:tcPr>
            <w:tcW w:w="4335" w:type="dxa"/>
            <w:tcBorders>
              <w:top w:val="nil"/>
              <w:bottom w:val="nil"/>
            </w:tcBorders>
            <w:tcMar>
              <w:top w:w="0" w:type="dxa"/>
              <w:left w:w="0" w:type="dxa"/>
              <w:bottom w:w="0" w:type="dxa"/>
              <w:right w:w="0" w:type="dxa"/>
            </w:tcMar>
          </w:tcPr>
          <w:p w:rsidR="005830AD" w:rsidRDefault="005830AD">
            <w:pPr>
              <w:pStyle w:val="ConsPlusNormal"/>
            </w:pPr>
            <w:r>
              <w:t>пасёлак гарадскога тыпу</w:t>
            </w:r>
          </w:p>
        </w:tc>
        <w:tc>
          <w:tcPr>
            <w:tcW w:w="975" w:type="dxa"/>
            <w:tcBorders>
              <w:top w:val="single" w:sz="4" w:space="0" w:color="auto"/>
              <w:bottom w:val="single" w:sz="4" w:space="0" w:color="auto"/>
            </w:tcBorders>
            <w:tcMar>
              <w:top w:w="0" w:type="dxa"/>
              <w:left w:w="0" w:type="dxa"/>
              <w:bottom w:w="0" w:type="dxa"/>
              <w:right w:w="0" w:type="dxa"/>
            </w:tcMar>
          </w:tcPr>
          <w:p w:rsidR="005830AD" w:rsidRDefault="005830AD">
            <w:pPr>
              <w:pStyle w:val="ConsPlusNormal"/>
            </w:pPr>
          </w:p>
        </w:tc>
        <w:tc>
          <w:tcPr>
            <w:tcW w:w="4230" w:type="dxa"/>
            <w:tcBorders>
              <w:top w:val="nil"/>
              <w:bottom w:val="nil"/>
              <w:right w:val="nil"/>
            </w:tcBorders>
            <w:tcMar>
              <w:top w:w="0" w:type="dxa"/>
              <w:left w:w="0" w:type="dxa"/>
              <w:bottom w:w="0" w:type="dxa"/>
              <w:right w:w="0" w:type="dxa"/>
            </w:tcMar>
          </w:tcPr>
          <w:p w:rsidR="005830AD" w:rsidRDefault="005830AD">
            <w:pPr>
              <w:pStyle w:val="ConsPlusNormal"/>
            </w:pPr>
            <w:r>
              <w:t>сельскi населены пункт</w:t>
            </w:r>
          </w:p>
        </w:tc>
      </w:tr>
    </w:tbl>
    <w:p w:rsidR="005830AD" w:rsidRDefault="005830AD">
      <w:pPr>
        <w:pStyle w:val="ConsPlusNormal"/>
        <w:jc w:val="both"/>
      </w:pPr>
    </w:p>
    <w:p w:rsidR="005830AD" w:rsidRDefault="005830AD">
      <w:pPr>
        <w:pStyle w:val="ConsPlusNormal"/>
        <w:jc w:val="both"/>
      </w:pPr>
      <w:r>
        <w:t>Тып установы адукацыi:</w:t>
      </w:r>
    </w:p>
    <w:p w:rsidR="005830AD" w:rsidRDefault="005830AD">
      <w:pPr>
        <w:pStyle w:val="ConsPlusNormal"/>
        <w:jc w:val="both"/>
      </w:pPr>
    </w:p>
    <w:tbl>
      <w:tblPr>
        <w:tblW w:w="0" w:type="auto"/>
        <w:tblInd w:w="-1" w:type="dxa"/>
        <w:tblBorders>
          <w:left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85"/>
        <w:gridCol w:w="3420"/>
        <w:gridCol w:w="795"/>
        <w:gridCol w:w="2955"/>
        <w:gridCol w:w="900"/>
        <w:gridCol w:w="1410"/>
      </w:tblGrid>
      <w:tr w:rsidR="005830AD">
        <w:tblPrEx>
          <w:tblCellMar>
            <w:top w:w="0" w:type="dxa"/>
            <w:bottom w:w="0" w:type="dxa"/>
          </w:tblCellMar>
        </w:tblPrEx>
        <w:tc>
          <w:tcPr>
            <w:tcW w:w="585" w:type="dxa"/>
            <w:tcBorders>
              <w:top w:val="single" w:sz="4" w:space="0" w:color="auto"/>
              <w:bottom w:val="single" w:sz="4" w:space="0" w:color="auto"/>
            </w:tcBorders>
            <w:tcMar>
              <w:top w:w="0" w:type="dxa"/>
              <w:left w:w="0" w:type="dxa"/>
              <w:bottom w:w="0" w:type="dxa"/>
              <w:right w:w="0" w:type="dxa"/>
            </w:tcMar>
          </w:tcPr>
          <w:p w:rsidR="005830AD" w:rsidRDefault="005830AD">
            <w:pPr>
              <w:pStyle w:val="ConsPlusNormal"/>
            </w:pPr>
          </w:p>
        </w:tc>
        <w:tc>
          <w:tcPr>
            <w:tcW w:w="3420" w:type="dxa"/>
            <w:tcBorders>
              <w:top w:val="nil"/>
              <w:bottom w:val="nil"/>
            </w:tcBorders>
            <w:tcMar>
              <w:top w:w="0" w:type="dxa"/>
              <w:left w:w="0" w:type="dxa"/>
              <w:bottom w:w="0" w:type="dxa"/>
              <w:right w:w="0" w:type="dxa"/>
            </w:tcMar>
          </w:tcPr>
          <w:p w:rsidR="005830AD" w:rsidRDefault="005830AD">
            <w:pPr>
              <w:pStyle w:val="ConsPlusNormal"/>
            </w:pPr>
            <w:r>
              <w:t>сярэдняя школа</w:t>
            </w:r>
          </w:p>
        </w:tc>
        <w:tc>
          <w:tcPr>
            <w:tcW w:w="795" w:type="dxa"/>
            <w:tcBorders>
              <w:top w:val="single" w:sz="4" w:space="0" w:color="auto"/>
              <w:bottom w:val="single" w:sz="4" w:space="0" w:color="auto"/>
            </w:tcBorders>
            <w:tcMar>
              <w:top w:w="0" w:type="dxa"/>
              <w:left w:w="0" w:type="dxa"/>
              <w:bottom w:w="0" w:type="dxa"/>
              <w:right w:w="0" w:type="dxa"/>
            </w:tcMar>
          </w:tcPr>
          <w:p w:rsidR="005830AD" w:rsidRDefault="005830AD">
            <w:pPr>
              <w:pStyle w:val="ConsPlusNormal"/>
            </w:pPr>
          </w:p>
        </w:tc>
        <w:tc>
          <w:tcPr>
            <w:tcW w:w="2955" w:type="dxa"/>
            <w:tcBorders>
              <w:top w:val="nil"/>
              <w:bottom w:val="nil"/>
            </w:tcBorders>
            <w:tcMar>
              <w:top w:w="0" w:type="dxa"/>
              <w:left w:w="0" w:type="dxa"/>
              <w:bottom w:w="0" w:type="dxa"/>
              <w:right w:w="0" w:type="dxa"/>
            </w:tcMar>
          </w:tcPr>
          <w:p w:rsidR="005830AD" w:rsidRDefault="005830AD">
            <w:pPr>
              <w:pStyle w:val="ConsPlusNormal"/>
            </w:pPr>
            <w:r>
              <w:t>УПТА</w:t>
            </w:r>
          </w:p>
        </w:tc>
        <w:tc>
          <w:tcPr>
            <w:tcW w:w="900" w:type="dxa"/>
            <w:tcBorders>
              <w:top w:val="single" w:sz="4" w:space="0" w:color="auto"/>
              <w:bottom w:val="single" w:sz="4" w:space="0" w:color="auto"/>
            </w:tcBorders>
            <w:tcMar>
              <w:top w:w="0" w:type="dxa"/>
              <w:left w:w="0" w:type="dxa"/>
              <w:bottom w:w="0" w:type="dxa"/>
              <w:right w:w="0" w:type="dxa"/>
            </w:tcMar>
          </w:tcPr>
          <w:p w:rsidR="005830AD" w:rsidRDefault="005830AD">
            <w:pPr>
              <w:pStyle w:val="ConsPlusNormal"/>
            </w:pPr>
          </w:p>
        </w:tc>
        <w:tc>
          <w:tcPr>
            <w:tcW w:w="1410" w:type="dxa"/>
            <w:tcBorders>
              <w:top w:val="nil"/>
              <w:bottom w:val="nil"/>
              <w:right w:val="nil"/>
            </w:tcBorders>
            <w:tcMar>
              <w:top w:w="0" w:type="dxa"/>
              <w:left w:w="0" w:type="dxa"/>
              <w:bottom w:w="0" w:type="dxa"/>
              <w:right w:w="0" w:type="dxa"/>
            </w:tcMar>
          </w:tcPr>
          <w:p w:rsidR="005830AD" w:rsidRDefault="005830AD">
            <w:pPr>
              <w:pStyle w:val="ConsPlusNormal"/>
            </w:pPr>
            <w:r>
              <w:t>УССА</w:t>
            </w:r>
          </w:p>
        </w:tc>
      </w:tr>
      <w:tr w:rsidR="005830AD">
        <w:tblPrEx>
          <w:tblBorders>
            <w:left w:val="nil"/>
            <w:insideV w:val="nil"/>
          </w:tblBorders>
          <w:tblCellMar>
            <w:top w:w="0" w:type="dxa"/>
            <w:bottom w:w="0" w:type="dxa"/>
          </w:tblCellMar>
        </w:tblPrEx>
        <w:tc>
          <w:tcPr>
            <w:tcW w:w="585" w:type="dxa"/>
            <w:tcBorders>
              <w:top w:val="single" w:sz="4" w:space="0" w:color="auto"/>
              <w:bottom w:val="single" w:sz="4" w:space="0" w:color="auto"/>
            </w:tcBorders>
            <w:tcMar>
              <w:top w:w="0" w:type="dxa"/>
              <w:left w:w="0" w:type="dxa"/>
              <w:bottom w:w="0" w:type="dxa"/>
              <w:right w:w="0" w:type="dxa"/>
            </w:tcMar>
          </w:tcPr>
          <w:p w:rsidR="005830AD" w:rsidRDefault="005830AD">
            <w:pPr>
              <w:pStyle w:val="ConsPlusNormal"/>
            </w:pPr>
          </w:p>
        </w:tc>
        <w:tc>
          <w:tcPr>
            <w:tcW w:w="3420" w:type="dxa"/>
            <w:tcBorders>
              <w:top w:val="nil"/>
              <w:bottom w:val="nil"/>
            </w:tcBorders>
            <w:tcMar>
              <w:top w:w="0" w:type="dxa"/>
              <w:left w:w="0" w:type="dxa"/>
              <w:bottom w:w="0" w:type="dxa"/>
              <w:right w:w="0" w:type="dxa"/>
            </w:tcMar>
          </w:tcPr>
          <w:p w:rsidR="005830AD" w:rsidRDefault="005830AD">
            <w:pPr>
              <w:pStyle w:val="ConsPlusNormal"/>
            </w:pPr>
          </w:p>
        </w:tc>
        <w:tc>
          <w:tcPr>
            <w:tcW w:w="795" w:type="dxa"/>
            <w:tcBorders>
              <w:top w:val="single" w:sz="4" w:space="0" w:color="auto"/>
              <w:bottom w:val="single" w:sz="4" w:space="0" w:color="auto"/>
            </w:tcBorders>
            <w:tcMar>
              <w:top w:w="0" w:type="dxa"/>
              <w:left w:w="0" w:type="dxa"/>
              <w:bottom w:w="0" w:type="dxa"/>
              <w:right w:w="0" w:type="dxa"/>
            </w:tcMar>
          </w:tcPr>
          <w:p w:rsidR="005830AD" w:rsidRDefault="005830AD">
            <w:pPr>
              <w:pStyle w:val="ConsPlusNormal"/>
            </w:pPr>
          </w:p>
        </w:tc>
        <w:tc>
          <w:tcPr>
            <w:tcW w:w="2955"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single" w:sz="4" w:space="0" w:color="auto"/>
              <w:bottom w:val="single" w:sz="4" w:space="0" w:color="auto"/>
            </w:tcBorders>
            <w:tcMar>
              <w:top w:w="0" w:type="dxa"/>
              <w:left w:w="0" w:type="dxa"/>
              <w:bottom w:w="0" w:type="dxa"/>
              <w:right w:w="0" w:type="dxa"/>
            </w:tcMar>
          </w:tcPr>
          <w:p w:rsidR="005830AD" w:rsidRDefault="005830AD">
            <w:pPr>
              <w:pStyle w:val="ConsPlusNormal"/>
            </w:pPr>
          </w:p>
        </w:tc>
        <w:tc>
          <w:tcPr>
            <w:tcW w:w="1410" w:type="dxa"/>
            <w:tcBorders>
              <w:top w:val="nil"/>
              <w:bottom w:val="nil"/>
            </w:tcBorders>
            <w:tcMar>
              <w:top w:w="0" w:type="dxa"/>
              <w:left w:w="0" w:type="dxa"/>
              <w:bottom w:w="0" w:type="dxa"/>
              <w:right w:w="0" w:type="dxa"/>
            </w:tcMar>
          </w:tcPr>
          <w:p w:rsidR="005830AD" w:rsidRDefault="005830AD">
            <w:pPr>
              <w:pStyle w:val="ConsPlusNormal"/>
            </w:pPr>
          </w:p>
        </w:tc>
      </w:tr>
      <w:tr w:rsidR="005830AD">
        <w:tblPrEx>
          <w:tblCellMar>
            <w:top w:w="0" w:type="dxa"/>
            <w:bottom w:w="0" w:type="dxa"/>
          </w:tblCellMar>
        </w:tblPrEx>
        <w:tc>
          <w:tcPr>
            <w:tcW w:w="585" w:type="dxa"/>
            <w:tcBorders>
              <w:top w:val="single" w:sz="4" w:space="0" w:color="auto"/>
              <w:bottom w:val="single" w:sz="4" w:space="0" w:color="auto"/>
            </w:tcBorders>
            <w:tcMar>
              <w:top w:w="0" w:type="dxa"/>
              <w:left w:w="0" w:type="dxa"/>
              <w:bottom w:w="0" w:type="dxa"/>
              <w:right w:w="0" w:type="dxa"/>
            </w:tcMar>
          </w:tcPr>
          <w:p w:rsidR="005830AD" w:rsidRDefault="005830AD">
            <w:pPr>
              <w:pStyle w:val="ConsPlusNormal"/>
            </w:pPr>
          </w:p>
        </w:tc>
        <w:tc>
          <w:tcPr>
            <w:tcW w:w="3420" w:type="dxa"/>
            <w:tcBorders>
              <w:top w:val="nil"/>
              <w:bottom w:val="nil"/>
            </w:tcBorders>
            <w:tcMar>
              <w:top w:w="0" w:type="dxa"/>
              <w:left w:w="0" w:type="dxa"/>
              <w:bottom w:w="0" w:type="dxa"/>
              <w:right w:w="0" w:type="dxa"/>
            </w:tcMar>
          </w:tcPr>
          <w:p w:rsidR="005830AD" w:rsidRDefault="005830AD">
            <w:pPr>
              <w:pStyle w:val="ConsPlusNormal"/>
            </w:pPr>
            <w:r>
              <w:t>гiмназiя</w:t>
            </w:r>
          </w:p>
        </w:tc>
        <w:tc>
          <w:tcPr>
            <w:tcW w:w="795" w:type="dxa"/>
            <w:tcBorders>
              <w:top w:val="single" w:sz="4" w:space="0" w:color="auto"/>
              <w:bottom w:val="single" w:sz="4" w:space="0" w:color="auto"/>
            </w:tcBorders>
            <w:tcMar>
              <w:top w:w="0" w:type="dxa"/>
              <w:left w:w="0" w:type="dxa"/>
              <w:bottom w:w="0" w:type="dxa"/>
              <w:right w:w="0" w:type="dxa"/>
            </w:tcMar>
          </w:tcPr>
          <w:p w:rsidR="005830AD" w:rsidRDefault="005830AD">
            <w:pPr>
              <w:pStyle w:val="ConsPlusNormal"/>
            </w:pPr>
          </w:p>
        </w:tc>
        <w:tc>
          <w:tcPr>
            <w:tcW w:w="2955" w:type="dxa"/>
            <w:tcBorders>
              <w:top w:val="nil"/>
              <w:bottom w:val="nil"/>
            </w:tcBorders>
            <w:tcMar>
              <w:top w:w="0" w:type="dxa"/>
              <w:left w:w="0" w:type="dxa"/>
              <w:bottom w:w="0" w:type="dxa"/>
              <w:right w:w="0" w:type="dxa"/>
            </w:tcMar>
          </w:tcPr>
          <w:p w:rsidR="005830AD" w:rsidRDefault="005830AD">
            <w:pPr>
              <w:pStyle w:val="ConsPlusNormal"/>
            </w:pPr>
            <w:r>
              <w:t>праф. лiцэй</w:t>
            </w:r>
          </w:p>
        </w:tc>
        <w:tc>
          <w:tcPr>
            <w:tcW w:w="900" w:type="dxa"/>
            <w:tcBorders>
              <w:top w:val="single" w:sz="4" w:space="0" w:color="auto"/>
              <w:bottom w:val="single" w:sz="4" w:space="0" w:color="auto"/>
            </w:tcBorders>
            <w:tcMar>
              <w:top w:w="0" w:type="dxa"/>
              <w:left w:w="0" w:type="dxa"/>
              <w:bottom w:w="0" w:type="dxa"/>
              <w:right w:w="0" w:type="dxa"/>
            </w:tcMar>
          </w:tcPr>
          <w:p w:rsidR="005830AD" w:rsidRDefault="005830AD">
            <w:pPr>
              <w:pStyle w:val="ConsPlusNormal"/>
            </w:pPr>
          </w:p>
        </w:tc>
        <w:tc>
          <w:tcPr>
            <w:tcW w:w="1410" w:type="dxa"/>
            <w:tcBorders>
              <w:top w:val="nil"/>
              <w:bottom w:val="nil"/>
              <w:right w:val="nil"/>
            </w:tcBorders>
            <w:tcMar>
              <w:top w:w="0" w:type="dxa"/>
              <w:left w:w="0" w:type="dxa"/>
              <w:bottom w:w="0" w:type="dxa"/>
              <w:right w:w="0" w:type="dxa"/>
            </w:tcMar>
          </w:tcPr>
          <w:p w:rsidR="005830AD" w:rsidRDefault="005830AD">
            <w:pPr>
              <w:pStyle w:val="ConsPlusNormal"/>
            </w:pPr>
            <w:r>
              <w:t>УВА</w:t>
            </w:r>
          </w:p>
        </w:tc>
      </w:tr>
      <w:tr w:rsidR="005830AD">
        <w:tblPrEx>
          <w:tblBorders>
            <w:left w:val="nil"/>
            <w:insideV w:val="nil"/>
          </w:tblBorders>
          <w:tblCellMar>
            <w:top w:w="0" w:type="dxa"/>
            <w:bottom w:w="0" w:type="dxa"/>
          </w:tblCellMar>
        </w:tblPrEx>
        <w:tc>
          <w:tcPr>
            <w:tcW w:w="585" w:type="dxa"/>
            <w:tcBorders>
              <w:top w:val="single" w:sz="4" w:space="0" w:color="auto"/>
              <w:bottom w:val="single" w:sz="4" w:space="0" w:color="auto"/>
            </w:tcBorders>
            <w:tcMar>
              <w:top w:w="0" w:type="dxa"/>
              <w:left w:w="0" w:type="dxa"/>
              <w:bottom w:w="0" w:type="dxa"/>
              <w:right w:w="0" w:type="dxa"/>
            </w:tcMar>
          </w:tcPr>
          <w:p w:rsidR="005830AD" w:rsidRDefault="005830AD">
            <w:pPr>
              <w:pStyle w:val="ConsPlusNormal"/>
            </w:pPr>
          </w:p>
        </w:tc>
        <w:tc>
          <w:tcPr>
            <w:tcW w:w="3420" w:type="dxa"/>
            <w:tcBorders>
              <w:top w:val="nil"/>
              <w:bottom w:val="nil"/>
            </w:tcBorders>
            <w:tcMar>
              <w:top w:w="0" w:type="dxa"/>
              <w:left w:w="0" w:type="dxa"/>
              <w:bottom w:w="0" w:type="dxa"/>
              <w:right w:w="0" w:type="dxa"/>
            </w:tcMar>
          </w:tcPr>
          <w:p w:rsidR="005830AD" w:rsidRDefault="005830AD">
            <w:pPr>
              <w:pStyle w:val="ConsPlusNormal"/>
            </w:pPr>
          </w:p>
        </w:tc>
        <w:tc>
          <w:tcPr>
            <w:tcW w:w="795" w:type="dxa"/>
            <w:tcBorders>
              <w:top w:val="single" w:sz="4" w:space="0" w:color="auto"/>
              <w:bottom w:val="single" w:sz="4" w:space="0" w:color="auto"/>
            </w:tcBorders>
            <w:tcMar>
              <w:top w:w="0" w:type="dxa"/>
              <w:left w:w="0" w:type="dxa"/>
              <w:bottom w:w="0" w:type="dxa"/>
              <w:right w:w="0" w:type="dxa"/>
            </w:tcMar>
          </w:tcPr>
          <w:p w:rsidR="005830AD" w:rsidRDefault="005830AD">
            <w:pPr>
              <w:pStyle w:val="ConsPlusNormal"/>
            </w:pPr>
          </w:p>
        </w:tc>
        <w:tc>
          <w:tcPr>
            <w:tcW w:w="2955" w:type="dxa"/>
            <w:tcBorders>
              <w:top w:val="nil"/>
              <w:bottom w:val="nil"/>
            </w:tcBorders>
            <w:tcMar>
              <w:top w:w="0" w:type="dxa"/>
              <w:left w:w="0" w:type="dxa"/>
              <w:bottom w:w="0" w:type="dxa"/>
              <w:right w:w="0" w:type="dxa"/>
            </w:tcMar>
          </w:tcPr>
          <w:p w:rsidR="005830AD" w:rsidRDefault="005830AD">
            <w:pPr>
              <w:pStyle w:val="ConsPlusNormal"/>
            </w:pPr>
          </w:p>
        </w:tc>
        <w:tc>
          <w:tcPr>
            <w:tcW w:w="900" w:type="dxa"/>
            <w:tcBorders>
              <w:top w:val="single" w:sz="4" w:space="0" w:color="auto"/>
              <w:bottom w:val="nil"/>
            </w:tcBorders>
            <w:tcMar>
              <w:top w:w="0" w:type="dxa"/>
              <w:left w:w="0" w:type="dxa"/>
              <w:bottom w:w="0" w:type="dxa"/>
              <w:right w:w="0" w:type="dxa"/>
            </w:tcMar>
          </w:tcPr>
          <w:p w:rsidR="005830AD" w:rsidRDefault="005830AD">
            <w:pPr>
              <w:pStyle w:val="ConsPlusNormal"/>
            </w:pPr>
          </w:p>
        </w:tc>
        <w:tc>
          <w:tcPr>
            <w:tcW w:w="1410" w:type="dxa"/>
            <w:tcBorders>
              <w:top w:val="nil"/>
              <w:bottom w:val="nil"/>
            </w:tcBorders>
            <w:tcMar>
              <w:top w:w="0" w:type="dxa"/>
              <w:left w:w="0" w:type="dxa"/>
              <w:bottom w:w="0" w:type="dxa"/>
              <w:right w:w="0" w:type="dxa"/>
            </w:tcMar>
          </w:tcPr>
          <w:p w:rsidR="005830AD" w:rsidRDefault="005830AD">
            <w:pPr>
              <w:pStyle w:val="ConsPlusNormal"/>
            </w:pPr>
          </w:p>
        </w:tc>
      </w:tr>
      <w:tr w:rsidR="005830AD">
        <w:tblPrEx>
          <w:tblCellMar>
            <w:top w:w="0" w:type="dxa"/>
            <w:bottom w:w="0" w:type="dxa"/>
          </w:tblCellMar>
        </w:tblPrEx>
        <w:tc>
          <w:tcPr>
            <w:tcW w:w="585" w:type="dxa"/>
            <w:tcBorders>
              <w:top w:val="single" w:sz="4" w:space="0" w:color="auto"/>
              <w:bottom w:val="single" w:sz="4" w:space="0" w:color="auto"/>
            </w:tcBorders>
            <w:tcMar>
              <w:top w:w="0" w:type="dxa"/>
              <w:left w:w="0" w:type="dxa"/>
              <w:bottom w:w="0" w:type="dxa"/>
              <w:right w:w="0" w:type="dxa"/>
            </w:tcMar>
          </w:tcPr>
          <w:p w:rsidR="005830AD" w:rsidRDefault="005830AD">
            <w:pPr>
              <w:pStyle w:val="ConsPlusNormal"/>
            </w:pPr>
          </w:p>
        </w:tc>
        <w:tc>
          <w:tcPr>
            <w:tcW w:w="3420" w:type="dxa"/>
            <w:tcBorders>
              <w:top w:val="nil"/>
              <w:bottom w:val="nil"/>
            </w:tcBorders>
            <w:tcMar>
              <w:top w:w="0" w:type="dxa"/>
              <w:left w:w="0" w:type="dxa"/>
              <w:bottom w:w="0" w:type="dxa"/>
              <w:right w:w="0" w:type="dxa"/>
            </w:tcMar>
          </w:tcPr>
          <w:p w:rsidR="005830AD" w:rsidRDefault="005830AD">
            <w:pPr>
              <w:pStyle w:val="ConsPlusNormal"/>
            </w:pPr>
            <w:r>
              <w:t>лiцэй</w:t>
            </w:r>
          </w:p>
        </w:tc>
        <w:tc>
          <w:tcPr>
            <w:tcW w:w="795" w:type="dxa"/>
            <w:tcBorders>
              <w:top w:val="single" w:sz="4" w:space="0" w:color="auto"/>
              <w:bottom w:val="single" w:sz="4" w:space="0" w:color="auto"/>
            </w:tcBorders>
            <w:tcMar>
              <w:top w:w="0" w:type="dxa"/>
              <w:left w:w="0" w:type="dxa"/>
              <w:bottom w:w="0" w:type="dxa"/>
              <w:right w:w="0" w:type="dxa"/>
            </w:tcMar>
          </w:tcPr>
          <w:p w:rsidR="005830AD" w:rsidRDefault="005830AD">
            <w:pPr>
              <w:pStyle w:val="ConsPlusNormal"/>
            </w:pPr>
          </w:p>
        </w:tc>
        <w:tc>
          <w:tcPr>
            <w:tcW w:w="2955" w:type="dxa"/>
            <w:tcBorders>
              <w:top w:val="nil"/>
              <w:bottom w:val="nil"/>
              <w:right w:val="nil"/>
            </w:tcBorders>
            <w:tcMar>
              <w:top w:w="0" w:type="dxa"/>
              <w:left w:w="0" w:type="dxa"/>
              <w:bottom w:w="0" w:type="dxa"/>
              <w:right w:w="0" w:type="dxa"/>
            </w:tcMar>
          </w:tcPr>
          <w:p w:rsidR="005830AD" w:rsidRDefault="005830AD">
            <w:pPr>
              <w:pStyle w:val="ConsPlusNormal"/>
            </w:pPr>
            <w:r>
              <w:t>прафтэхкаледж</w:t>
            </w:r>
          </w:p>
        </w:tc>
        <w:tc>
          <w:tcPr>
            <w:tcW w:w="900" w:type="dxa"/>
            <w:tcBorders>
              <w:top w:val="nil"/>
              <w:left w:val="nil"/>
              <w:bottom w:val="nil"/>
              <w:right w:val="nil"/>
            </w:tcBorders>
            <w:tcMar>
              <w:top w:w="0" w:type="dxa"/>
              <w:left w:w="0" w:type="dxa"/>
              <w:bottom w:w="0" w:type="dxa"/>
              <w:right w:w="0" w:type="dxa"/>
            </w:tcMar>
          </w:tcPr>
          <w:p w:rsidR="005830AD" w:rsidRDefault="005830AD">
            <w:pPr>
              <w:pStyle w:val="ConsPlusNormal"/>
            </w:pPr>
          </w:p>
        </w:tc>
        <w:tc>
          <w:tcPr>
            <w:tcW w:w="1410" w:type="dxa"/>
            <w:tcBorders>
              <w:top w:val="nil"/>
              <w:left w:val="nil"/>
              <w:bottom w:val="nil"/>
              <w:right w:val="nil"/>
            </w:tcBorders>
            <w:tcMar>
              <w:top w:w="0" w:type="dxa"/>
              <w:left w:w="0" w:type="dxa"/>
              <w:bottom w:w="0" w:type="dxa"/>
              <w:right w:w="0" w:type="dxa"/>
            </w:tcMar>
          </w:tcPr>
          <w:p w:rsidR="005830AD" w:rsidRDefault="005830AD">
            <w:pPr>
              <w:pStyle w:val="ConsPlusNormal"/>
            </w:pPr>
          </w:p>
        </w:tc>
      </w:tr>
    </w:tbl>
    <w:p w:rsidR="005830AD" w:rsidRDefault="005830AD">
      <w:pPr>
        <w:pStyle w:val="ConsPlusNormal"/>
        <w:jc w:val="both"/>
      </w:pPr>
    </w:p>
    <w:tbl>
      <w:tblPr>
        <w:tblW w:w="0" w:type="auto"/>
        <w:tblInd w:w="-1" w:type="dxa"/>
        <w:tblBorders>
          <w:left w:val="single" w:sz="4" w:space="0" w:color="auto"/>
          <w:bottom w:val="single" w:sz="4" w:space="0" w:color="auto"/>
          <w:insideV w:val="nil"/>
        </w:tblBorders>
        <w:tblLayout w:type="fixed"/>
        <w:tblCellMar>
          <w:left w:w="10" w:type="dxa"/>
          <w:right w:w="10" w:type="dxa"/>
        </w:tblCellMar>
        <w:tblLook w:val="0000" w:firstRow="0" w:lastRow="0" w:firstColumn="0" w:lastColumn="0" w:noHBand="0" w:noVBand="0"/>
      </w:tblPr>
      <w:tblGrid>
        <w:gridCol w:w="7695"/>
        <w:gridCol w:w="795"/>
        <w:gridCol w:w="795"/>
        <w:gridCol w:w="795"/>
        <w:gridCol w:w="795"/>
      </w:tblGrid>
      <w:tr w:rsidR="005830AD">
        <w:tblPrEx>
          <w:tblCellMar>
            <w:top w:w="0" w:type="dxa"/>
            <w:bottom w:w="0" w:type="dxa"/>
          </w:tblCellMar>
        </w:tblPrEx>
        <w:tc>
          <w:tcPr>
            <w:tcW w:w="769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5830AD" w:rsidRDefault="005830AD">
            <w:pPr>
              <w:pStyle w:val="ConsPlusNormal"/>
            </w:pPr>
            <w:r>
              <w:t>Год заканчэння ўстановы агульнай сярэдняй адукацыi</w:t>
            </w:r>
          </w:p>
        </w:tc>
        <w:tc>
          <w:tcPr>
            <w:tcW w:w="795" w:type="dxa"/>
            <w:tcBorders>
              <w:top w:val="nil"/>
              <w:left w:val="single" w:sz="4" w:space="0" w:color="auto"/>
              <w:bottom w:val="nil"/>
            </w:tcBorders>
            <w:tcMar>
              <w:top w:w="0" w:type="dxa"/>
              <w:left w:w="0" w:type="dxa"/>
              <w:bottom w:w="0" w:type="dxa"/>
              <w:right w:w="0" w:type="dxa"/>
            </w:tcMar>
          </w:tcPr>
          <w:p w:rsidR="005830AD" w:rsidRDefault="005830AD">
            <w:pPr>
              <w:pStyle w:val="ConsPlusNormal"/>
            </w:pPr>
          </w:p>
        </w:tc>
        <w:tc>
          <w:tcPr>
            <w:tcW w:w="795" w:type="dxa"/>
            <w:tcBorders>
              <w:top w:val="nil"/>
              <w:bottom w:val="nil"/>
            </w:tcBorders>
            <w:tcMar>
              <w:top w:w="0" w:type="dxa"/>
              <w:left w:w="0" w:type="dxa"/>
              <w:bottom w:w="0" w:type="dxa"/>
              <w:right w:w="0" w:type="dxa"/>
            </w:tcMar>
          </w:tcPr>
          <w:p w:rsidR="005830AD" w:rsidRDefault="005830AD">
            <w:pPr>
              <w:pStyle w:val="ConsPlusNormal"/>
            </w:pPr>
          </w:p>
        </w:tc>
        <w:tc>
          <w:tcPr>
            <w:tcW w:w="795" w:type="dxa"/>
            <w:tcBorders>
              <w:top w:val="nil"/>
              <w:bottom w:val="nil"/>
            </w:tcBorders>
            <w:tcMar>
              <w:top w:w="0" w:type="dxa"/>
              <w:left w:w="0" w:type="dxa"/>
              <w:bottom w:w="0" w:type="dxa"/>
              <w:right w:w="0" w:type="dxa"/>
            </w:tcMar>
          </w:tcPr>
          <w:p w:rsidR="005830AD" w:rsidRDefault="005830AD">
            <w:pPr>
              <w:pStyle w:val="ConsPlusNormal"/>
            </w:pPr>
          </w:p>
        </w:tc>
        <w:tc>
          <w:tcPr>
            <w:tcW w:w="795" w:type="dxa"/>
            <w:tcBorders>
              <w:top w:val="nil"/>
              <w:bottom w:val="nil"/>
            </w:tcBorders>
            <w:tcMar>
              <w:top w:w="0" w:type="dxa"/>
              <w:left w:w="0" w:type="dxa"/>
              <w:bottom w:w="0" w:type="dxa"/>
              <w:right w:w="0" w:type="dxa"/>
            </w:tcMar>
          </w:tcPr>
          <w:p w:rsidR="005830AD" w:rsidRDefault="005830AD">
            <w:pPr>
              <w:pStyle w:val="ConsPlusNormal"/>
            </w:pPr>
          </w:p>
        </w:tc>
      </w:tr>
      <w:tr w:rsidR="005830AD">
        <w:tblPrEx>
          <w:tblBorders>
            <w:right w:val="single" w:sz="4" w:space="0" w:color="auto"/>
            <w:insideH w:val="single" w:sz="4" w:space="0" w:color="auto"/>
            <w:insideV w:val="single" w:sz="4" w:space="0" w:color="auto"/>
          </w:tblBorders>
          <w:tblCellMar>
            <w:top w:w="0" w:type="dxa"/>
            <w:bottom w:w="0" w:type="dxa"/>
          </w:tblCellMar>
        </w:tblPrEx>
        <w:tc>
          <w:tcPr>
            <w:tcW w:w="7695" w:type="dxa"/>
            <w:vMerge/>
            <w:tcBorders>
              <w:top w:val="single" w:sz="4" w:space="0" w:color="auto"/>
              <w:bottom w:val="single" w:sz="4" w:space="0" w:color="auto"/>
            </w:tcBorders>
          </w:tcPr>
          <w:p w:rsidR="005830AD" w:rsidRDefault="005830AD"/>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r>
      <w:tr w:rsidR="005830AD">
        <w:tblPrEx>
          <w:tblBorders>
            <w:insideH w:val="single" w:sz="4" w:space="0" w:color="auto"/>
          </w:tblBorders>
          <w:tblCellMar>
            <w:top w:w="0" w:type="dxa"/>
            <w:bottom w:w="0" w:type="dxa"/>
          </w:tblCellMar>
        </w:tblPrEx>
        <w:tc>
          <w:tcPr>
            <w:tcW w:w="769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30AD" w:rsidRDefault="005830AD">
            <w:pPr>
              <w:pStyle w:val="ConsPlusNormal"/>
            </w:pPr>
            <w:r>
              <w:t>Год заканчэння ўстановы вышэйшай адукацыi</w:t>
            </w:r>
            <w:r>
              <w:br/>
              <w:t>(пры наяўнасцi вышэйшай адукацыi)</w:t>
            </w:r>
          </w:p>
        </w:tc>
        <w:tc>
          <w:tcPr>
            <w:tcW w:w="795" w:type="dxa"/>
            <w:tcBorders>
              <w:top w:val="single" w:sz="4" w:space="0" w:color="auto"/>
              <w:left w:val="single" w:sz="4" w:space="0" w:color="auto"/>
              <w:bottom w:val="nil"/>
            </w:tcBorders>
            <w:tcMar>
              <w:top w:w="0" w:type="dxa"/>
              <w:left w:w="0" w:type="dxa"/>
              <w:bottom w:w="0" w:type="dxa"/>
              <w:right w:w="0" w:type="dxa"/>
            </w:tcMar>
          </w:tcPr>
          <w:p w:rsidR="005830AD" w:rsidRDefault="005830AD">
            <w:pPr>
              <w:pStyle w:val="ConsPlusNormal"/>
            </w:pPr>
          </w:p>
        </w:tc>
        <w:tc>
          <w:tcPr>
            <w:tcW w:w="795" w:type="dxa"/>
            <w:tcBorders>
              <w:top w:val="single" w:sz="4" w:space="0" w:color="auto"/>
              <w:bottom w:val="nil"/>
            </w:tcBorders>
            <w:tcMar>
              <w:top w:w="0" w:type="dxa"/>
              <w:left w:w="0" w:type="dxa"/>
              <w:bottom w:w="0" w:type="dxa"/>
              <w:right w:w="0" w:type="dxa"/>
            </w:tcMar>
          </w:tcPr>
          <w:p w:rsidR="005830AD" w:rsidRDefault="005830AD">
            <w:pPr>
              <w:pStyle w:val="ConsPlusNormal"/>
            </w:pPr>
          </w:p>
        </w:tc>
        <w:tc>
          <w:tcPr>
            <w:tcW w:w="795" w:type="dxa"/>
            <w:tcBorders>
              <w:top w:val="single" w:sz="4" w:space="0" w:color="auto"/>
              <w:bottom w:val="nil"/>
            </w:tcBorders>
            <w:tcMar>
              <w:top w:w="0" w:type="dxa"/>
              <w:left w:w="0" w:type="dxa"/>
              <w:bottom w:w="0" w:type="dxa"/>
              <w:right w:w="0" w:type="dxa"/>
            </w:tcMar>
          </w:tcPr>
          <w:p w:rsidR="005830AD" w:rsidRDefault="005830AD">
            <w:pPr>
              <w:pStyle w:val="ConsPlusNormal"/>
            </w:pPr>
          </w:p>
        </w:tc>
        <w:tc>
          <w:tcPr>
            <w:tcW w:w="795" w:type="dxa"/>
            <w:tcBorders>
              <w:top w:val="single" w:sz="4" w:space="0" w:color="auto"/>
              <w:bottom w:val="nil"/>
            </w:tcBorders>
            <w:tcMar>
              <w:top w:w="0" w:type="dxa"/>
              <w:left w:w="0" w:type="dxa"/>
              <w:bottom w:w="0" w:type="dxa"/>
              <w:right w:w="0" w:type="dxa"/>
            </w:tcMar>
          </w:tcPr>
          <w:p w:rsidR="005830AD" w:rsidRDefault="005830AD">
            <w:pPr>
              <w:pStyle w:val="ConsPlusNormal"/>
            </w:pPr>
          </w:p>
        </w:tc>
      </w:tr>
      <w:tr w:rsidR="005830AD">
        <w:tblPrEx>
          <w:tblBorders>
            <w:right w:val="single" w:sz="4" w:space="0" w:color="auto"/>
            <w:insideV w:val="single" w:sz="4" w:space="0" w:color="auto"/>
          </w:tblBorders>
          <w:tblCellMar>
            <w:top w:w="0" w:type="dxa"/>
            <w:bottom w:w="0" w:type="dxa"/>
          </w:tblCellMar>
        </w:tblPrEx>
        <w:tc>
          <w:tcPr>
            <w:tcW w:w="7695" w:type="dxa"/>
            <w:vMerge/>
            <w:tcBorders>
              <w:top w:val="single" w:sz="4" w:space="0" w:color="auto"/>
              <w:bottom w:val="single" w:sz="4" w:space="0" w:color="auto"/>
            </w:tcBorders>
          </w:tcPr>
          <w:p w:rsidR="005830AD" w:rsidRDefault="005830AD"/>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795" w:type="dxa"/>
            <w:tcBorders>
              <w:top w:val="nil"/>
              <w:bottom w:val="single" w:sz="4" w:space="0" w:color="auto"/>
            </w:tcBorders>
            <w:tcMar>
              <w:top w:w="0" w:type="dxa"/>
              <w:left w:w="0" w:type="dxa"/>
              <w:bottom w:w="0" w:type="dxa"/>
              <w:right w:w="0" w:type="dxa"/>
            </w:tcMar>
          </w:tcPr>
          <w:p w:rsidR="005830AD" w:rsidRDefault="005830AD">
            <w:pPr>
              <w:pStyle w:val="ConsPlusNormal"/>
            </w:pPr>
          </w:p>
        </w:tc>
      </w:tr>
    </w:tbl>
    <w:p w:rsidR="005830AD" w:rsidRDefault="005830AD">
      <w:pPr>
        <w:pStyle w:val="ConsPlusNormal"/>
        <w:jc w:val="both"/>
      </w:pPr>
    </w:p>
    <w:p w:rsidR="005830AD" w:rsidRDefault="005830AD">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35"/>
        <w:gridCol w:w="1740"/>
        <w:gridCol w:w="1800"/>
        <w:gridCol w:w="1155"/>
        <w:gridCol w:w="1725"/>
        <w:gridCol w:w="870"/>
        <w:gridCol w:w="1815"/>
        <w:gridCol w:w="945"/>
        <w:gridCol w:w="1200"/>
        <w:gridCol w:w="1575"/>
        <w:gridCol w:w="1350"/>
        <w:gridCol w:w="1320"/>
        <w:gridCol w:w="1725"/>
        <w:gridCol w:w="1335"/>
        <w:gridCol w:w="1305"/>
        <w:gridCol w:w="1440"/>
        <w:gridCol w:w="1410"/>
      </w:tblGrid>
      <w:tr w:rsidR="005830AD">
        <w:tblPrEx>
          <w:tblCellMar>
            <w:top w:w="0" w:type="dxa"/>
            <w:bottom w:w="0" w:type="dxa"/>
          </w:tblCellMar>
        </w:tblPrEx>
        <w:tc>
          <w:tcPr>
            <w:tcW w:w="5175" w:type="dxa"/>
            <w:gridSpan w:val="3"/>
            <w:tcMar>
              <w:top w:w="0" w:type="dxa"/>
              <w:left w:w="0" w:type="dxa"/>
              <w:bottom w:w="0" w:type="dxa"/>
              <w:right w:w="0" w:type="dxa"/>
            </w:tcMar>
            <w:vAlign w:val="center"/>
          </w:tcPr>
          <w:p w:rsidR="005830AD" w:rsidRDefault="005830AD">
            <w:pPr>
              <w:pStyle w:val="ConsPlusNormal"/>
              <w:jc w:val="center"/>
            </w:pPr>
            <w:r>
              <w:t>Код i назва вучэбнага прадмета</w:t>
            </w:r>
          </w:p>
        </w:tc>
        <w:tc>
          <w:tcPr>
            <w:tcW w:w="1155" w:type="dxa"/>
            <w:tcMar>
              <w:top w:w="0" w:type="dxa"/>
              <w:left w:w="0" w:type="dxa"/>
              <w:bottom w:w="0" w:type="dxa"/>
              <w:right w:w="0" w:type="dxa"/>
            </w:tcMar>
          </w:tcPr>
          <w:p w:rsidR="005830AD" w:rsidRDefault="005830AD">
            <w:pPr>
              <w:pStyle w:val="ConsPlusNormal"/>
              <w:jc w:val="center"/>
            </w:pPr>
            <w:r>
              <w:t>01</w:t>
            </w:r>
            <w:r>
              <w:br/>
              <w:t>Руская мова</w:t>
            </w:r>
          </w:p>
        </w:tc>
        <w:tc>
          <w:tcPr>
            <w:tcW w:w="1725" w:type="dxa"/>
            <w:tcMar>
              <w:top w:w="0" w:type="dxa"/>
              <w:left w:w="0" w:type="dxa"/>
              <w:bottom w:w="0" w:type="dxa"/>
              <w:right w:w="0" w:type="dxa"/>
            </w:tcMar>
          </w:tcPr>
          <w:p w:rsidR="005830AD" w:rsidRDefault="005830AD">
            <w:pPr>
              <w:pStyle w:val="ConsPlusNormal"/>
              <w:jc w:val="center"/>
            </w:pPr>
            <w:r>
              <w:t>02</w:t>
            </w:r>
            <w:r>
              <w:br/>
              <w:t>Беларуская мова</w:t>
            </w:r>
          </w:p>
        </w:tc>
        <w:tc>
          <w:tcPr>
            <w:tcW w:w="870" w:type="dxa"/>
            <w:tcMar>
              <w:top w:w="0" w:type="dxa"/>
              <w:left w:w="0" w:type="dxa"/>
              <w:bottom w:w="0" w:type="dxa"/>
              <w:right w:w="0" w:type="dxa"/>
            </w:tcMar>
          </w:tcPr>
          <w:p w:rsidR="005830AD" w:rsidRDefault="005830AD">
            <w:pPr>
              <w:pStyle w:val="ConsPlusNormal"/>
              <w:jc w:val="center"/>
            </w:pPr>
            <w:r>
              <w:t>03</w:t>
            </w:r>
            <w:r>
              <w:br/>
              <w:t>Фiзiка</w:t>
            </w:r>
          </w:p>
        </w:tc>
        <w:tc>
          <w:tcPr>
            <w:tcW w:w="1815" w:type="dxa"/>
            <w:tcMar>
              <w:top w:w="0" w:type="dxa"/>
              <w:left w:w="0" w:type="dxa"/>
              <w:bottom w:w="0" w:type="dxa"/>
              <w:right w:w="0" w:type="dxa"/>
            </w:tcMar>
          </w:tcPr>
          <w:p w:rsidR="005830AD" w:rsidRDefault="005830AD">
            <w:pPr>
              <w:pStyle w:val="ConsPlusNormal"/>
              <w:jc w:val="center"/>
            </w:pPr>
            <w:r>
              <w:t>04</w:t>
            </w:r>
            <w:r>
              <w:br/>
              <w:t>Матэматыка</w:t>
            </w:r>
          </w:p>
        </w:tc>
        <w:tc>
          <w:tcPr>
            <w:tcW w:w="945" w:type="dxa"/>
            <w:tcMar>
              <w:top w:w="0" w:type="dxa"/>
              <w:left w:w="0" w:type="dxa"/>
              <w:bottom w:w="0" w:type="dxa"/>
              <w:right w:w="0" w:type="dxa"/>
            </w:tcMar>
          </w:tcPr>
          <w:p w:rsidR="005830AD" w:rsidRDefault="005830AD">
            <w:pPr>
              <w:pStyle w:val="ConsPlusNormal"/>
              <w:jc w:val="center"/>
            </w:pPr>
            <w:r>
              <w:t>05</w:t>
            </w:r>
            <w:r>
              <w:br/>
              <w:t>Хiмiя</w:t>
            </w:r>
          </w:p>
        </w:tc>
        <w:tc>
          <w:tcPr>
            <w:tcW w:w="1200" w:type="dxa"/>
            <w:tcMar>
              <w:top w:w="0" w:type="dxa"/>
              <w:left w:w="0" w:type="dxa"/>
              <w:bottom w:w="0" w:type="dxa"/>
              <w:right w:w="0" w:type="dxa"/>
            </w:tcMar>
          </w:tcPr>
          <w:p w:rsidR="005830AD" w:rsidRDefault="005830AD">
            <w:pPr>
              <w:pStyle w:val="ConsPlusNormal"/>
              <w:jc w:val="center"/>
            </w:pPr>
            <w:r>
              <w:t>06</w:t>
            </w:r>
            <w:r>
              <w:br/>
              <w:t>Бiялогiя</w:t>
            </w:r>
          </w:p>
        </w:tc>
        <w:tc>
          <w:tcPr>
            <w:tcW w:w="1575" w:type="dxa"/>
            <w:tcMar>
              <w:top w:w="0" w:type="dxa"/>
              <w:left w:w="0" w:type="dxa"/>
              <w:bottom w:w="0" w:type="dxa"/>
              <w:right w:w="0" w:type="dxa"/>
            </w:tcMar>
          </w:tcPr>
          <w:p w:rsidR="005830AD" w:rsidRDefault="005830AD">
            <w:pPr>
              <w:pStyle w:val="ConsPlusNormal"/>
              <w:jc w:val="center"/>
            </w:pPr>
            <w:r>
              <w:t>07</w:t>
            </w:r>
            <w:r>
              <w:br/>
              <w:t>Англiйская мова</w:t>
            </w:r>
          </w:p>
        </w:tc>
        <w:tc>
          <w:tcPr>
            <w:tcW w:w="1350" w:type="dxa"/>
            <w:tcMar>
              <w:top w:w="0" w:type="dxa"/>
              <w:left w:w="0" w:type="dxa"/>
              <w:bottom w:w="0" w:type="dxa"/>
              <w:right w:w="0" w:type="dxa"/>
            </w:tcMar>
          </w:tcPr>
          <w:p w:rsidR="005830AD" w:rsidRDefault="005830AD">
            <w:pPr>
              <w:pStyle w:val="ConsPlusNormal"/>
              <w:jc w:val="center"/>
            </w:pPr>
            <w:r>
              <w:t>08</w:t>
            </w:r>
            <w:r>
              <w:br/>
              <w:t>Нямецкая мова</w:t>
            </w:r>
          </w:p>
        </w:tc>
        <w:tc>
          <w:tcPr>
            <w:tcW w:w="1320" w:type="dxa"/>
            <w:tcMar>
              <w:top w:w="0" w:type="dxa"/>
              <w:left w:w="0" w:type="dxa"/>
              <w:bottom w:w="0" w:type="dxa"/>
              <w:right w:w="0" w:type="dxa"/>
            </w:tcMar>
          </w:tcPr>
          <w:p w:rsidR="005830AD" w:rsidRDefault="005830AD">
            <w:pPr>
              <w:pStyle w:val="ConsPlusNormal"/>
              <w:jc w:val="center"/>
            </w:pPr>
            <w:r>
              <w:t>09</w:t>
            </w:r>
            <w:r>
              <w:br/>
              <w:t>Iспанская мова</w:t>
            </w:r>
          </w:p>
        </w:tc>
        <w:tc>
          <w:tcPr>
            <w:tcW w:w="1725" w:type="dxa"/>
            <w:tcMar>
              <w:top w:w="0" w:type="dxa"/>
              <w:left w:w="0" w:type="dxa"/>
              <w:bottom w:w="0" w:type="dxa"/>
              <w:right w:w="0" w:type="dxa"/>
            </w:tcMar>
          </w:tcPr>
          <w:p w:rsidR="005830AD" w:rsidRDefault="005830AD">
            <w:pPr>
              <w:pStyle w:val="ConsPlusNormal"/>
              <w:jc w:val="center"/>
            </w:pPr>
            <w:r>
              <w:t>10</w:t>
            </w:r>
            <w:r>
              <w:br/>
              <w:t>Французская мова</w:t>
            </w:r>
          </w:p>
        </w:tc>
        <w:tc>
          <w:tcPr>
            <w:tcW w:w="1335" w:type="dxa"/>
            <w:tcMar>
              <w:top w:w="0" w:type="dxa"/>
              <w:left w:w="0" w:type="dxa"/>
              <w:bottom w:w="0" w:type="dxa"/>
              <w:right w:w="0" w:type="dxa"/>
            </w:tcMar>
          </w:tcPr>
          <w:p w:rsidR="005830AD" w:rsidRDefault="005830AD">
            <w:pPr>
              <w:pStyle w:val="ConsPlusNormal"/>
              <w:jc w:val="center"/>
            </w:pPr>
            <w:r>
              <w:t>11</w:t>
            </w:r>
            <w:r>
              <w:br/>
              <w:t>Гiсторыя Беларусi</w:t>
            </w:r>
          </w:p>
        </w:tc>
        <w:tc>
          <w:tcPr>
            <w:tcW w:w="1305" w:type="dxa"/>
            <w:tcMar>
              <w:top w:w="0" w:type="dxa"/>
              <w:left w:w="0" w:type="dxa"/>
              <w:bottom w:w="0" w:type="dxa"/>
              <w:right w:w="0" w:type="dxa"/>
            </w:tcMar>
          </w:tcPr>
          <w:p w:rsidR="005830AD" w:rsidRDefault="005830AD">
            <w:pPr>
              <w:pStyle w:val="ConsPlusNormal"/>
              <w:jc w:val="center"/>
            </w:pPr>
            <w:r>
              <w:t>12</w:t>
            </w:r>
            <w:r>
              <w:br/>
              <w:t>Грамада-</w:t>
            </w:r>
            <w:r>
              <w:br/>
              <w:t>знаўства</w:t>
            </w:r>
          </w:p>
        </w:tc>
        <w:tc>
          <w:tcPr>
            <w:tcW w:w="1440" w:type="dxa"/>
            <w:tcMar>
              <w:top w:w="0" w:type="dxa"/>
              <w:left w:w="0" w:type="dxa"/>
              <w:bottom w:w="0" w:type="dxa"/>
              <w:right w:w="0" w:type="dxa"/>
            </w:tcMar>
          </w:tcPr>
          <w:p w:rsidR="005830AD" w:rsidRDefault="005830AD">
            <w:pPr>
              <w:pStyle w:val="ConsPlusNormal"/>
              <w:jc w:val="center"/>
            </w:pPr>
            <w:r>
              <w:t>13</w:t>
            </w:r>
            <w:r>
              <w:br/>
              <w:t>Геаграфiя</w:t>
            </w:r>
          </w:p>
        </w:tc>
        <w:tc>
          <w:tcPr>
            <w:tcW w:w="1410" w:type="dxa"/>
            <w:tcMar>
              <w:top w:w="0" w:type="dxa"/>
              <w:left w:w="0" w:type="dxa"/>
              <w:bottom w:w="0" w:type="dxa"/>
              <w:right w:w="0" w:type="dxa"/>
            </w:tcMar>
          </w:tcPr>
          <w:p w:rsidR="005830AD" w:rsidRDefault="005830AD">
            <w:pPr>
              <w:pStyle w:val="ConsPlusNormal"/>
              <w:jc w:val="center"/>
            </w:pPr>
            <w:r>
              <w:t>14</w:t>
            </w:r>
            <w:r>
              <w:br/>
              <w:t>Сусветная гiсторыя</w:t>
            </w:r>
          </w:p>
        </w:tc>
      </w:tr>
      <w:tr w:rsidR="005830AD">
        <w:tblPrEx>
          <w:tblCellMar>
            <w:top w:w="0" w:type="dxa"/>
            <w:bottom w:w="0" w:type="dxa"/>
          </w:tblCellMar>
        </w:tblPrEx>
        <w:tc>
          <w:tcPr>
            <w:tcW w:w="5175" w:type="dxa"/>
            <w:gridSpan w:val="3"/>
            <w:tcMar>
              <w:top w:w="0" w:type="dxa"/>
              <w:left w:w="0" w:type="dxa"/>
              <w:bottom w:w="0" w:type="dxa"/>
              <w:right w:w="0" w:type="dxa"/>
            </w:tcMar>
          </w:tcPr>
          <w:p w:rsidR="005830AD" w:rsidRDefault="005830AD">
            <w:pPr>
              <w:pStyle w:val="ConsPlusNormal"/>
            </w:pPr>
            <w:r>
              <w:t>Укажыце прадметы, па якiх будзеце праходзiць цэнтралiзаванае тэсцiраванне</w:t>
            </w:r>
          </w:p>
        </w:tc>
        <w:tc>
          <w:tcPr>
            <w:tcW w:w="1155" w:type="dxa"/>
            <w:tcMar>
              <w:top w:w="0" w:type="dxa"/>
              <w:left w:w="0" w:type="dxa"/>
              <w:bottom w:w="0" w:type="dxa"/>
              <w:right w:w="0" w:type="dxa"/>
            </w:tcMar>
          </w:tcPr>
          <w:p w:rsidR="005830AD" w:rsidRDefault="005830AD">
            <w:pPr>
              <w:pStyle w:val="ConsPlusNormal"/>
            </w:pPr>
          </w:p>
        </w:tc>
        <w:tc>
          <w:tcPr>
            <w:tcW w:w="1725" w:type="dxa"/>
            <w:tcMar>
              <w:top w:w="0" w:type="dxa"/>
              <w:left w:w="0" w:type="dxa"/>
              <w:bottom w:w="0" w:type="dxa"/>
              <w:right w:w="0" w:type="dxa"/>
            </w:tcMar>
          </w:tcPr>
          <w:p w:rsidR="005830AD" w:rsidRDefault="005830AD">
            <w:pPr>
              <w:pStyle w:val="ConsPlusNormal"/>
            </w:pPr>
          </w:p>
        </w:tc>
        <w:tc>
          <w:tcPr>
            <w:tcW w:w="870" w:type="dxa"/>
            <w:tcMar>
              <w:top w:w="0" w:type="dxa"/>
              <w:left w:w="0" w:type="dxa"/>
              <w:bottom w:w="0" w:type="dxa"/>
              <w:right w:w="0" w:type="dxa"/>
            </w:tcMar>
          </w:tcPr>
          <w:p w:rsidR="005830AD" w:rsidRDefault="005830AD">
            <w:pPr>
              <w:pStyle w:val="ConsPlusNormal"/>
            </w:pPr>
          </w:p>
        </w:tc>
        <w:tc>
          <w:tcPr>
            <w:tcW w:w="1815" w:type="dxa"/>
            <w:tcMar>
              <w:top w:w="0" w:type="dxa"/>
              <w:left w:w="0" w:type="dxa"/>
              <w:bottom w:w="0" w:type="dxa"/>
              <w:right w:w="0" w:type="dxa"/>
            </w:tcMar>
          </w:tcPr>
          <w:p w:rsidR="005830AD" w:rsidRDefault="005830AD">
            <w:pPr>
              <w:pStyle w:val="ConsPlusNormal"/>
            </w:pPr>
          </w:p>
        </w:tc>
        <w:tc>
          <w:tcPr>
            <w:tcW w:w="945" w:type="dxa"/>
            <w:tcMar>
              <w:top w:w="0" w:type="dxa"/>
              <w:left w:w="0" w:type="dxa"/>
              <w:bottom w:w="0" w:type="dxa"/>
              <w:right w:w="0" w:type="dxa"/>
            </w:tcMar>
          </w:tcPr>
          <w:p w:rsidR="005830AD" w:rsidRDefault="005830AD">
            <w:pPr>
              <w:pStyle w:val="ConsPlusNormal"/>
            </w:pPr>
          </w:p>
        </w:tc>
        <w:tc>
          <w:tcPr>
            <w:tcW w:w="1200" w:type="dxa"/>
            <w:tcMar>
              <w:top w:w="0" w:type="dxa"/>
              <w:left w:w="0" w:type="dxa"/>
              <w:bottom w:w="0" w:type="dxa"/>
              <w:right w:w="0" w:type="dxa"/>
            </w:tcMar>
          </w:tcPr>
          <w:p w:rsidR="005830AD" w:rsidRDefault="005830AD">
            <w:pPr>
              <w:pStyle w:val="ConsPlusNormal"/>
            </w:pPr>
          </w:p>
        </w:tc>
        <w:tc>
          <w:tcPr>
            <w:tcW w:w="1575" w:type="dxa"/>
            <w:tcMar>
              <w:top w:w="0" w:type="dxa"/>
              <w:left w:w="0" w:type="dxa"/>
              <w:bottom w:w="0" w:type="dxa"/>
              <w:right w:w="0" w:type="dxa"/>
            </w:tcMar>
          </w:tcPr>
          <w:p w:rsidR="005830AD" w:rsidRDefault="005830AD">
            <w:pPr>
              <w:pStyle w:val="ConsPlusNormal"/>
            </w:pPr>
          </w:p>
        </w:tc>
        <w:tc>
          <w:tcPr>
            <w:tcW w:w="1350" w:type="dxa"/>
            <w:tcMar>
              <w:top w:w="0" w:type="dxa"/>
              <w:left w:w="0" w:type="dxa"/>
              <w:bottom w:w="0" w:type="dxa"/>
              <w:right w:w="0" w:type="dxa"/>
            </w:tcMar>
          </w:tcPr>
          <w:p w:rsidR="005830AD" w:rsidRDefault="005830AD">
            <w:pPr>
              <w:pStyle w:val="ConsPlusNormal"/>
            </w:pPr>
          </w:p>
        </w:tc>
        <w:tc>
          <w:tcPr>
            <w:tcW w:w="1320" w:type="dxa"/>
            <w:tcMar>
              <w:top w:w="0" w:type="dxa"/>
              <w:left w:w="0" w:type="dxa"/>
              <w:bottom w:w="0" w:type="dxa"/>
              <w:right w:w="0" w:type="dxa"/>
            </w:tcMar>
          </w:tcPr>
          <w:p w:rsidR="005830AD" w:rsidRDefault="005830AD">
            <w:pPr>
              <w:pStyle w:val="ConsPlusNormal"/>
            </w:pPr>
          </w:p>
        </w:tc>
        <w:tc>
          <w:tcPr>
            <w:tcW w:w="1725" w:type="dxa"/>
            <w:tcMar>
              <w:top w:w="0" w:type="dxa"/>
              <w:left w:w="0" w:type="dxa"/>
              <w:bottom w:w="0" w:type="dxa"/>
              <w:right w:w="0" w:type="dxa"/>
            </w:tcMar>
          </w:tcPr>
          <w:p w:rsidR="005830AD" w:rsidRDefault="005830AD">
            <w:pPr>
              <w:pStyle w:val="ConsPlusNormal"/>
            </w:pPr>
          </w:p>
        </w:tc>
        <w:tc>
          <w:tcPr>
            <w:tcW w:w="1335" w:type="dxa"/>
            <w:tcMar>
              <w:top w:w="0" w:type="dxa"/>
              <w:left w:w="0" w:type="dxa"/>
              <w:bottom w:w="0" w:type="dxa"/>
              <w:right w:w="0" w:type="dxa"/>
            </w:tcMar>
          </w:tcPr>
          <w:p w:rsidR="005830AD" w:rsidRDefault="005830AD">
            <w:pPr>
              <w:pStyle w:val="ConsPlusNormal"/>
            </w:pPr>
          </w:p>
        </w:tc>
        <w:tc>
          <w:tcPr>
            <w:tcW w:w="1305" w:type="dxa"/>
            <w:tcMar>
              <w:top w:w="0" w:type="dxa"/>
              <w:left w:w="0" w:type="dxa"/>
              <w:bottom w:w="0" w:type="dxa"/>
              <w:right w:w="0" w:type="dxa"/>
            </w:tcMar>
          </w:tcPr>
          <w:p w:rsidR="005830AD" w:rsidRDefault="005830AD">
            <w:pPr>
              <w:pStyle w:val="ConsPlusNormal"/>
            </w:pPr>
          </w:p>
        </w:tc>
        <w:tc>
          <w:tcPr>
            <w:tcW w:w="1440" w:type="dxa"/>
            <w:tcMar>
              <w:top w:w="0" w:type="dxa"/>
              <w:left w:w="0" w:type="dxa"/>
              <w:bottom w:w="0" w:type="dxa"/>
              <w:right w:w="0" w:type="dxa"/>
            </w:tcMar>
          </w:tcPr>
          <w:p w:rsidR="005830AD" w:rsidRDefault="005830AD">
            <w:pPr>
              <w:pStyle w:val="ConsPlusNormal"/>
            </w:pPr>
          </w:p>
        </w:tc>
        <w:tc>
          <w:tcPr>
            <w:tcW w:w="1410" w:type="dxa"/>
            <w:tcMar>
              <w:top w:w="0" w:type="dxa"/>
              <w:left w:w="0" w:type="dxa"/>
              <w:bottom w:w="0" w:type="dxa"/>
              <w:right w:w="0" w:type="dxa"/>
            </w:tcMar>
          </w:tcPr>
          <w:p w:rsidR="005830AD" w:rsidRDefault="005830AD">
            <w:pPr>
              <w:pStyle w:val="ConsPlusNormal"/>
            </w:pPr>
          </w:p>
        </w:tc>
      </w:tr>
      <w:tr w:rsidR="005830AD">
        <w:tblPrEx>
          <w:tblCellMar>
            <w:top w:w="0" w:type="dxa"/>
            <w:bottom w:w="0" w:type="dxa"/>
          </w:tblCellMar>
        </w:tblPrEx>
        <w:tc>
          <w:tcPr>
            <w:tcW w:w="3375" w:type="dxa"/>
            <w:gridSpan w:val="2"/>
            <w:vMerge w:val="restart"/>
            <w:tcMar>
              <w:top w:w="0" w:type="dxa"/>
              <w:left w:w="0" w:type="dxa"/>
              <w:bottom w:w="0" w:type="dxa"/>
              <w:right w:w="0" w:type="dxa"/>
            </w:tcMar>
          </w:tcPr>
          <w:p w:rsidR="005830AD" w:rsidRDefault="005830AD">
            <w:pPr>
              <w:pStyle w:val="ConsPlusNormal"/>
            </w:pPr>
            <w:r>
              <w:t>Укажыце мову прадстаўлення тэсту</w:t>
            </w:r>
          </w:p>
        </w:tc>
        <w:tc>
          <w:tcPr>
            <w:tcW w:w="1800" w:type="dxa"/>
            <w:tcMar>
              <w:top w:w="0" w:type="dxa"/>
              <w:left w:w="0" w:type="dxa"/>
              <w:bottom w:w="0" w:type="dxa"/>
              <w:right w:w="0" w:type="dxa"/>
            </w:tcMar>
          </w:tcPr>
          <w:p w:rsidR="005830AD" w:rsidRDefault="005830AD">
            <w:pPr>
              <w:pStyle w:val="ConsPlusNormal"/>
            </w:pPr>
            <w:r>
              <w:t>руская</w:t>
            </w:r>
          </w:p>
        </w:tc>
        <w:tc>
          <w:tcPr>
            <w:tcW w:w="1155" w:type="dxa"/>
            <w:tcMar>
              <w:top w:w="0" w:type="dxa"/>
              <w:left w:w="0" w:type="dxa"/>
              <w:bottom w:w="0" w:type="dxa"/>
              <w:right w:w="0" w:type="dxa"/>
            </w:tcMar>
            <w:vAlign w:val="center"/>
          </w:tcPr>
          <w:p w:rsidR="005830AD" w:rsidRDefault="005830AD">
            <w:pPr>
              <w:pStyle w:val="ConsPlusNormal"/>
              <w:jc w:val="center"/>
            </w:pPr>
            <w:r>
              <w:t>x</w:t>
            </w:r>
          </w:p>
        </w:tc>
        <w:tc>
          <w:tcPr>
            <w:tcW w:w="1725" w:type="dxa"/>
            <w:tcMar>
              <w:top w:w="0" w:type="dxa"/>
              <w:left w:w="0" w:type="dxa"/>
              <w:bottom w:w="0" w:type="dxa"/>
              <w:right w:w="0" w:type="dxa"/>
            </w:tcMar>
            <w:vAlign w:val="center"/>
          </w:tcPr>
          <w:p w:rsidR="005830AD" w:rsidRDefault="005830AD">
            <w:pPr>
              <w:pStyle w:val="ConsPlusNormal"/>
            </w:pPr>
          </w:p>
        </w:tc>
        <w:tc>
          <w:tcPr>
            <w:tcW w:w="870" w:type="dxa"/>
            <w:tcMar>
              <w:top w:w="0" w:type="dxa"/>
              <w:left w:w="0" w:type="dxa"/>
              <w:bottom w:w="0" w:type="dxa"/>
              <w:right w:w="0" w:type="dxa"/>
            </w:tcMar>
            <w:vAlign w:val="center"/>
          </w:tcPr>
          <w:p w:rsidR="005830AD" w:rsidRDefault="005830AD">
            <w:pPr>
              <w:pStyle w:val="ConsPlusNormal"/>
            </w:pPr>
          </w:p>
        </w:tc>
        <w:tc>
          <w:tcPr>
            <w:tcW w:w="1815" w:type="dxa"/>
            <w:tcMar>
              <w:top w:w="0" w:type="dxa"/>
              <w:left w:w="0" w:type="dxa"/>
              <w:bottom w:w="0" w:type="dxa"/>
              <w:right w:w="0" w:type="dxa"/>
            </w:tcMar>
            <w:vAlign w:val="center"/>
          </w:tcPr>
          <w:p w:rsidR="005830AD" w:rsidRDefault="005830AD">
            <w:pPr>
              <w:pStyle w:val="ConsPlusNormal"/>
            </w:pPr>
          </w:p>
        </w:tc>
        <w:tc>
          <w:tcPr>
            <w:tcW w:w="945" w:type="dxa"/>
            <w:tcMar>
              <w:top w:w="0" w:type="dxa"/>
              <w:left w:w="0" w:type="dxa"/>
              <w:bottom w:w="0" w:type="dxa"/>
              <w:right w:w="0" w:type="dxa"/>
            </w:tcMar>
            <w:vAlign w:val="center"/>
          </w:tcPr>
          <w:p w:rsidR="005830AD" w:rsidRDefault="005830AD">
            <w:pPr>
              <w:pStyle w:val="ConsPlusNormal"/>
            </w:pPr>
          </w:p>
        </w:tc>
        <w:tc>
          <w:tcPr>
            <w:tcW w:w="1200" w:type="dxa"/>
            <w:tcMar>
              <w:top w:w="0" w:type="dxa"/>
              <w:left w:w="0" w:type="dxa"/>
              <w:bottom w:w="0" w:type="dxa"/>
              <w:right w:w="0" w:type="dxa"/>
            </w:tcMar>
            <w:vAlign w:val="center"/>
          </w:tcPr>
          <w:p w:rsidR="005830AD" w:rsidRDefault="005830AD">
            <w:pPr>
              <w:pStyle w:val="ConsPlusNormal"/>
            </w:pPr>
          </w:p>
        </w:tc>
        <w:tc>
          <w:tcPr>
            <w:tcW w:w="1575" w:type="dxa"/>
            <w:tcMar>
              <w:top w:w="0" w:type="dxa"/>
              <w:left w:w="0" w:type="dxa"/>
              <w:bottom w:w="0" w:type="dxa"/>
              <w:right w:w="0" w:type="dxa"/>
            </w:tcMar>
            <w:vAlign w:val="center"/>
          </w:tcPr>
          <w:p w:rsidR="005830AD" w:rsidRDefault="005830AD">
            <w:pPr>
              <w:pStyle w:val="ConsPlusNormal"/>
              <w:jc w:val="center"/>
            </w:pPr>
            <w:r>
              <w:t>x</w:t>
            </w:r>
          </w:p>
        </w:tc>
        <w:tc>
          <w:tcPr>
            <w:tcW w:w="1350" w:type="dxa"/>
            <w:tcMar>
              <w:top w:w="0" w:type="dxa"/>
              <w:left w:w="0" w:type="dxa"/>
              <w:bottom w:w="0" w:type="dxa"/>
              <w:right w:w="0" w:type="dxa"/>
            </w:tcMar>
            <w:vAlign w:val="center"/>
          </w:tcPr>
          <w:p w:rsidR="005830AD" w:rsidRDefault="005830AD">
            <w:pPr>
              <w:pStyle w:val="ConsPlusNormal"/>
              <w:jc w:val="center"/>
            </w:pPr>
            <w:r>
              <w:t>x</w:t>
            </w:r>
          </w:p>
        </w:tc>
        <w:tc>
          <w:tcPr>
            <w:tcW w:w="1320" w:type="dxa"/>
            <w:tcMar>
              <w:top w:w="0" w:type="dxa"/>
              <w:left w:w="0" w:type="dxa"/>
              <w:bottom w:w="0" w:type="dxa"/>
              <w:right w:w="0" w:type="dxa"/>
            </w:tcMar>
            <w:vAlign w:val="center"/>
          </w:tcPr>
          <w:p w:rsidR="005830AD" w:rsidRDefault="005830AD">
            <w:pPr>
              <w:pStyle w:val="ConsPlusNormal"/>
              <w:jc w:val="center"/>
            </w:pPr>
            <w:r>
              <w:t>x</w:t>
            </w:r>
          </w:p>
        </w:tc>
        <w:tc>
          <w:tcPr>
            <w:tcW w:w="1725" w:type="dxa"/>
            <w:tcMar>
              <w:top w:w="0" w:type="dxa"/>
              <w:left w:w="0" w:type="dxa"/>
              <w:bottom w:w="0" w:type="dxa"/>
              <w:right w:w="0" w:type="dxa"/>
            </w:tcMar>
            <w:vAlign w:val="center"/>
          </w:tcPr>
          <w:p w:rsidR="005830AD" w:rsidRDefault="005830AD">
            <w:pPr>
              <w:pStyle w:val="ConsPlusNormal"/>
              <w:jc w:val="center"/>
            </w:pPr>
            <w:r>
              <w:t>x</w:t>
            </w:r>
          </w:p>
        </w:tc>
        <w:tc>
          <w:tcPr>
            <w:tcW w:w="1335" w:type="dxa"/>
            <w:tcMar>
              <w:top w:w="0" w:type="dxa"/>
              <w:left w:w="0" w:type="dxa"/>
              <w:bottom w:w="0" w:type="dxa"/>
              <w:right w:w="0" w:type="dxa"/>
            </w:tcMar>
          </w:tcPr>
          <w:p w:rsidR="005830AD" w:rsidRDefault="005830AD">
            <w:pPr>
              <w:pStyle w:val="ConsPlusNormal"/>
            </w:pPr>
          </w:p>
        </w:tc>
        <w:tc>
          <w:tcPr>
            <w:tcW w:w="1305" w:type="dxa"/>
            <w:tcMar>
              <w:top w:w="0" w:type="dxa"/>
              <w:left w:w="0" w:type="dxa"/>
              <w:bottom w:w="0" w:type="dxa"/>
              <w:right w:w="0" w:type="dxa"/>
            </w:tcMar>
          </w:tcPr>
          <w:p w:rsidR="005830AD" w:rsidRDefault="005830AD">
            <w:pPr>
              <w:pStyle w:val="ConsPlusNormal"/>
            </w:pPr>
          </w:p>
        </w:tc>
        <w:tc>
          <w:tcPr>
            <w:tcW w:w="1440" w:type="dxa"/>
            <w:tcMar>
              <w:top w:w="0" w:type="dxa"/>
              <w:left w:w="0" w:type="dxa"/>
              <w:bottom w:w="0" w:type="dxa"/>
              <w:right w:w="0" w:type="dxa"/>
            </w:tcMar>
          </w:tcPr>
          <w:p w:rsidR="005830AD" w:rsidRDefault="005830AD">
            <w:pPr>
              <w:pStyle w:val="ConsPlusNormal"/>
            </w:pPr>
          </w:p>
        </w:tc>
        <w:tc>
          <w:tcPr>
            <w:tcW w:w="1410" w:type="dxa"/>
            <w:tcMar>
              <w:top w:w="0" w:type="dxa"/>
              <w:left w:w="0" w:type="dxa"/>
              <w:bottom w:w="0" w:type="dxa"/>
              <w:right w:w="0" w:type="dxa"/>
            </w:tcMar>
          </w:tcPr>
          <w:p w:rsidR="005830AD" w:rsidRDefault="005830AD">
            <w:pPr>
              <w:pStyle w:val="ConsPlusNormal"/>
            </w:pPr>
          </w:p>
        </w:tc>
      </w:tr>
      <w:tr w:rsidR="005830AD">
        <w:tblPrEx>
          <w:tblCellMar>
            <w:top w:w="0" w:type="dxa"/>
            <w:bottom w:w="0" w:type="dxa"/>
          </w:tblCellMar>
        </w:tblPrEx>
        <w:tc>
          <w:tcPr>
            <w:tcW w:w="3375" w:type="dxa"/>
            <w:gridSpan w:val="2"/>
            <w:vMerge/>
          </w:tcPr>
          <w:p w:rsidR="005830AD" w:rsidRDefault="005830AD"/>
        </w:tc>
        <w:tc>
          <w:tcPr>
            <w:tcW w:w="1800" w:type="dxa"/>
            <w:tcMar>
              <w:top w:w="0" w:type="dxa"/>
              <w:left w:w="0" w:type="dxa"/>
              <w:bottom w:w="0" w:type="dxa"/>
              <w:right w:w="0" w:type="dxa"/>
            </w:tcMar>
          </w:tcPr>
          <w:p w:rsidR="005830AD" w:rsidRDefault="005830AD">
            <w:pPr>
              <w:pStyle w:val="ConsPlusNormal"/>
            </w:pPr>
            <w:r>
              <w:t>беларуская</w:t>
            </w:r>
          </w:p>
        </w:tc>
        <w:tc>
          <w:tcPr>
            <w:tcW w:w="1155" w:type="dxa"/>
            <w:tcMar>
              <w:top w:w="0" w:type="dxa"/>
              <w:left w:w="0" w:type="dxa"/>
              <w:bottom w:w="0" w:type="dxa"/>
              <w:right w:w="0" w:type="dxa"/>
            </w:tcMar>
            <w:vAlign w:val="center"/>
          </w:tcPr>
          <w:p w:rsidR="005830AD" w:rsidRDefault="005830AD">
            <w:pPr>
              <w:pStyle w:val="ConsPlusNormal"/>
            </w:pPr>
          </w:p>
        </w:tc>
        <w:tc>
          <w:tcPr>
            <w:tcW w:w="1725" w:type="dxa"/>
            <w:tcMar>
              <w:top w:w="0" w:type="dxa"/>
              <w:left w:w="0" w:type="dxa"/>
              <w:bottom w:w="0" w:type="dxa"/>
              <w:right w:w="0" w:type="dxa"/>
            </w:tcMar>
            <w:vAlign w:val="center"/>
          </w:tcPr>
          <w:p w:rsidR="005830AD" w:rsidRDefault="005830AD">
            <w:pPr>
              <w:pStyle w:val="ConsPlusNormal"/>
              <w:jc w:val="center"/>
            </w:pPr>
            <w:r>
              <w:t>x</w:t>
            </w:r>
          </w:p>
        </w:tc>
        <w:tc>
          <w:tcPr>
            <w:tcW w:w="870" w:type="dxa"/>
            <w:tcMar>
              <w:top w:w="0" w:type="dxa"/>
              <w:left w:w="0" w:type="dxa"/>
              <w:bottom w:w="0" w:type="dxa"/>
              <w:right w:w="0" w:type="dxa"/>
            </w:tcMar>
            <w:vAlign w:val="center"/>
          </w:tcPr>
          <w:p w:rsidR="005830AD" w:rsidRDefault="005830AD">
            <w:pPr>
              <w:pStyle w:val="ConsPlusNormal"/>
            </w:pPr>
          </w:p>
        </w:tc>
        <w:tc>
          <w:tcPr>
            <w:tcW w:w="1815" w:type="dxa"/>
            <w:tcMar>
              <w:top w:w="0" w:type="dxa"/>
              <w:left w:w="0" w:type="dxa"/>
              <w:bottom w:w="0" w:type="dxa"/>
              <w:right w:w="0" w:type="dxa"/>
            </w:tcMar>
            <w:vAlign w:val="center"/>
          </w:tcPr>
          <w:p w:rsidR="005830AD" w:rsidRDefault="005830AD">
            <w:pPr>
              <w:pStyle w:val="ConsPlusNormal"/>
            </w:pPr>
          </w:p>
        </w:tc>
        <w:tc>
          <w:tcPr>
            <w:tcW w:w="945" w:type="dxa"/>
            <w:tcMar>
              <w:top w:w="0" w:type="dxa"/>
              <w:left w:w="0" w:type="dxa"/>
              <w:bottom w:w="0" w:type="dxa"/>
              <w:right w:w="0" w:type="dxa"/>
            </w:tcMar>
            <w:vAlign w:val="center"/>
          </w:tcPr>
          <w:p w:rsidR="005830AD" w:rsidRDefault="005830AD">
            <w:pPr>
              <w:pStyle w:val="ConsPlusNormal"/>
            </w:pPr>
          </w:p>
        </w:tc>
        <w:tc>
          <w:tcPr>
            <w:tcW w:w="1200" w:type="dxa"/>
            <w:tcMar>
              <w:top w:w="0" w:type="dxa"/>
              <w:left w:w="0" w:type="dxa"/>
              <w:bottom w:w="0" w:type="dxa"/>
              <w:right w:w="0" w:type="dxa"/>
            </w:tcMar>
            <w:vAlign w:val="center"/>
          </w:tcPr>
          <w:p w:rsidR="005830AD" w:rsidRDefault="005830AD">
            <w:pPr>
              <w:pStyle w:val="ConsPlusNormal"/>
            </w:pPr>
          </w:p>
        </w:tc>
        <w:tc>
          <w:tcPr>
            <w:tcW w:w="1575" w:type="dxa"/>
            <w:tcMar>
              <w:top w:w="0" w:type="dxa"/>
              <w:left w:w="0" w:type="dxa"/>
              <w:bottom w:w="0" w:type="dxa"/>
              <w:right w:w="0" w:type="dxa"/>
            </w:tcMar>
            <w:vAlign w:val="center"/>
          </w:tcPr>
          <w:p w:rsidR="005830AD" w:rsidRDefault="005830AD">
            <w:pPr>
              <w:pStyle w:val="ConsPlusNormal"/>
            </w:pPr>
          </w:p>
        </w:tc>
        <w:tc>
          <w:tcPr>
            <w:tcW w:w="1350" w:type="dxa"/>
            <w:tcMar>
              <w:top w:w="0" w:type="dxa"/>
              <w:left w:w="0" w:type="dxa"/>
              <w:bottom w:w="0" w:type="dxa"/>
              <w:right w:w="0" w:type="dxa"/>
            </w:tcMar>
            <w:vAlign w:val="center"/>
          </w:tcPr>
          <w:p w:rsidR="005830AD" w:rsidRDefault="005830AD">
            <w:pPr>
              <w:pStyle w:val="ConsPlusNormal"/>
            </w:pPr>
          </w:p>
        </w:tc>
        <w:tc>
          <w:tcPr>
            <w:tcW w:w="1320" w:type="dxa"/>
            <w:tcMar>
              <w:top w:w="0" w:type="dxa"/>
              <w:left w:w="0" w:type="dxa"/>
              <w:bottom w:w="0" w:type="dxa"/>
              <w:right w:w="0" w:type="dxa"/>
            </w:tcMar>
            <w:vAlign w:val="center"/>
          </w:tcPr>
          <w:p w:rsidR="005830AD" w:rsidRDefault="005830AD">
            <w:pPr>
              <w:pStyle w:val="ConsPlusNormal"/>
            </w:pPr>
          </w:p>
        </w:tc>
        <w:tc>
          <w:tcPr>
            <w:tcW w:w="1725" w:type="dxa"/>
            <w:tcMar>
              <w:top w:w="0" w:type="dxa"/>
              <w:left w:w="0" w:type="dxa"/>
              <w:bottom w:w="0" w:type="dxa"/>
              <w:right w:w="0" w:type="dxa"/>
            </w:tcMar>
            <w:vAlign w:val="center"/>
          </w:tcPr>
          <w:p w:rsidR="005830AD" w:rsidRDefault="005830AD">
            <w:pPr>
              <w:pStyle w:val="ConsPlusNormal"/>
            </w:pPr>
          </w:p>
        </w:tc>
        <w:tc>
          <w:tcPr>
            <w:tcW w:w="1335" w:type="dxa"/>
            <w:tcMar>
              <w:top w:w="0" w:type="dxa"/>
              <w:left w:w="0" w:type="dxa"/>
              <w:bottom w:w="0" w:type="dxa"/>
              <w:right w:w="0" w:type="dxa"/>
            </w:tcMar>
          </w:tcPr>
          <w:p w:rsidR="005830AD" w:rsidRDefault="005830AD">
            <w:pPr>
              <w:pStyle w:val="ConsPlusNormal"/>
            </w:pPr>
          </w:p>
        </w:tc>
        <w:tc>
          <w:tcPr>
            <w:tcW w:w="1305" w:type="dxa"/>
            <w:tcMar>
              <w:top w:w="0" w:type="dxa"/>
              <w:left w:w="0" w:type="dxa"/>
              <w:bottom w:w="0" w:type="dxa"/>
              <w:right w:w="0" w:type="dxa"/>
            </w:tcMar>
          </w:tcPr>
          <w:p w:rsidR="005830AD" w:rsidRDefault="005830AD">
            <w:pPr>
              <w:pStyle w:val="ConsPlusNormal"/>
            </w:pPr>
          </w:p>
        </w:tc>
        <w:tc>
          <w:tcPr>
            <w:tcW w:w="1440" w:type="dxa"/>
            <w:tcMar>
              <w:top w:w="0" w:type="dxa"/>
              <w:left w:w="0" w:type="dxa"/>
              <w:bottom w:w="0" w:type="dxa"/>
              <w:right w:w="0" w:type="dxa"/>
            </w:tcMar>
          </w:tcPr>
          <w:p w:rsidR="005830AD" w:rsidRDefault="005830AD">
            <w:pPr>
              <w:pStyle w:val="ConsPlusNormal"/>
            </w:pPr>
          </w:p>
        </w:tc>
        <w:tc>
          <w:tcPr>
            <w:tcW w:w="1410" w:type="dxa"/>
            <w:tcMar>
              <w:top w:w="0" w:type="dxa"/>
              <w:left w:w="0" w:type="dxa"/>
              <w:bottom w:w="0" w:type="dxa"/>
              <w:right w:w="0" w:type="dxa"/>
            </w:tcMar>
          </w:tcPr>
          <w:p w:rsidR="005830AD" w:rsidRDefault="005830AD">
            <w:pPr>
              <w:pStyle w:val="ConsPlusNormal"/>
            </w:pPr>
          </w:p>
        </w:tc>
      </w:tr>
      <w:tr w:rsidR="005830AD">
        <w:tblPrEx>
          <w:tblCellMar>
            <w:top w:w="0" w:type="dxa"/>
            <w:bottom w:w="0" w:type="dxa"/>
          </w:tblCellMar>
        </w:tblPrEx>
        <w:tc>
          <w:tcPr>
            <w:tcW w:w="1635" w:type="dxa"/>
            <w:vMerge w:val="restart"/>
            <w:tcMar>
              <w:top w:w="0" w:type="dxa"/>
              <w:left w:w="0" w:type="dxa"/>
              <w:bottom w:w="0" w:type="dxa"/>
              <w:right w:w="0" w:type="dxa"/>
            </w:tcMar>
          </w:tcPr>
          <w:p w:rsidR="005830AD" w:rsidRDefault="005830AD">
            <w:pPr>
              <w:pStyle w:val="ConsPlusNormal"/>
            </w:pPr>
            <w:r>
              <w:t>Дадатковая iнфармацыя</w:t>
            </w:r>
          </w:p>
        </w:tc>
        <w:tc>
          <w:tcPr>
            <w:tcW w:w="1740" w:type="dxa"/>
            <w:vMerge w:val="restart"/>
            <w:tcMar>
              <w:top w:w="0" w:type="dxa"/>
              <w:left w:w="0" w:type="dxa"/>
              <w:bottom w:w="0" w:type="dxa"/>
              <w:right w:w="0" w:type="dxa"/>
            </w:tcMar>
          </w:tcPr>
          <w:p w:rsidR="005830AD" w:rsidRDefault="005830AD">
            <w:pPr>
              <w:pStyle w:val="ConsPlusNormal"/>
            </w:pPr>
            <w:r>
              <w:t>узровень вывучэння прадмета</w:t>
            </w:r>
          </w:p>
        </w:tc>
        <w:tc>
          <w:tcPr>
            <w:tcW w:w="1800" w:type="dxa"/>
            <w:tcMar>
              <w:top w:w="0" w:type="dxa"/>
              <w:left w:w="0" w:type="dxa"/>
              <w:bottom w:w="0" w:type="dxa"/>
              <w:right w:w="0" w:type="dxa"/>
            </w:tcMar>
          </w:tcPr>
          <w:p w:rsidR="005830AD" w:rsidRDefault="005830AD">
            <w:pPr>
              <w:pStyle w:val="ConsPlusNormal"/>
            </w:pPr>
            <w:r>
              <w:t>базавы</w:t>
            </w:r>
          </w:p>
        </w:tc>
        <w:tc>
          <w:tcPr>
            <w:tcW w:w="1155" w:type="dxa"/>
            <w:tcMar>
              <w:top w:w="0" w:type="dxa"/>
              <w:left w:w="0" w:type="dxa"/>
              <w:bottom w:w="0" w:type="dxa"/>
              <w:right w:w="0" w:type="dxa"/>
            </w:tcMar>
          </w:tcPr>
          <w:p w:rsidR="005830AD" w:rsidRDefault="005830AD">
            <w:pPr>
              <w:pStyle w:val="ConsPlusNormal"/>
            </w:pPr>
          </w:p>
        </w:tc>
        <w:tc>
          <w:tcPr>
            <w:tcW w:w="1725" w:type="dxa"/>
            <w:tcMar>
              <w:top w:w="0" w:type="dxa"/>
              <w:left w:w="0" w:type="dxa"/>
              <w:bottom w:w="0" w:type="dxa"/>
              <w:right w:w="0" w:type="dxa"/>
            </w:tcMar>
          </w:tcPr>
          <w:p w:rsidR="005830AD" w:rsidRDefault="005830AD">
            <w:pPr>
              <w:pStyle w:val="ConsPlusNormal"/>
            </w:pPr>
          </w:p>
        </w:tc>
        <w:tc>
          <w:tcPr>
            <w:tcW w:w="870" w:type="dxa"/>
            <w:tcMar>
              <w:top w:w="0" w:type="dxa"/>
              <w:left w:w="0" w:type="dxa"/>
              <w:bottom w:w="0" w:type="dxa"/>
              <w:right w:w="0" w:type="dxa"/>
            </w:tcMar>
          </w:tcPr>
          <w:p w:rsidR="005830AD" w:rsidRDefault="005830AD">
            <w:pPr>
              <w:pStyle w:val="ConsPlusNormal"/>
            </w:pPr>
          </w:p>
        </w:tc>
        <w:tc>
          <w:tcPr>
            <w:tcW w:w="1815" w:type="dxa"/>
            <w:tcMar>
              <w:top w:w="0" w:type="dxa"/>
              <w:left w:w="0" w:type="dxa"/>
              <w:bottom w:w="0" w:type="dxa"/>
              <w:right w:w="0" w:type="dxa"/>
            </w:tcMar>
          </w:tcPr>
          <w:p w:rsidR="005830AD" w:rsidRDefault="005830AD">
            <w:pPr>
              <w:pStyle w:val="ConsPlusNormal"/>
            </w:pPr>
          </w:p>
        </w:tc>
        <w:tc>
          <w:tcPr>
            <w:tcW w:w="945" w:type="dxa"/>
            <w:tcMar>
              <w:top w:w="0" w:type="dxa"/>
              <w:left w:w="0" w:type="dxa"/>
              <w:bottom w:w="0" w:type="dxa"/>
              <w:right w:w="0" w:type="dxa"/>
            </w:tcMar>
          </w:tcPr>
          <w:p w:rsidR="005830AD" w:rsidRDefault="005830AD">
            <w:pPr>
              <w:pStyle w:val="ConsPlusNormal"/>
            </w:pPr>
          </w:p>
        </w:tc>
        <w:tc>
          <w:tcPr>
            <w:tcW w:w="1200" w:type="dxa"/>
            <w:tcMar>
              <w:top w:w="0" w:type="dxa"/>
              <w:left w:w="0" w:type="dxa"/>
              <w:bottom w:w="0" w:type="dxa"/>
              <w:right w:w="0" w:type="dxa"/>
            </w:tcMar>
          </w:tcPr>
          <w:p w:rsidR="005830AD" w:rsidRDefault="005830AD">
            <w:pPr>
              <w:pStyle w:val="ConsPlusNormal"/>
            </w:pPr>
          </w:p>
        </w:tc>
        <w:tc>
          <w:tcPr>
            <w:tcW w:w="1575" w:type="dxa"/>
            <w:tcMar>
              <w:top w:w="0" w:type="dxa"/>
              <w:left w:w="0" w:type="dxa"/>
              <w:bottom w:w="0" w:type="dxa"/>
              <w:right w:w="0" w:type="dxa"/>
            </w:tcMar>
          </w:tcPr>
          <w:p w:rsidR="005830AD" w:rsidRDefault="005830AD">
            <w:pPr>
              <w:pStyle w:val="ConsPlusNormal"/>
            </w:pPr>
          </w:p>
        </w:tc>
        <w:tc>
          <w:tcPr>
            <w:tcW w:w="1350" w:type="dxa"/>
            <w:tcMar>
              <w:top w:w="0" w:type="dxa"/>
              <w:left w:w="0" w:type="dxa"/>
              <w:bottom w:w="0" w:type="dxa"/>
              <w:right w:w="0" w:type="dxa"/>
            </w:tcMar>
          </w:tcPr>
          <w:p w:rsidR="005830AD" w:rsidRDefault="005830AD">
            <w:pPr>
              <w:pStyle w:val="ConsPlusNormal"/>
            </w:pPr>
          </w:p>
        </w:tc>
        <w:tc>
          <w:tcPr>
            <w:tcW w:w="1320" w:type="dxa"/>
            <w:tcMar>
              <w:top w:w="0" w:type="dxa"/>
              <w:left w:w="0" w:type="dxa"/>
              <w:bottom w:w="0" w:type="dxa"/>
              <w:right w:w="0" w:type="dxa"/>
            </w:tcMar>
          </w:tcPr>
          <w:p w:rsidR="005830AD" w:rsidRDefault="005830AD">
            <w:pPr>
              <w:pStyle w:val="ConsPlusNormal"/>
            </w:pPr>
          </w:p>
        </w:tc>
        <w:tc>
          <w:tcPr>
            <w:tcW w:w="1725" w:type="dxa"/>
            <w:tcMar>
              <w:top w:w="0" w:type="dxa"/>
              <w:left w:w="0" w:type="dxa"/>
              <w:bottom w:w="0" w:type="dxa"/>
              <w:right w:w="0" w:type="dxa"/>
            </w:tcMar>
          </w:tcPr>
          <w:p w:rsidR="005830AD" w:rsidRDefault="005830AD">
            <w:pPr>
              <w:pStyle w:val="ConsPlusNormal"/>
            </w:pPr>
          </w:p>
        </w:tc>
        <w:tc>
          <w:tcPr>
            <w:tcW w:w="1335" w:type="dxa"/>
            <w:tcMar>
              <w:top w:w="0" w:type="dxa"/>
              <w:left w:w="0" w:type="dxa"/>
              <w:bottom w:w="0" w:type="dxa"/>
              <w:right w:w="0" w:type="dxa"/>
            </w:tcMar>
          </w:tcPr>
          <w:p w:rsidR="005830AD" w:rsidRDefault="005830AD">
            <w:pPr>
              <w:pStyle w:val="ConsPlusNormal"/>
            </w:pPr>
          </w:p>
        </w:tc>
        <w:tc>
          <w:tcPr>
            <w:tcW w:w="1305" w:type="dxa"/>
            <w:tcMar>
              <w:top w:w="0" w:type="dxa"/>
              <w:left w:w="0" w:type="dxa"/>
              <w:bottom w:w="0" w:type="dxa"/>
              <w:right w:w="0" w:type="dxa"/>
            </w:tcMar>
          </w:tcPr>
          <w:p w:rsidR="005830AD" w:rsidRDefault="005830AD">
            <w:pPr>
              <w:pStyle w:val="ConsPlusNormal"/>
            </w:pPr>
          </w:p>
        </w:tc>
        <w:tc>
          <w:tcPr>
            <w:tcW w:w="1440" w:type="dxa"/>
            <w:tcMar>
              <w:top w:w="0" w:type="dxa"/>
              <w:left w:w="0" w:type="dxa"/>
              <w:bottom w:w="0" w:type="dxa"/>
              <w:right w:w="0" w:type="dxa"/>
            </w:tcMar>
          </w:tcPr>
          <w:p w:rsidR="005830AD" w:rsidRDefault="005830AD">
            <w:pPr>
              <w:pStyle w:val="ConsPlusNormal"/>
            </w:pPr>
          </w:p>
        </w:tc>
        <w:tc>
          <w:tcPr>
            <w:tcW w:w="1410" w:type="dxa"/>
            <w:tcMar>
              <w:top w:w="0" w:type="dxa"/>
              <w:left w:w="0" w:type="dxa"/>
              <w:bottom w:w="0" w:type="dxa"/>
              <w:right w:w="0" w:type="dxa"/>
            </w:tcMar>
          </w:tcPr>
          <w:p w:rsidR="005830AD" w:rsidRDefault="005830AD">
            <w:pPr>
              <w:pStyle w:val="ConsPlusNormal"/>
            </w:pPr>
          </w:p>
        </w:tc>
      </w:tr>
      <w:tr w:rsidR="005830AD">
        <w:tblPrEx>
          <w:tblCellMar>
            <w:top w:w="0" w:type="dxa"/>
            <w:bottom w:w="0" w:type="dxa"/>
          </w:tblCellMar>
        </w:tblPrEx>
        <w:tc>
          <w:tcPr>
            <w:tcW w:w="1635" w:type="dxa"/>
            <w:vMerge/>
          </w:tcPr>
          <w:p w:rsidR="005830AD" w:rsidRDefault="005830AD"/>
        </w:tc>
        <w:tc>
          <w:tcPr>
            <w:tcW w:w="1740" w:type="dxa"/>
            <w:vMerge/>
          </w:tcPr>
          <w:p w:rsidR="005830AD" w:rsidRDefault="005830AD"/>
        </w:tc>
        <w:tc>
          <w:tcPr>
            <w:tcW w:w="1800" w:type="dxa"/>
            <w:tcMar>
              <w:top w:w="0" w:type="dxa"/>
              <w:left w:w="0" w:type="dxa"/>
              <w:bottom w:w="0" w:type="dxa"/>
              <w:right w:w="0" w:type="dxa"/>
            </w:tcMar>
          </w:tcPr>
          <w:p w:rsidR="005830AD" w:rsidRDefault="005830AD">
            <w:pPr>
              <w:pStyle w:val="ConsPlusNormal"/>
            </w:pPr>
            <w:r>
              <w:t>павышаны</w:t>
            </w:r>
          </w:p>
        </w:tc>
        <w:tc>
          <w:tcPr>
            <w:tcW w:w="1155" w:type="dxa"/>
            <w:tcMar>
              <w:top w:w="0" w:type="dxa"/>
              <w:left w:w="0" w:type="dxa"/>
              <w:bottom w:w="0" w:type="dxa"/>
              <w:right w:w="0" w:type="dxa"/>
            </w:tcMar>
          </w:tcPr>
          <w:p w:rsidR="005830AD" w:rsidRDefault="005830AD">
            <w:pPr>
              <w:pStyle w:val="ConsPlusNormal"/>
            </w:pPr>
          </w:p>
        </w:tc>
        <w:tc>
          <w:tcPr>
            <w:tcW w:w="1725" w:type="dxa"/>
            <w:tcMar>
              <w:top w:w="0" w:type="dxa"/>
              <w:left w:w="0" w:type="dxa"/>
              <w:bottom w:w="0" w:type="dxa"/>
              <w:right w:w="0" w:type="dxa"/>
            </w:tcMar>
          </w:tcPr>
          <w:p w:rsidR="005830AD" w:rsidRDefault="005830AD">
            <w:pPr>
              <w:pStyle w:val="ConsPlusNormal"/>
            </w:pPr>
          </w:p>
        </w:tc>
        <w:tc>
          <w:tcPr>
            <w:tcW w:w="870" w:type="dxa"/>
            <w:tcMar>
              <w:top w:w="0" w:type="dxa"/>
              <w:left w:w="0" w:type="dxa"/>
              <w:bottom w:w="0" w:type="dxa"/>
              <w:right w:w="0" w:type="dxa"/>
            </w:tcMar>
          </w:tcPr>
          <w:p w:rsidR="005830AD" w:rsidRDefault="005830AD">
            <w:pPr>
              <w:pStyle w:val="ConsPlusNormal"/>
            </w:pPr>
          </w:p>
        </w:tc>
        <w:tc>
          <w:tcPr>
            <w:tcW w:w="1815" w:type="dxa"/>
            <w:tcMar>
              <w:top w:w="0" w:type="dxa"/>
              <w:left w:w="0" w:type="dxa"/>
              <w:bottom w:w="0" w:type="dxa"/>
              <w:right w:w="0" w:type="dxa"/>
            </w:tcMar>
          </w:tcPr>
          <w:p w:rsidR="005830AD" w:rsidRDefault="005830AD">
            <w:pPr>
              <w:pStyle w:val="ConsPlusNormal"/>
            </w:pPr>
          </w:p>
        </w:tc>
        <w:tc>
          <w:tcPr>
            <w:tcW w:w="945" w:type="dxa"/>
            <w:tcMar>
              <w:top w:w="0" w:type="dxa"/>
              <w:left w:w="0" w:type="dxa"/>
              <w:bottom w:w="0" w:type="dxa"/>
              <w:right w:w="0" w:type="dxa"/>
            </w:tcMar>
          </w:tcPr>
          <w:p w:rsidR="005830AD" w:rsidRDefault="005830AD">
            <w:pPr>
              <w:pStyle w:val="ConsPlusNormal"/>
            </w:pPr>
          </w:p>
        </w:tc>
        <w:tc>
          <w:tcPr>
            <w:tcW w:w="1200" w:type="dxa"/>
            <w:tcMar>
              <w:top w:w="0" w:type="dxa"/>
              <w:left w:w="0" w:type="dxa"/>
              <w:bottom w:w="0" w:type="dxa"/>
              <w:right w:w="0" w:type="dxa"/>
            </w:tcMar>
          </w:tcPr>
          <w:p w:rsidR="005830AD" w:rsidRDefault="005830AD">
            <w:pPr>
              <w:pStyle w:val="ConsPlusNormal"/>
            </w:pPr>
          </w:p>
        </w:tc>
        <w:tc>
          <w:tcPr>
            <w:tcW w:w="1575" w:type="dxa"/>
            <w:tcMar>
              <w:top w:w="0" w:type="dxa"/>
              <w:left w:w="0" w:type="dxa"/>
              <w:bottom w:w="0" w:type="dxa"/>
              <w:right w:w="0" w:type="dxa"/>
            </w:tcMar>
          </w:tcPr>
          <w:p w:rsidR="005830AD" w:rsidRDefault="005830AD">
            <w:pPr>
              <w:pStyle w:val="ConsPlusNormal"/>
            </w:pPr>
          </w:p>
        </w:tc>
        <w:tc>
          <w:tcPr>
            <w:tcW w:w="1350" w:type="dxa"/>
            <w:tcMar>
              <w:top w:w="0" w:type="dxa"/>
              <w:left w:w="0" w:type="dxa"/>
              <w:bottom w:w="0" w:type="dxa"/>
              <w:right w:w="0" w:type="dxa"/>
            </w:tcMar>
          </w:tcPr>
          <w:p w:rsidR="005830AD" w:rsidRDefault="005830AD">
            <w:pPr>
              <w:pStyle w:val="ConsPlusNormal"/>
            </w:pPr>
          </w:p>
        </w:tc>
        <w:tc>
          <w:tcPr>
            <w:tcW w:w="1320" w:type="dxa"/>
            <w:tcMar>
              <w:top w:w="0" w:type="dxa"/>
              <w:left w:w="0" w:type="dxa"/>
              <w:bottom w:w="0" w:type="dxa"/>
              <w:right w:w="0" w:type="dxa"/>
            </w:tcMar>
          </w:tcPr>
          <w:p w:rsidR="005830AD" w:rsidRDefault="005830AD">
            <w:pPr>
              <w:pStyle w:val="ConsPlusNormal"/>
            </w:pPr>
          </w:p>
        </w:tc>
        <w:tc>
          <w:tcPr>
            <w:tcW w:w="1725" w:type="dxa"/>
            <w:tcMar>
              <w:top w:w="0" w:type="dxa"/>
              <w:left w:w="0" w:type="dxa"/>
              <w:bottom w:w="0" w:type="dxa"/>
              <w:right w:w="0" w:type="dxa"/>
            </w:tcMar>
          </w:tcPr>
          <w:p w:rsidR="005830AD" w:rsidRDefault="005830AD">
            <w:pPr>
              <w:pStyle w:val="ConsPlusNormal"/>
            </w:pPr>
          </w:p>
        </w:tc>
        <w:tc>
          <w:tcPr>
            <w:tcW w:w="1335" w:type="dxa"/>
            <w:tcMar>
              <w:top w:w="0" w:type="dxa"/>
              <w:left w:w="0" w:type="dxa"/>
              <w:bottom w:w="0" w:type="dxa"/>
              <w:right w:w="0" w:type="dxa"/>
            </w:tcMar>
          </w:tcPr>
          <w:p w:rsidR="005830AD" w:rsidRDefault="005830AD">
            <w:pPr>
              <w:pStyle w:val="ConsPlusNormal"/>
            </w:pPr>
          </w:p>
        </w:tc>
        <w:tc>
          <w:tcPr>
            <w:tcW w:w="1305" w:type="dxa"/>
            <w:tcMar>
              <w:top w:w="0" w:type="dxa"/>
              <w:left w:w="0" w:type="dxa"/>
              <w:bottom w:w="0" w:type="dxa"/>
              <w:right w:w="0" w:type="dxa"/>
            </w:tcMar>
          </w:tcPr>
          <w:p w:rsidR="005830AD" w:rsidRDefault="005830AD">
            <w:pPr>
              <w:pStyle w:val="ConsPlusNormal"/>
            </w:pPr>
          </w:p>
        </w:tc>
        <w:tc>
          <w:tcPr>
            <w:tcW w:w="1440" w:type="dxa"/>
            <w:tcMar>
              <w:top w:w="0" w:type="dxa"/>
              <w:left w:w="0" w:type="dxa"/>
              <w:bottom w:w="0" w:type="dxa"/>
              <w:right w:w="0" w:type="dxa"/>
            </w:tcMar>
          </w:tcPr>
          <w:p w:rsidR="005830AD" w:rsidRDefault="005830AD">
            <w:pPr>
              <w:pStyle w:val="ConsPlusNormal"/>
            </w:pPr>
          </w:p>
        </w:tc>
        <w:tc>
          <w:tcPr>
            <w:tcW w:w="1410" w:type="dxa"/>
            <w:tcMar>
              <w:top w:w="0" w:type="dxa"/>
              <w:left w:w="0" w:type="dxa"/>
              <w:bottom w:w="0" w:type="dxa"/>
              <w:right w:w="0" w:type="dxa"/>
            </w:tcMar>
          </w:tcPr>
          <w:p w:rsidR="005830AD" w:rsidRDefault="005830AD">
            <w:pPr>
              <w:pStyle w:val="ConsPlusNormal"/>
            </w:pPr>
          </w:p>
        </w:tc>
      </w:tr>
      <w:tr w:rsidR="005830AD">
        <w:tblPrEx>
          <w:tblCellMar>
            <w:top w:w="0" w:type="dxa"/>
            <w:bottom w:w="0" w:type="dxa"/>
          </w:tblCellMar>
        </w:tblPrEx>
        <w:tc>
          <w:tcPr>
            <w:tcW w:w="1635" w:type="dxa"/>
            <w:vMerge/>
          </w:tcPr>
          <w:p w:rsidR="005830AD" w:rsidRDefault="005830AD"/>
        </w:tc>
        <w:tc>
          <w:tcPr>
            <w:tcW w:w="1740" w:type="dxa"/>
            <w:vMerge w:val="restart"/>
            <w:tcMar>
              <w:top w:w="0" w:type="dxa"/>
              <w:left w:w="0" w:type="dxa"/>
              <w:bottom w:w="0" w:type="dxa"/>
              <w:right w:w="0" w:type="dxa"/>
            </w:tcMar>
          </w:tcPr>
          <w:p w:rsidR="005830AD" w:rsidRDefault="005830AD">
            <w:pPr>
              <w:pStyle w:val="ConsPlusNormal"/>
            </w:pPr>
            <w:r>
              <w:t xml:space="preserve">дадатковая падрыхтоўка па </w:t>
            </w:r>
            <w:r>
              <w:lastRenderedPageBreak/>
              <w:t>прадметах</w:t>
            </w:r>
          </w:p>
        </w:tc>
        <w:tc>
          <w:tcPr>
            <w:tcW w:w="1800" w:type="dxa"/>
            <w:tcMar>
              <w:top w:w="0" w:type="dxa"/>
              <w:left w:w="0" w:type="dxa"/>
              <w:bottom w:w="0" w:type="dxa"/>
              <w:right w:w="0" w:type="dxa"/>
            </w:tcMar>
          </w:tcPr>
          <w:p w:rsidR="005830AD" w:rsidRDefault="005830AD">
            <w:pPr>
              <w:pStyle w:val="ConsPlusNormal"/>
            </w:pPr>
            <w:r>
              <w:lastRenderedPageBreak/>
              <w:t>факультатыў</w:t>
            </w:r>
          </w:p>
        </w:tc>
        <w:tc>
          <w:tcPr>
            <w:tcW w:w="1155" w:type="dxa"/>
            <w:tcMar>
              <w:top w:w="0" w:type="dxa"/>
              <w:left w:w="0" w:type="dxa"/>
              <w:bottom w:w="0" w:type="dxa"/>
              <w:right w:w="0" w:type="dxa"/>
            </w:tcMar>
          </w:tcPr>
          <w:p w:rsidR="005830AD" w:rsidRDefault="005830AD">
            <w:pPr>
              <w:pStyle w:val="ConsPlusNormal"/>
            </w:pPr>
          </w:p>
        </w:tc>
        <w:tc>
          <w:tcPr>
            <w:tcW w:w="1725" w:type="dxa"/>
            <w:tcMar>
              <w:top w:w="0" w:type="dxa"/>
              <w:left w:w="0" w:type="dxa"/>
              <w:bottom w:w="0" w:type="dxa"/>
              <w:right w:w="0" w:type="dxa"/>
            </w:tcMar>
          </w:tcPr>
          <w:p w:rsidR="005830AD" w:rsidRDefault="005830AD">
            <w:pPr>
              <w:pStyle w:val="ConsPlusNormal"/>
            </w:pPr>
          </w:p>
        </w:tc>
        <w:tc>
          <w:tcPr>
            <w:tcW w:w="870" w:type="dxa"/>
            <w:tcMar>
              <w:top w:w="0" w:type="dxa"/>
              <w:left w:w="0" w:type="dxa"/>
              <w:bottom w:w="0" w:type="dxa"/>
              <w:right w:w="0" w:type="dxa"/>
            </w:tcMar>
          </w:tcPr>
          <w:p w:rsidR="005830AD" w:rsidRDefault="005830AD">
            <w:pPr>
              <w:pStyle w:val="ConsPlusNormal"/>
            </w:pPr>
          </w:p>
        </w:tc>
        <w:tc>
          <w:tcPr>
            <w:tcW w:w="1815" w:type="dxa"/>
            <w:tcMar>
              <w:top w:w="0" w:type="dxa"/>
              <w:left w:w="0" w:type="dxa"/>
              <w:bottom w:w="0" w:type="dxa"/>
              <w:right w:w="0" w:type="dxa"/>
            </w:tcMar>
          </w:tcPr>
          <w:p w:rsidR="005830AD" w:rsidRDefault="005830AD">
            <w:pPr>
              <w:pStyle w:val="ConsPlusNormal"/>
            </w:pPr>
          </w:p>
        </w:tc>
        <w:tc>
          <w:tcPr>
            <w:tcW w:w="945" w:type="dxa"/>
            <w:tcMar>
              <w:top w:w="0" w:type="dxa"/>
              <w:left w:w="0" w:type="dxa"/>
              <w:bottom w:w="0" w:type="dxa"/>
              <w:right w:w="0" w:type="dxa"/>
            </w:tcMar>
          </w:tcPr>
          <w:p w:rsidR="005830AD" w:rsidRDefault="005830AD">
            <w:pPr>
              <w:pStyle w:val="ConsPlusNormal"/>
            </w:pPr>
          </w:p>
        </w:tc>
        <w:tc>
          <w:tcPr>
            <w:tcW w:w="1200" w:type="dxa"/>
            <w:tcMar>
              <w:top w:w="0" w:type="dxa"/>
              <w:left w:w="0" w:type="dxa"/>
              <w:bottom w:w="0" w:type="dxa"/>
              <w:right w:w="0" w:type="dxa"/>
            </w:tcMar>
          </w:tcPr>
          <w:p w:rsidR="005830AD" w:rsidRDefault="005830AD">
            <w:pPr>
              <w:pStyle w:val="ConsPlusNormal"/>
            </w:pPr>
          </w:p>
        </w:tc>
        <w:tc>
          <w:tcPr>
            <w:tcW w:w="1575" w:type="dxa"/>
            <w:tcMar>
              <w:top w:w="0" w:type="dxa"/>
              <w:left w:w="0" w:type="dxa"/>
              <w:bottom w:w="0" w:type="dxa"/>
              <w:right w:w="0" w:type="dxa"/>
            </w:tcMar>
          </w:tcPr>
          <w:p w:rsidR="005830AD" w:rsidRDefault="005830AD">
            <w:pPr>
              <w:pStyle w:val="ConsPlusNormal"/>
            </w:pPr>
          </w:p>
        </w:tc>
        <w:tc>
          <w:tcPr>
            <w:tcW w:w="1350" w:type="dxa"/>
            <w:tcMar>
              <w:top w:w="0" w:type="dxa"/>
              <w:left w:w="0" w:type="dxa"/>
              <w:bottom w:w="0" w:type="dxa"/>
              <w:right w:w="0" w:type="dxa"/>
            </w:tcMar>
          </w:tcPr>
          <w:p w:rsidR="005830AD" w:rsidRDefault="005830AD">
            <w:pPr>
              <w:pStyle w:val="ConsPlusNormal"/>
            </w:pPr>
          </w:p>
        </w:tc>
        <w:tc>
          <w:tcPr>
            <w:tcW w:w="1320" w:type="dxa"/>
            <w:tcMar>
              <w:top w:w="0" w:type="dxa"/>
              <w:left w:w="0" w:type="dxa"/>
              <w:bottom w:w="0" w:type="dxa"/>
              <w:right w:w="0" w:type="dxa"/>
            </w:tcMar>
          </w:tcPr>
          <w:p w:rsidR="005830AD" w:rsidRDefault="005830AD">
            <w:pPr>
              <w:pStyle w:val="ConsPlusNormal"/>
            </w:pPr>
          </w:p>
        </w:tc>
        <w:tc>
          <w:tcPr>
            <w:tcW w:w="1725" w:type="dxa"/>
            <w:tcMar>
              <w:top w:w="0" w:type="dxa"/>
              <w:left w:w="0" w:type="dxa"/>
              <w:bottom w:w="0" w:type="dxa"/>
              <w:right w:w="0" w:type="dxa"/>
            </w:tcMar>
          </w:tcPr>
          <w:p w:rsidR="005830AD" w:rsidRDefault="005830AD">
            <w:pPr>
              <w:pStyle w:val="ConsPlusNormal"/>
            </w:pPr>
          </w:p>
        </w:tc>
        <w:tc>
          <w:tcPr>
            <w:tcW w:w="1335" w:type="dxa"/>
            <w:tcMar>
              <w:top w:w="0" w:type="dxa"/>
              <w:left w:w="0" w:type="dxa"/>
              <w:bottom w:w="0" w:type="dxa"/>
              <w:right w:w="0" w:type="dxa"/>
            </w:tcMar>
          </w:tcPr>
          <w:p w:rsidR="005830AD" w:rsidRDefault="005830AD">
            <w:pPr>
              <w:pStyle w:val="ConsPlusNormal"/>
            </w:pPr>
          </w:p>
        </w:tc>
        <w:tc>
          <w:tcPr>
            <w:tcW w:w="1305" w:type="dxa"/>
            <w:tcMar>
              <w:top w:w="0" w:type="dxa"/>
              <w:left w:w="0" w:type="dxa"/>
              <w:bottom w:w="0" w:type="dxa"/>
              <w:right w:w="0" w:type="dxa"/>
            </w:tcMar>
          </w:tcPr>
          <w:p w:rsidR="005830AD" w:rsidRDefault="005830AD">
            <w:pPr>
              <w:pStyle w:val="ConsPlusNormal"/>
            </w:pPr>
          </w:p>
        </w:tc>
        <w:tc>
          <w:tcPr>
            <w:tcW w:w="1440" w:type="dxa"/>
            <w:tcMar>
              <w:top w:w="0" w:type="dxa"/>
              <w:left w:w="0" w:type="dxa"/>
              <w:bottom w:w="0" w:type="dxa"/>
              <w:right w:w="0" w:type="dxa"/>
            </w:tcMar>
          </w:tcPr>
          <w:p w:rsidR="005830AD" w:rsidRDefault="005830AD">
            <w:pPr>
              <w:pStyle w:val="ConsPlusNormal"/>
            </w:pPr>
          </w:p>
        </w:tc>
        <w:tc>
          <w:tcPr>
            <w:tcW w:w="1410" w:type="dxa"/>
            <w:tcMar>
              <w:top w:w="0" w:type="dxa"/>
              <w:left w:w="0" w:type="dxa"/>
              <w:bottom w:w="0" w:type="dxa"/>
              <w:right w:w="0" w:type="dxa"/>
            </w:tcMar>
          </w:tcPr>
          <w:p w:rsidR="005830AD" w:rsidRDefault="005830AD">
            <w:pPr>
              <w:pStyle w:val="ConsPlusNormal"/>
            </w:pPr>
          </w:p>
        </w:tc>
      </w:tr>
      <w:tr w:rsidR="005830AD">
        <w:tblPrEx>
          <w:tblCellMar>
            <w:top w:w="0" w:type="dxa"/>
            <w:bottom w:w="0" w:type="dxa"/>
          </w:tblCellMar>
        </w:tblPrEx>
        <w:tc>
          <w:tcPr>
            <w:tcW w:w="1635" w:type="dxa"/>
            <w:vMerge/>
          </w:tcPr>
          <w:p w:rsidR="005830AD" w:rsidRDefault="005830AD"/>
        </w:tc>
        <w:tc>
          <w:tcPr>
            <w:tcW w:w="1740" w:type="dxa"/>
            <w:vMerge/>
          </w:tcPr>
          <w:p w:rsidR="005830AD" w:rsidRDefault="005830AD"/>
        </w:tc>
        <w:tc>
          <w:tcPr>
            <w:tcW w:w="1800" w:type="dxa"/>
            <w:tcMar>
              <w:top w:w="0" w:type="dxa"/>
              <w:left w:w="0" w:type="dxa"/>
              <w:bottom w:w="0" w:type="dxa"/>
              <w:right w:w="0" w:type="dxa"/>
            </w:tcMar>
          </w:tcPr>
          <w:p w:rsidR="005830AD" w:rsidRDefault="005830AD">
            <w:pPr>
              <w:pStyle w:val="ConsPlusNormal"/>
            </w:pPr>
            <w:r>
              <w:t xml:space="preserve">заняткi з </w:t>
            </w:r>
            <w:r>
              <w:lastRenderedPageBreak/>
              <w:t>рэпетытарам</w:t>
            </w:r>
          </w:p>
        </w:tc>
        <w:tc>
          <w:tcPr>
            <w:tcW w:w="1155" w:type="dxa"/>
            <w:tcMar>
              <w:top w:w="0" w:type="dxa"/>
              <w:left w:w="0" w:type="dxa"/>
              <w:bottom w:w="0" w:type="dxa"/>
              <w:right w:w="0" w:type="dxa"/>
            </w:tcMar>
          </w:tcPr>
          <w:p w:rsidR="005830AD" w:rsidRDefault="005830AD">
            <w:pPr>
              <w:pStyle w:val="ConsPlusNormal"/>
            </w:pPr>
          </w:p>
        </w:tc>
        <w:tc>
          <w:tcPr>
            <w:tcW w:w="1725" w:type="dxa"/>
            <w:tcMar>
              <w:top w:w="0" w:type="dxa"/>
              <w:left w:w="0" w:type="dxa"/>
              <w:bottom w:w="0" w:type="dxa"/>
              <w:right w:w="0" w:type="dxa"/>
            </w:tcMar>
          </w:tcPr>
          <w:p w:rsidR="005830AD" w:rsidRDefault="005830AD">
            <w:pPr>
              <w:pStyle w:val="ConsPlusNormal"/>
            </w:pPr>
          </w:p>
        </w:tc>
        <w:tc>
          <w:tcPr>
            <w:tcW w:w="870" w:type="dxa"/>
            <w:tcMar>
              <w:top w:w="0" w:type="dxa"/>
              <w:left w:w="0" w:type="dxa"/>
              <w:bottom w:w="0" w:type="dxa"/>
              <w:right w:w="0" w:type="dxa"/>
            </w:tcMar>
          </w:tcPr>
          <w:p w:rsidR="005830AD" w:rsidRDefault="005830AD">
            <w:pPr>
              <w:pStyle w:val="ConsPlusNormal"/>
            </w:pPr>
          </w:p>
        </w:tc>
        <w:tc>
          <w:tcPr>
            <w:tcW w:w="1815" w:type="dxa"/>
            <w:tcMar>
              <w:top w:w="0" w:type="dxa"/>
              <w:left w:w="0" w:type="dxa"/>
              <w:bottom w:w="0" w:type="dxa"/>
              <w:right w:w="0" w:type="dxa"/>
            </w:tcMar>
          </w:tcPr>
          <w:p w:rsidR="005830AD" w:rsidRDefault="005830AD">
            <w:pPr>
              <w:pStyle w:val="ConsPlusNormal"/>
            </w:pPr>
          </w:p>
        </w:tc>
        <w:tc>
          <w:tcPr>
            <w:tcW w:w="945" w:type="dxa"/>
            <w:tcMar>
              <w:top w:w="0" w:type="dxa"/>
              <w:left w:w="0" w:type="dxa"/>
              <w:bottom w:w="0" w:type="dxa"/>
              <w:right w:w="0" w:type="dxa"/>
            </w:tcMar>
          </w:tcPr>
          <w:p w:rsidR="005830AD" w:rsidRDefault="005830AD">
            <w:pPr>
              <w:pStyle w:val="ConsPlusNormal"/>
            </w:pPr>
          </w:p>
        </w:tc>
        <w:tc>
          <w:tcPr>
            <w:tcW w:w="1200" w:type="dxa"/>
            <w:tcMar>
              <w:top w:w="0" w:type="dxa"/>
              <w:left w:w="0" w:type="dxa"/>
              <w:bottom w:w="0" w:type="dxa"/>
              <w:right w:w="0" w:type="dxa"/>
            </w:tcMar>
          </w:tcPr>
          <w:p w:rsidR="005830AD" w:rsidRDefault="005830AD">
            <w:pPr>
              <w:pStyle w:val="ConsPlusNormal"/>
            </w:pPr>
          </w:p>
        </w:tc>
        <w:tc>
          <w:tcPr>
            <w:tcW w:w="1575" w:type="dxa"/>
            <w:tcMar>
              <w:top w:w="0" w:type="dxa"/>
              <w:left w:w="0" w:type="dxa"/>
              <w:bottom w:w="0" w:type="dxa"/>
              <w:right w:w="0" w:type="dxa"/>
            </w:tcMar>
          </w:tcPr>
          <w:p w:rsidR="005830AD" w:rsidRDefault="005830AD">
            <w:pPr>
              <w:pStyle w:val="ConsPlusNormal"/>
            </w:pPr>
          </w:p>
        </w:tc>
        <w:tc>
          <w:tcPr>
            <w:tcW w:w="1350" w:type="dxa"/>
            <w:tcMar>
              <w:top w:w="0" w:type="dxa"/>
              <w:left w:w="0" w:type="dxa"/>
              <w:bottom w:w="0" w:type="dxa"/>
              <w:right w:w="0" w:type="dxa"/>
            </w:tcMar>
          </w:tcPr>
          <w:p w:rsidR="005830AD" w:rsidRDefault="005830AD">
            <w:pPr>
              <w:pStyle w:val="ConsPlusNormal"/>
            </w:pPr>
          </w:p>
        </w:tc>
        <w:tc>
          <w:tcPr>
            <w:tcW w:w="1320" w:type="dxa"/>
            <w:tcMar>
              <w:top w:w="0" w:type="dxa"/>
              <w:left w:w="0" w:type="dxa"/>
              <w:bottom w:w="0" w:type="dxa"/>
              <w:right w:w="0" w:type="dxa"/>
            </w:tcMar>
          </w:tcPr>
          <w:p w:rsidR="005830AD" w:rsidRDefault="005830AD">
            <w:pPr>
              <w:pStyle w:val="ConsPlusNormal"/>
            </w:pPr>
          </w:p>
        </w:tc>
        <w:tc>
          <w:tcPr>
            <w:tcW w:w="1725" w:type="dxa"/>
            <w:tcMar>
              <w:top w:w="0" w:type="dxa"/>
              <w:left w:w="0" w:type="dxa"/>
              <w:bottom w:w="0" w:type="dxa"/>
              <w:right w:w="0" w:type="dxa"/>
            </w:tcMar>
          </w:tcPr>
          <w:p w:rsidR="005830AD" w:rsidRDefault="005830AD">
            <w:pPr>
              <w:pStyle w:val="ConsPlusNormal"/>
            </w:pPr>
          </w:p>
        </w:tc>
        <w:tc>
          <w:tcPr>
            <w:tcW w:w="1335" w:type="dxa"/>
            <w:tcMar>
              <w:top w:w="0" w:type="dxa"/>
              <w:left w:w="0" w:type="dxa"/>
              <w:bottom w:w="0" w:type="dxa"/>
              <w:right w:w="0" w:type="dxa"/>
            </w:tcMar>
          </w:tcPr>
          <w:p w:rsidR="005830AD" w:rsidRDefault="005830AD">
            <w:pPr>
              <w:pStyle w:val="ConsPlusNormal"/>
            </w:pPr>
          </w:p>
        </w:tc>
        <w:tc>
          <w:tcPr>
            <w:tcW w:w="1305" w:type="dxa"/>
            <w:tcMar>
              <w:top w:w="0" w:type="dxa"/>
              <w:left w:w="0" w:type="dxa"/>
              <w:bottom w:w="0" w:type="dxa"/>
              <w:right w:w="0" w:type="dxa"/>
            </w:tcMar>
          </w:tcPr>
          <w:p w:rsidR="005830AD" w:rsidRDefault="005830AD">
            <w:pPr>
              <w:pStyle w:val="ConsPlusNormal"/>
            </w:pPr>
          </w:p>
        </w:tc>
        <w:tc>
          <w:tcPr>
            <w:tcW w:w="1440" w:type="dxa"/>
            <w:tcMar>
              <w:top w:w="0" w:type="dxa"/>
              <w:left w:w="0" w:type="dxa"/>
              <w:bottom w:w="0" w:type="dxa"/>
              <w:right w:w="0" w:type="dxa"/>
            </w:tcMar>
          </w:tcPr>
          <w:p w:rsidR="005830AD" w:rsidRDefault="005830AD">
            <w:pPr>
              <w:pStyle w:val="ConsPlusNormal"/>
            </w:pPr>
          </w:p>
        </w:tc>
        <w:tc>
          <w:tcPr>
            <w:tcW w:w="1410" w:type="dxa"/>
            <w:tcMar>
              <w:top w:w="0" w:type="dxa"/>
              <w:left w:w="0" w:type="dxa"/>
              <w:bottom w:w="0" w:type="dxa"/>
              <w:right w:w="0" w:type="dxa"/>
            </w:tcMar>
          </w:tcPr>
          <w:p w:rsidR="005830AD" w:rsidRDefault="005830AD">
            <w:pPr>
              <w:pStyle w:val="ConsPlusNormal"/>
            </w:pPr>
          </w:p>
        </w:tc>
      </w:tr>
      <w:tr w:rsidR="005830AD">
        <w:tblPrEx>
          <w:tblCellMar>
            <w:top w:w="0" w:type="dxa"/>
            <w:bottom w:w="0" w:type="dxa"/>
          </w:tblCellMar>
        </w:tblPrEx>
        <w:tc>
          <w:tcPr>
            <w:tcW w:w="1635" w:type="dxa"/>
            <w:vMerge/>
          </w:tcPr>
          <w:p w:rsidR="005830AD" w:rsidRDefault="005830AD"/>
        </w:tc>
        <w:tc>
          <w:tcPr>
            <w:tcW w:w="1740" w:type="dxa"/>
            <w:vMerge/>
          </w:tcPr>
          <w:p w:rsidR="005830AD" w:rsidRDefault="005830AD"/>
        </w:tc>
        <w:tc>
          <w:tcPr>
            <w:tcW w:w="1800" w:type="dxa"/>
            <w:tcMar>
              <w:top w:w="0" w:type="dxa"/>
              <w:left w:w="0" w:type="dxa"/>
              <w:bottom w:w="0" w:type="dxa"/>
              <w:right w:w="0" w:type="dxa"/>
            </w:tcMar>
          </w:tcPr>
          <w:p w:rsidR="005830AD" w:rsidRDefault="005830AD">
            <w:pPr>
              <w:pStyle w:val="ConsPlusNormal"/>
            </w:pPr>
            <w:r>
              <w:t>курсы пры УВА</w:t>
            </w:r>
          </w:p>
        </w:tc>
        <w:tc>
          <w:tcPr>
            <w:tcW w:w="1155" w:type="dxa"/>
            <w:tcMar>
              <w:top w:w="0" w:type="dxa"/>
              <w:left w:w="0" w:type="dxa"/>
              <w:bottom w:w="0" w:type="dxa"/>
              <w:right w:w="0" w:type="dxa"/>
            </w:tcMar>
          </w:tcPr>
          <w:p w:rsidR="005830AD" w:rsidRDefault="005830AD">
            <w:pPr>
              <w:pStyle w:val="ConsPlusNormal"/>
            </w:pPr>
          </w:p>
        </w:tc>
        <w:tc>
          <w:tcPr>
            <w:tcW w:w="1725" w:type="dxa"/>
            <w:tcMar>
              <w:top w:w="0" w:type="dxa"/>
              <w:left w:w="0" w:type="dxa"/>
              <w:bottom w:w="0" w:type="dxa"/>
              <w:right w:w="0" w:type="dxa"/>
            </w:tcMar>
          </w:tcPr>
          <w:p w:rsidR="005830AD" w:rsidRDefault="005830AD">
            <w:pPr>
              <w:pStyle w:val="ConsPlusNormal"/>
            </w:pPr>
          </w:p>
        </w:tc>
        <w:tc>
          <w:tcPr>
            <w:tcW w:w="870" w:type="dxa"/>
            <w:tcMar>
              <w:top w:w="0" w:type="dxa"/>
              <w:left w:w="0" w:type="dxa"/>
              <w:bottom w:w="0" w:type="dxa"/>
              <w:right w:w="0" w:type="dxa"/>
            </w:tcMar>
          </w:tcPr>
          <w:p w:rsidR="005830AD" w:rsidRDefault="005830AD">
            <w:pPr>
              <w:pStyle w:val="ConsPlusNormal"/>
            </w:pPr>
          </w:p>
        </w:tc>
        <w:tc>
          <w:tcPr>
            <w:tcW w:w="1815" w:type="dxa"/>
            <w:tcMar>
              <w:top w:w="0" w:type="dxa"/>
              <w:left w:w="0" w:type="dxa"/>
              <w:bottom w:w="0" w:type="dxa"/>
              <w:right w:w="0" w:type="dxa"/>
            </w:tcMar>
          </w:tcPr>
          <w:p w:rsidR="005830AD" w:rsidRDefault="005830AD">
            <w:pPr>
              <w:pStyle w:val="ConsPlusNormal"/>
            </w:pPr>
          </w:p>
        </w:tc>
        <w:tc>
          <w:tcPr>
            <w:tcW w:w="945" w:type="dxa"/>
            <w:tcMar>
              <w:top w:w="0" w:type="dxa"/>
              <w:left w:w="0" w:type="dxa"/>
              <w:bottom w:w="0" w:type="dxa"/>
              <w:right w:w="0" w:type="dxa"/>
            </w:tcMar>
          </w:tcPr>
          <w:p w:rsidR="005830AD" w:rsidRDefault="005830AD">
            <w:pPr>
              <w:pStyle w:val="ConsPlusNormal"/>
            </w:pPr>
          </w:p>
        </w:tc>
        <w:tc>
          <w:tcPr>
            <w:tcW w:w="1200" w:type="dxa"/>
            <w:tcMar>
              <w:top w:w="0" w:type="dxa"/>
              <w:left w:w="0" w:type="dxa"/>
              <w:bottom w:w="0" w:type="dxa"/>
              <w:right w:w="0" w:type="dxa"/>
            </w:tcMar>
          </w:tcPr>
          <w:p w:rsidR="005830AD" w:rsidRDefault="005830AD">
            <w:pPr>
              <w:pStyle w:val="ConsPlusNormal"/>
            </w:pPr>
          </w:p>
        </w:tc>
        <w:tc>
          <w:tcPr>
            <w:tcW w:w="1575" w:type="dxa"/>
            <w:tcMar>
              <w:top w:w="0" w:type="dxa"/>
              <w:left w:w="0" w:type="dxa"/>
              <w:bottom w:w="0" w:type="dxa"/>
              <w:right w:w="0" w:type="dxa"/>
            </w:tcMar>
          </w:tcPr>
          <w:p w:rsidR="005830AD" w:rsidRDefault="005830AD">
            <w:pPr>
              <w:pStyle w:val="ConsPlusNormal"/>
            </w:pPr>
          </w:p>
        </w:tc>
        <w:tc>
          <w:tcPr>
            <w:tcW w:w="1350" w:type="dxa"/>
            <w:tcMar>
              <w:top w:w="0" w:type="dxa"/>
              <w:left w:w="0" w:type="dxa"/>
              <w:bottom w:w="0" w:type="dxa"/>
              <w:right w:w="0" w:type="dxa"/>
            </w:tcMar>
          </w:tcPr>
          <w:p w:rsidR="005830AD" w:rsidRDefault="005830AD">
            <w:pPr>
              <w:pStyle w:val="ConsPlusNormal"/>
            </w:pPr>
          </w:p>
        </w:tc>
        <w:tc>
          <w:tcPr>
            <w:tcW w:w="1320" w:type="dxa"/>
            <w:tcMar>
              <w:top w:w="0" w:type="dxa"/>
              <w:left w:w="0" w:type="dxa"/>
              <w:bottom w:w="0" w:type="dxa"/>
              <w:right w:w="0" w:type="dxa"/>
            </w:tcMar>
          </w:tcPr>
          <w:p w:rsidR="005830AD" w:rsidRDefault="005830AD">
            <w:pPr>
              <w:pStyle w:val="ConsPlusNormal"/>
            </w:pPr>
          </w:p>
        </w:tc>
        <w:tc>
          <w:tcPr>
            <w:tcW w:w="1725" w:type="dxa"/>
            <w:tcMar>
              <w:top w:w="0" w:type="dxa"/>
              <w:left w:w="0" w:type="dxa"/>
              <w:bottom w:w="0" w:type="dxa"/>
              <w:right w:w="0" w:type="dxa"/>
            </w:tcMar>
          </w:tcPr>
          <w:p w:rsidR="005830AD" w:rsidRDefault="005830AD">
            <w:pPr>
              <w:pStyle w:val="ConsPlusNormal"/>
            </w:pPr>
          </w:p>
        </w:tc>
        <w:tc>
          <w:tcPr>
            <w:tcW w:w="1335" w:type="dxa"/>
            <w:tcMar>
              <w:top w:w="0" w:type="dxa"/>
              <w:left w:w="0" w:type="dxa"/>
              <w:bottom w:w="0" w:type="dxa"/>
              <w:right w:w="0" w:type="dxa"/>
            </w:tcMar>
          </w:tcPr>
          <w:p w:rsidR="005830AD" w:rsidRDefault="005830AD">
            <w:pPr>
              <w:pStyle w:val="ConsPlusNormal"/>
            </w:pPr>
          </w:p>
        </w:tc>
        <w:tc>
          <w:tcPr>
            <w:tcW w:w="1305" w:type="dxa"/>
            <w:tcMar>
              <w:top w:w="0" w:type="dxa"/>
              <w:left w:w="0" w:type="dxa"/>
              <w:bottom w:w="0" w:type="dxa"/>
              <w:right w:w="0" w:type="dxa"/>
            </w:tcMar>
          </w:tcPr>
          <w:p w:rsidR="005830AD" w:rsidRDefault="005830AD">
            <w:pPr>
              <w:pStyle w:val="ConsPlusNormal"/>
            </w:pPr>
          </w:p>
        </w:tc>
        <w:tc>
          <w:tcPr>
            <w:tcW w:w="1440" w:type="dxa"/>
            <w:tcMar>
              <w:top w:w="0" w:type="dxa"/>
              <w:left w:w="0" w:type="dxa"/>
              <w:bottom w:w="0" w:type="dxa"/>
              <w:right w:w="0" w:type="dxa"/>
            </w:tcMar>
          </w:tcPr>
          <w:p w:rsidR="005830AD" w:rsidRDefault="005830AD">
            <w:pPr>
              <w:pStyle w:val="ConsPlusNormal"/>
            </w:pPr>
          </w:p>
        </w:tc>
        <w:tc>
          <w:tcPr>
            <w:tcW w:w="1410" w:type="dxa"/>
            <w:tcMar>
              <w:top w:w="0" w:type="dxa"/>
              <w:left w:w="0" w:type="dxa"/>
              <w:bottom w:w="0" w:type="dxa"/>
              <w:right w:w="0" w:type="dxa"/>
            </w:tcMar>
          </w:tcPr>
          <w:p w:rsidR="005830AD" w:rsidRDefault="005830AD">
            <w:pPr>
              <w:pStyle w:val="ConsPlusNormal"/>
            </w:pPr>
          </w:p>
        </w:tc>
      </w:tr>
    </w:tbl>
    <w:p w:rsidR="005830AD" w:rsidRDefault="005830AD">
      <w:pPr>
        <w:pStyle w:val="ConsPlusNormal"/>
        <w:jc w:val="both"/>
      </w:pPr>
    </w:p>
    <w:p w:rsidR="005830AD" w:rsidRDefault="005830AD">
      <w:pPr>
        <w:pStyle w:val="ConsPlusNonformat"/>
        <w:jc w:val="both"/>
      </w:pPr>
      <w:r>
        <w:t>Згодзен (згодна) з рэгiстрацыяй на:</w:t>
      </w:r>
    </w:p>
    <w:p w:rsidR="005830AD" w:rsidRDefault="005830AD">
      <w:pPr>
        <w:pStyle w:val="ConsPlusNonformat"/>
        <w:jc w:val="both"/>
      </w:pPr>
      <w:r>
        <w:t>_______________________ у _________________________________________________</w:t>
      </w:r>
    </w:p>
    <w:p w:rsidR="005830AD" w:rsidRDefault="005830AD">
      <w:pPr>
        <w:pStyle w:val="ConsPlusNonformat"/>
        <w:jc w:val="both"/>
      </w:pPr>
      <w:r>
        <w:t xml:space="preserve">   (вучэбны прадмет)           (назва пункта правядзення тэсцiравання)</w:t>
      </w:r>
    </w:p>
    <w:p w:rsidR="005830AD" w:rsidRDefault="005830AD">
      <w:pPr>
        <w:pStyle w:val="ConsPlusNonformat"/>
        <w:jc w:val="both"/>
      </w:pPr>
    </w:p>
    <w:p w:rsidR="005830AD" w:rsidRDefault="005830AD">
      <w:pPr>
        <w:pStyle w:val="ConsPlusNonformat"/>
        <w:jc w:val="both"/>
      </w:pPr>
      <w:r>
        <w:t>Згодзен (згодна) з рэгiстрацыяй на:</w:t>
      </w:r>
    </w:p>
    <w:p w:rsidR="005830AD" w:rsidRDefault="005830AD">
      <w:pPr>
        <w:pStyle w:val="ConsPlusNonformat"/>
        <w:jc w:val="both"/>
      </w:pPr>
      <w:r>
        <w:t>_______________________ у _________________________________________________</w:t>
      </w:r>
    </w:p>
    <w:p w:rsidR="005830AD" w:rsidRDefault="005830AD">
      <w:pPr>
        <w:pStyle w:val="ConsPlusNonformat"/>
        <w:jc w:val="both"/>
      </w:pPr>
      <w:r>
        <w:t xml:space="preserve">   (вучэбны прадмет)           (назва пункта правядзення тэсцiравання)</w:t>
      </w:r>
    </w:p>
    <w:p w:rsidR="005830AD" w:rsidRDefault="005830AD">
      <w:pPr>
        <w:pStyle w:val="ConsPlusNonformat"/>
        <w:jc w:val="both"/>
      </w:pPr>
    </w:p>
    <w:p w:rsidR="005830AD" w:rsidRDefault="005830AD">
      <w:pPr>
        <w:pStyle w:val="ConsPlusNonformat"/>
        <w:jc w:val="both"/>
      </w:pPr>
      <w:r>
        <w:t>Згодзен (згодна) з рэгiстрацыяй на:</w:t>
      </w:r>
    </w:p>
    <w:p w:rsidR="005830AD" w:rsidRDefault="005830AD">
      <w:pPr>
        <w:pStyle w:val="ConsPlusNonformat"/>
        <w:jc w:val="both"/>
      </w:pPr>
      <w:r>
        <w:t>_______________________ у _________________________________________________</w:t>
      </w:r>
    </w:p>
    <w:p w:rsidR="005830AD" w:rsidRDefault="005830AD">
      <w:pPr>
        <w:pStyle w:val="ConsPlusNonformat"/>
        <w:jc w:val="both"/>
      </w:pPr>
      <w:r>
        <w:t xml:space="preserve">   (вучэбны прадмет)           (назва пункта правядзення тэсцiравання)</w:t>
      </w:r>
    </w:p>
    <w:p w:rsidR="005830AD" w:rsidRDefault="005830AD">
      <w:pPr>
        <w:pStyle w:val="ConsPlusNormal"/>
        <w:jc w:val="both"/>
      </w:pPr>
    </w:p>
    <w:tbl>
      <w:tblPr>
        <w:tblW w:w="0" w:type="auto"/>
        <w:tblInd w:w="-1" w:type="dxa"/>
        <w:tblBorders>
          <w:insideV w:val="single" w:sz="4" w:space="0" w:color="auto"/>
        </w:tblBorders>
        <w:tblLayout w:type="fixed"/>
        <w:tblCellMar>
          <w:left w:w="10" w:type="dxa"/>
          <w:right w:w="10" w:type="dxa"/>
        </w:tblCellMar>
        <w:tblLook w:val="0000" w:firstRow="0" w:lastRow="0" w:firstColumn="0" w:lastColumn="0" w:noHBand="0" w:noVBand="0"/>
      </w:tblPr>
      <w:tblGrid>
        <w:gridCol w:w="2880"/>
        <w:gridCol w:w="585"/>
        <w:gridCol w:w="1965"/>
        <w:gridCol w:w="2940"/>
        <w:gridCol w:w="690"/>
        <w:gridCol w:w="1575"/>
      </w:tblGrid>
      <w:tr w:rsidR="005830AD">
        <w:tblPrEx>
          <w:tblCellMar>
            <w:top w:w="0" w:type="dxa"/>
            <w:bottom w:w="0" w:type="dxa"/>
          </w:tblCellMar>
        </w:tblPrEx>
        <w:tc>
          <w:tcPr>
            <w:tcW w:w="2880" w:type="dxa"/>
            <w:tcBorders>
              <w:top w:val="nil"/>
              <w:left w:val="nil"/>
              <w:bottom w:val="nil"/>
            </w:tcBorders>
            <w:tcMar>
              <w:top w:w="0" w:type="dxa"/>
              <w:left w:w="0" w:type="dxa"/>
              <w:bottom w:w="0" w:type="dxa"/>
              <w:right w:w="0" w:type="dxa"/>
            </w:tcMar>
          </w:tcPr>
          <w:p w:rsidR="005830AD" w:rsidRDefault="005830AD">
            <w:pPr>
              <w:pStyle w:val="ConsPlusNormal"/>
              <w:jc w:val="both"/>
            </w:pPr>
            <w:r>
              <w:t>Рэгiстрацыйны ўзнос:</w:t>
            </w:r>
          </w:p>
        </w:tc>
        <w:tc>
          <w:tcPr>
            <w:tcW w:w="585" w:type="dxa"/>
            <w:tcBorders>
              <w:top w:val="single" w:sz="4" w:space="0" w:color="auto"/>
              <w:bottom w:val="single" w:sz="4" w:space="0" w:color="auto"/>
            </w:tcBorders>
            <w:tcMar>
              <w:top w:w="0" w:type="dxa"/>
              <w:left w:w="0" w:type="dxa"/>
              <w:bottom w:w="0" w:type="dxa"/>
              <w:right w:w="0" w:type="dxa"/>
            </w:tcMar>
          </w:tcPr>
          <w:p w:rsidR="005830AD" w:rsidRDefault="005830AD">
            <w:pPr>
              <w:pStyle w:val="ConsPlusNormal"/>
            </w:pPr>
          </w:p>
        </w:tc>
        <w:tc>
          <w:tcPr>
            <w:tcW w:w="1965" w:type="dxa"/>
            <w:tcBorders>
              <w:top w:val="nil"/>
              <w:bottom w:val="nil"/>
              <w:right w:val="nil"/>
            </w:tcBorders>
            <w:tcMar>
              <w:top w:w="0" w:type="dxa"/>
              <w:left w:w="0" w:type="dxa"/>
              <w:bottom w:w="0" w:type="dxa"/>
              <w:right w:w="0" w:type="dxa"/>
            </w:tcMar>
          </w:tcPr>
          <w:p w:rsidR="005830AD" w:rsidRDefault="005830AD">
            <w:pPr>
              <w:pStyle w:val="ConsPlusNormal"/>
              <w:jc w:val="both"/>
            </w:pPr>
            <w:r>
              <w:t>аплачана</w:t>
            </w:r>
          </w:p>
        </w:tc>
        <w:tc>
          <w:tcPr>
            <w:tcW w:w="2940" w:type="dxa"/>
            <w:tcBorders>
              <w:top w:val="nil"/>
              <w:left w:val="nil"/>
              <w:bottom w:val="nil"/>
            </w:tcBorders>
            <w:tcMar>
              <w:top w:w="0" w:type="dxa"/>
              <w:left w:w="0" w:type="dxa"/>
              <w:bottom w:w="0" w:type="dxa"/>
              <w:right w:w="0" w:type="dxa"/>
            </w:tcMar>
          </w:tcPr>
          <w:p w:rsidR="005830AD" w:rsidRDefault="005830AD">
            <w:pPr>
              <w:pStyle w:val="ConsPlusNormal"/>
            </w:pPr>
          </w:p>
        </w:tc>
        <w:tc>
          <w:tcPr>
            <w:tcW w:w="690" w:type="dxa"/>
            <w:tcBorders>
              <w:top w:val="single" w:sz="4" w:space="0" w:color="auto"/>
              <w:bottom w:val="single" w:sz="4" w:space="0" w:color="auto"/>
            </w:tcBorders>
            <w:tcMar>
              <w:top w:w="0" w:type="dxa"/>
              <w:left w:w="0" w:type="dxa"/>
              <w:bottom w:w="0" w:type="dxa"/>
              <w:right w:w="0" w:type="dxa"/>
            </w:tcMar>
          </w:tcPr>
          <w:p w:rsidR="005830AD" w:rsidRDefault="005830AD">
            <w:pPr>
              <w:pStyle w:val="ConsPlusNormal"/>
            </w:pPr>
          </w:p>
        </w:tc>
        <w:tc>
          <w:tcPr>
            <w:tcW w:w="1575" w:type="dxa"/>
            <w:tcBorders>
              <w:top w:val="nil"/>
              <w:bottom w:val="nil"/>
              <w:right w:val="nil"/>
            </w:tcBorders>
            <w:tcMar>
              <w:top w:w="0" w:type="dxa"/>
              <w:left w:w="0" w:type="dxa"/>
              <w:bottom w:w="0" w:type="dxa"/>
              <w:right w:w="0" w:type="dxa"/>
            </w:tcMar>
          </w:tcPr>
          <w:p w:rsidR="005830AD" w:rsidRDefault="005830AD">
            <w:pPr>
              <w:pStyle w:val="ConsPlusNormal"/>
              <w:jc w:val="both"/>
            </w:pPr>
            <w:r>
              <w:t>iльгота</w:t>
            </w:r>
          </w:p>
        </w:tc>
      </w:tr>
    </w:tbl>
    <w:p w:rsidR="005830AD" w:rsidRDefault="005830AD">
      <w:pPr>
        <w:pStyle w:val="ConsPlusNormal"/>
        <w:jc w:val="both"/>
      </w:pPr>
    </w:p>
    <w:p w:rsidR="005830AD" w:rsidRDefault="005830AD">
      <w:pPr>
        <w:pStyle w:val="ConsPlusNormal"/>
        <w:jc w:val="center"/>
      </w:pPr>
      <w:r>
        <w:t>З правiламi ўдзелу ў цэнтралiзаваным тэсцiраваннi азнаёмлены(а).</w:t>
      </w:r>
    </w:p>
    <w:p w:rsidR="005830AD" w:rsidRDefault="005830AD">
      <w:pPr>
        <w:pStyle w:val="ConsPlusNormal"/>
        <w:jc w:val="both"/>
      </w:pPr>
    </w:p>
    <w:tbl>
      <w:tblPr>
        <w:tblW w:w="0" w:type="auto"/>
        <w:tblInd w:w="-1" w:type="dxa"/>
        <w:tblLayout w:type="fixed"/>
        <w:tblCellMar>
          <w:left w:w="10" w:type="dxa"/>
          <w:right w:w="10" w:type="dxa"/>
        </w:tblCellMar>
        <w:tblLook w:val="0000" w:firstRow="0" w:lastRow="0" w:firstColumn="0" w:lastColumn="0" w:noHBand="0" w:noVBand="0"/>
      </w:tblPr>
      <w:tblGrid>
        <w:gridCol w:w="585"/>
        <w:gridCol w:w="900"/>
        <w:gridCol w:w="900"/>
        <w:gridCol w:w="900"/>
        <w:gridCol w:w="1305"/>
        <w:gridCol w:w="4620"/>
        <w:gridCol w:w="900"/>
        <w:gridCol w:w="6165"/>
      </w:tblGrid>
      <w:tr w:rsidR="005830AD">
        <w:tblPrEx>
          <w:tblCellMar>
            <w:top w:w="0" w:type="dxa"/>
            <w:bottom w:w="0" w:type="dxa"/>
          </w:tblCellMar>
        </w:tblPrEx>
        <w:tc>
          <w:tcPr>
            <w:tcW w:w="585" w:type="dxa"/>
            <w:tcBorders>
              <w:top w:val="nil"/>
              <w:left w:val="nil"/>
              <w:bottom w:val="nil"/>
              <w:right w:val="nil"/>
            </w:tcBorders>
            <w:tcMar>
              <w:top w:w="0" w:type="dxa"/>
              <w:left w:w="0" w:type="dxa"/>
              <w:bottom w:w="0" w:type="dxa"/>
              <w:right w:w="0" w:type="dxa"/>
            </w:tcMar>
          </w:tcPr>
          <w:p w:rsidR="005830AD" w:rsidRDefault="005830AD">
            <w:pPr>
              <w:pStyle w:val="ConsPlusNormal"/>
            </w:pPr>
          </w:p>
        </w:tc>
        <w:tc>
          <w:tcPr>
            <w:tcW w:w="900" w:type="dxa"/>
            <w:tcBorders>
              <w:top w:val="nil"/>
              <w:left w:val="nil"/>
              <w:bottom w:val="nil"/>
              <w:right w:val="nil"/>
            </w:tcBorders>
            <w:tcMar>
              <w:top w:w="0" w:type="dxa"/>
              <w:left w:w="0" w:type="dxa"/>
              <w:bottom w:w="0" w:type="dxa"/>
              <w:right w:w="0" w:type="dxa"/>
            </w:tcMar>
          </w:tcPr>
          <w:p w:rsidR="005830AD" w:rsidRDefault="005830AD">
            <w:pPr>
              <w:pStyle w:val="ConsPlusNormal"/>
            </w:pPr>
          </w:p>
        </w:tc>
        <w:tc>
          <w:tcPr>
            <w:tcW w:w="900" w:type="dxa"/>
            <w:tcBorders>
              <w:top w:val="nil"/>
              <w:left w:val="nil"/>
              <w:bottom w:val="nil"/>
              <w:right w:val="nil"/>
            </w:tcBorders>
            <w:tcMar>
              <w:top w:w="0" w:type="dxa"/>
              <w:left w:w="0" w:type="dxa"/>
              <w:bottom w:w="0" w:type="dxa"/>
              <w:right w:w="0" w:type="dxa"/>
            </w:tcMar>
          </w:tcPr>
          <w:p w:rsidR="005830AD" w:rsidRDefault="005830AD">
            <w:pPr>
              <w:pStyle w:val="ConsPlusNormal"/>
            </w:pPr>
          </w:p>
        </w:tc>
        <w:tc>
          <w:tcPr>
            <w:tcW w:w="900" w:type="dxa"/>
            <w:tcBorders>
              <w:top w:val="nil"/>
              <w:left w:val="nil"/>
              <w:bottom w:val="nil"/>
              <w:right w:val="nil"/>
            </w:tcBorders>
            <w:tcMar>
              <w:top w:w="0" w:type="dxa"/>
              <w:left w:w="0" w:type="dxa"/>
              <w:bottom w:w="0" w:type="dxa"/>
              <w:right w:w="0" w:type="dxa"/>
            </w:tcMar>
          </w:tcPr>
          <w:p w:rsidR="005830AD" w:rsidRDefault="005830AD">
            <w:pPr>
              <w:pStyle w:val="ConsPlusNormal"/>
            </w:pPr>
          </w:p>
        </w:tc>
        <w:tc>
          <w:tcPr>
            <w:tcW w:w="1305" w:type="dxa"/>
            <w:tcBorders>
              <w:top w:val="nil"/>
              <w:left w:val="nil"/>
              <w:bottom w:val="nil"/>
              <w:right w:val="nil"/>
            </w:tcBorders>
            <w:tcMar>
              <w:top w:w="0" w:type="dxa"/>
              <w:left w:w="0" w:type="dxa"/>
              <w:bottom w:w="0" w:type="dxa"/>
              <w:right w:w="0" w:type="dxa"/>
            </w:tcMar>
          </w:tcPr>
          <w:p w:rsidR="005830AD" w:rsidRDefault="005830AD">
            <w:pPr>
              <w:pStyle w:val="ConsPlusNormal"/>
            </w:pPr>
            <w:r>
              <w:t>20_ _</w:t>
            </w:r>
          </w:p>
        </w:tc>
        <w:tc>
          <w:tcPr>
            <w:tcW w:w="4620" w:type="dxa"/>
            <w:tcBorders>
              <w:top w:val="nil"/>
              <w:left w:val="nil"/>
              <w:bottom w:val="nil"/>
              <w:right w:val="nil"/>
            </w:tcBorders>
            <w:tcMar>
              <w:top w:w="0" w:type="dxa"/>
              <w:left w:w="0" w:type="dxa"/>
              <w:bottom w:w="0" w:type="dxa"/>
              <w:right w:w="0" w:type="dxa"/>
            </w:tcMar>
          </w:tcPr>
          <w:p w:rsidR="005830AD" w:rsidRDefault="005830AD">
            <w:pPr>
              <w:pStyle w:val="ConsPlusNormal"/>
            </w:pPr>
          </w:p>
        </w:tc>
        <w:tc>
          <w:tcPr>
            <w:tcW w:w="900" w:type="dxa"/>
            <w:tcBorders>
              <w:top w:val="nil"/>
              <w:left w:val="nil"/>
              <w:bottom w:val="nil"/>
              <w:right w:val="nil"/>
            </w:tcBorders>
            <w:tcMar>
              <w:top w:w="0" w:type="dxa"/>
              <w:left w:w="0" w:type="dxa"/>
              <w:bottom w:w="0" w:type="dxa"/>
              <w:right w:w="0" w:type="dxa"/>
            </w:tcMar>
          </w:tcPr>
          <w:p w:rsidR="005830AD" w:rsidRDefault="005830AD">
            <w:pPr>
              <w:pStyle w:val="ConsPlusNormal"/>
            </w:pPr>
          </w:p>
        </w:tc>
        <w:tc>
          <w:tcPr>
            <w:tcW w:w="6165" w:type="dxa"/>
            <w:tcBorders>
              <w:top w:val="nil"/>
              <w:left w:val="nil"/>
              <w:bottom w:val="nil"/>
              <w:right w:val="nil"/>
            </w:tcBorders>
            <w:tcMar>
              <w:top w:w="0" w:type="dxa"/>
              <w:left w:w="0" w:type="dxa"/>
              <w:bottom w:w="0" w:type="dxa"/>
              <w:right w:w="0" w:type="dxa"/>
            </w:tcMar>
          </w:tcPr>
          <w:p w:rsidR="005830AD" w:rsidRDefault="005830AD">
            <w:pPr>
              <w:pStyle w:val="ConsPlusNormal"/>
            </w:pPr>
          </w:p>
        </w:tc>
      </w:tr>
      <w:tr w:rsidR="005830AD">
        <w:tblPrEx>
          <w:tblBorders>
            <w:left w:val="single" w:sz="4" w:space="0" w:color="auto"/>
            <w:insideV w:val="single" w:sz="4" w:space="0" w:color="auto"/>
          </w:tblBorders>
          <w:tblCellMar>
            <w:top w:w="0" w:type="dxa"/>
            <w:bottom w:w="0" w:type="dxa"/>
          </w:tblCellMar>
        </w:tblPrEx>
        <w:tc>
          <w:tcPr>
            <w:tcW w:w="585"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900" w:type="dxa"/>
            <w:tcBorders>
              <w:top w:val="nil"/>
              <w:bottom w:val="single" w:sz="4" w:space="0" w:color="auto"/>
            </w:tcBorders>
            <w:tcMar>
              <w:top w:w="0" w:type="dxa"/>
              <w:left w:w="0" w:type="dxa"/>
              <w:bottom w:w="0" w:type="dxa"/>
              <w:right w:w="0" w:type="dxa"/>
            </w:tcMar>
          </w:tcPr>
          <w:p w:rsidR="005830AD" w:rsidRDefault="005830AD">
            <w:pPr>
              <w:pStyle w:val="ConsPlusNormal"/>
            </w:pPr>
          </w:p>
        </w:tc>
        <w:tc>
          <w:tcPr>
            <w:tcW w:w="1305" w:type="dxa"/>
            <w:tcBorders>
              <w:top w:val="nil"/>
              <w:bottom w:val="nil"/>
              <w:right w:val="nil"/>
            </w:tcBorders>
            <w:tcMar>
              <w:top w:w="0" w:type="dxa"/>
              <w:left w:w="0" w:type="dxa"/>
              <w:bottom w:w="0" w:type="dxa"/>
              <w:right w:w="0" w:type="dxa"/>
            </w:tcMar>
          </w:tcPr>
          <w:p w:rsidR="005830AD" w:rsidRDefault="005830AD">
            <w:pPr>
              <w:pStyle w:val="ConsPlusNormal"/>
            </w:pPr>
          </w:p>
        </w:tc>
        <w:tc>
          <w:tcPr>
            <w:tcW w:w="4620" w:type="dxa"/>
            <w:tcBorders>
              <w:top w:val="nil"/>
              <w:left w:val="nil"/>
              <w:bottom w:val="nil"/>
              <w:right w:val="nil"/>
            </w:tcBorders>
            <w:tcMar>
              <w:top w:w="0" w:type="dxa"/>
              <w:left w:w="0" w:type="dxa"/>
              <w:bottom w:w="0" w:type="dxa"/>
              <w:right w:w="0" w:type="dxa"/>
            </w:tcMar>
          </w:tcPr>
          <w:p w:rsidR="005830AD" w:rsidRDefault="005830AD">
            <w:pPr>
              <w:pStyle w:val="ConsPlusNormal"/>
              <w:jc w:val="center"/>
            </w:pPr>
            <w:r>
              <w:t>______________________</w:t>
            </w:r>
          </w:p>
        </w:tc>
        <w:tc>
          <w:tcPr>
            <w:tcW w:w="900" w:type="dxa"/>
            <w:tcBorders>
              <w:top w:val="nil"/>
              <w:left w:val="nil"/>
              <w:bottom w:val="nil"/>
              <w:right w:val="nil"/>
            </w:tcBorders>
            <w:tcMar>
              <w:top w:w="0" w:type="dxa"/>
              <w:left w:w="0" w:type="dxa"/>
              <w:bottom w:w="0" w:type="dxa"/>
              <w:right w:w="0" w:type="dxa"/>
            </w:tcMar>
          </w:tcPr>
          <w:p w:rsidR="005830AD" w:rsidRDefault="005830AD">
            <w:pPr>
              <w:pStyle w:val="ConsPlusNormal"/>
            </w:pPr>
          </w:p>
        </w:tc>
        <w:tc>
          <w:tcPr>
            <w:tcW w:w="6165" w:type="dxa"/>
            <w:tcBorders>
              <w:top w:val="nil"/>
              <w:left w:val="nil"/>
              <w:bottom w:val="nil"/>
              <w:right w:val="nil"/>
            </w:tcBorders>
            <w:tcMar>
              <w:top w:w="0" w:type="dxa"/>
              <w:left w:w="0" w:type="dxa"/>
              <w:bottom w:w="0" w:type="dxa"/>
              <w:right w:w="0" w:type="dxa"/>
            </w:tcMar>
          </w:tcPr>
          <w:p w:rsidR="005830AD" w:rsidRDefault="005830AD">
            <w:pPr>
              <w:pStyle w:val="ConsPlusNormal"/>
              <w:jc w:val="center"/>
            </w:pPr>
            <w:r>
              <w:t>______________________________</w:t>
            </w:r>
          </w:p>
        </w:tc>
      </w:tr>
      <w:tr w:rsidR="005830AD">
        <w:tblPrEx>
          <w:tblCellMar>
            <w:top w:w="0" w:type="dxa"/>
            <w:bottom w:w="0" w:type="dxa"/>
          </w:tblCellMar>
        </w:tblPrEx>
        <w:tc>
          <w:tcPr>
            <w:tcW w:w="3285" w:type="dxa"/>
            <w:gridSpan w:val="4"/>
            <w:tcBorders>
              <w:top w:val="single" w:sz="4" w:space="0" w:color="auto"/>
              <w:left w:val="nil"/>
              <w:bottom w:val="nil"/>
              <w:right w:val="nil"/>
            </w:tcBorders>
            <w:tcMar>
              <w:top w:w="0" w:type="dxa"/>
              <w:left w:w="0" w:type="dxa"/>
              <w:bottom w:w="0" w:type="dxa"/>
              <w:right w:w="0" w:type="dxa"/>
            </w:tcMar>
          </w:tcPr>
          <w:p w:rsidR="005830AD" w:rsidRDefault="005830AD">
            <w:pPr>
              <w:pStyle w:val="ConsPlusNormal"/>
              <w:jc w:val="center"/>
            </w:pPr>
            <w:r>
              <w:t>(дата)</w:t>
            </w:r>
          </w:p>
        </w:tc>
        <w:tc>
          <w:tcPr>
            <w:tcW w:w="1305" w:type="dxa"/>
            <w:tcBorders>
              <w:top w:val="nil"/>
              <w:left w:val="nil"/>
              <w:bottom w:val="nil"/>
              <w:right w:val="nil"/>
            </w:tcBorders>
            <w:tcMar>
              <w:top w:w="0" w:type="dxa"/>
              <w:left w:w="0" w:type="dxa"/>
              <w:bottom w:w="0" w:type="dxa"/>
              <w:right w:w="0" w:type="dxa"/>
            </w:tcMar>
          </w:tcPr>
          <w:p w:rsidR="005830AD" w:rsidRDefault="005830AD">
            <w:pPr>
              <w:pStyle w:val="ConsPlusNormal"/>
            </w:pPr>
          </w:p>
        </w:tc>
        <w:tc>
          <w:tcPr>
            <w:tcW w:w="4620" w:type="dxa"/>
            <w:tcBorders>
              <w:top w:val="nil"/>
              <w:left w:val="nil"/>
              <w:bottom w:val="nil"/>
              <w:right w:val="nil"/>
            </w:tcBorders>
            <w:tcMar>
              <w:top w:w="0" w:type="dxa"/>
              <w:left w:w="0" w:type="dxa"/>
              <w:bottom w:w="0" w:type="dxa"/>
              <w:right w:w="0" w:type="dxa"/>
            </w:tcMar>
          </w:tcPr>
          <w:p w:rsidR="005830AD" w:rsidRDefault="005830AD">
            <w:pPr>
              <w:pStyle w:val="ConsPlusNormal"/>
              <w:jc w:val="center"/>
            </w:pPr>
            <w:r>
              <w:t>(подпiс абiтурыента)</w:t>
            </w:r>
          </w:p>
        </w:tc>
        <w:tc>
          <w:tcPr>
            <w:tcW w:w="900" w:type="dxa"/>
            <w:tcBorders>
              <w:top w:val="nil"/>
              <w:left w:val="nil"/>
              <w:bottom w:val="nil"/>
              <w:right w:val="nil"/>
            </w:tcBorders>
            <w:tcMar>
              <w:top w:w="0" w:type="dxa"/>
              <w:left w:w="0" w:type="dxa"/>
              <w:bottom w:w="0" w:type="dxa"/>
              <w:right w:w="0" w:type="dxa"/>
            </w:tcMar>
          </w:tcPr>
          <w:p w:rsidR="005830AD" w:rsidRDefault="005830AD">
            <w:pPr>
              <w:pStyle w:val="ConsPlusNormal"/>
            </w:pPr>
          </w:p>
        </w:tc>
        <w:tc>
          <w:tcPr>
            <w:tcW w:w="6165" w:type="dxa"/>
            <w:tcBorders>
              <w:top w:val="nil"/>
              <w:left w:val="nil"/>
              <w:bottom w:val="nil"/>
              <w:right w:val="nil"/>
            </w:tcBorders>
            <w:tcMar>
              <w:top w:w="0" w:type="dxa"/>
              <w:left w:w="0" w:type="dxa"/>
              <w:bottom w:w="0" w:type="dxa"/>
              <w:right w:w="0" w:type="dxa"/>
            </w:tcMar>
          </w:tcPr>
          <w:p w:rsidR="005830AD" w:rsidRDefault="005830AD">
            <w:pPr>
              <w:pStyle w:val="ConsPlusNormal"/>
              <w:jc w:val="center"/>
            </w:pPr>
            <w:r>
              <w:t>(подпiс тэхнiчнага сакратара)</w:t>
            </w:r>
          </w:p>
        </w:tc>
      </w:tr>
    </w:tbl>
    <w:p w:rsidR="005830AD" w:rsidRDefault="005830AD">
      <w:pPr>
        <w:sectPr w:rsidR="005830AD">
          <w:pgSz w:w="16838" w:h="11905" w:orient="landscape"/>
          <w:pgMar w:top="1701" w:right="1134" w:bottom="850" w:left="1134" w:header="0" w:footer="0" w:gutter="0"/>
          <w:cols w:space="720"/>
        </w:sectPr>
      </w:pPr>
    </w:p>
    <w:p w:rsidR="005830AD" w:rsidRDefault="005830AD">
      <w:pPr>
        <w:pStyle w:val="ConsPlusNormal"/>
        <w:jc w:val="both"/>
      </w:pPr>
    </w:p>
    <w:p w:rsidR="005830AD" w:rsidRDefault="005830AD">
      <w:pPr>
        <w:pStyle w:val="ConsPlusNormal"/>
        <w:jc w:val="both"/>
      </w:pPr>
    </w:p>
    <w:p w:rsidR="005830AD" w:rsidRDefault="005830AD">
      <w:pPr>
        <w:pStyle w:val="ConsPlusNormal"/>
        <w:jc w:val="both"/>
      </w:pPr>
    </w:p>
    <w:p w:rsidR="005830AD" w:rsidRDefault="005830AD">
      <w:pPr>
        <w:pStyle w:val="ConsPlusNormal"/>
        <w:jc w:val="both"/>
      </w:pPr>
    </w:p>
    <w:p w:rsidR="005830AD" w:rsidRDefault="005830AD">
      <w:pPr>
        <w:pStyle w:val="ConsPlusNormal"/>
        <w:jc w:val="both"/>
      </w:pPr>
    </w:p>
    <w:p w:rsidR="005830AD" w:rsidRDefault="005830AD">
      <w:pPr>
        <w:pStyle w:val="ConsPlusNormal"/>
        <w:jc w:val="right"/>
        <w:outlineLvl w:val="0"/>
      </w:pPr>
      <w:r>
        <w:t>Приложение</w:t>
      </w:r>
    </w:p>
    <w:p w:rsidR="005830AD" w:rsidRDefault="005830AD">
      <w:pPr>
        <w:pStyle w:val="ConsPlusNormal"/>
        <w:jc w:val="right"/>
      </w:pPr>
      <w:r>
        <w:t>к постановлению</w:t>
      </w:r>
    </w:p>
    <w:p w:rsidR="005830AD" w:rsidRDefault="005830AD">
      <w:pPr>
        <w:pStyle w:val="ConsPlusNormal"/>
        <w:jc w:val="right"/>
      </w:pPr>
      <w:r>
        <w:t>Совета Министров</w:t>
      </w:r>
    </w:p>
    <w:p w:rsidR="005830AD" w:rsidRDefault="005830AD">
      <w:pPr>
        <w:pStyle w:val="ConsPlusNormal"/>
        <w:jc w:val="right"/>
      </w:pPr>
      <w:r>
        <w:t>Республики Беларусь</w:t>
      </w:r>
    </w:p>
    <w:p w:rsidR="005830AD" w:rsidRDefault="005830AD">
      <w:pPr>
        <w:pStyle w:val="ConsPlusNormal"/>
        <w:jc w:val="right"/>
      </w:pPr>
      <w:r>
        <w:t>04.08.2011 N 1049</w:t>
      </w:r>
    </w:p>
    <w:p w:rsidR="005830AD" w:rsidRDefault="005830AD">
      <w:pPr>
        <w:pStyle w:val="ConsPlusNormal"/>
        <w:jc w:val="both"/>
      </w:pPr>
    </w:p>
    <w:p w:rsidR="005830AD" w:rsidRDefault="005830AD">
      <w:pPr>
        <w:pStyle w:val="ConsPlusTitle"/>
        <w:jc w:val="center"/>
      </w:pPr>
      <w:bookmarkStart w:id="6" w:name="P2044"/>
      <w:bookmarkEnd w:id="6"/>
      <w:r>
        <w:t>ПЕРЕЧЕНЬ</w:t>
      </w:r>
    </w:p>
    <w:p w:rsidR="005830AD" w:rsidRDefault="005830AD">
      <w:pPr>
        <w:pStyle w:val="ConsPlusTitle"/>
        <w:jc w:val="center"/>
      </w:pPr>
      <w:r>
        <w:t>УТРАТИВШИХ СИЛУ ПОСТАНОВЛЕНИЙ ПРАВИТЕЛЬСТВА РЕСПУБЛИКИ БЕЛАРУСЬ</w:t>
      </w:r>
    </w:p>
    <w:p w:rsidR="005830AD" w:rsidRDefault="005830AD">
      <w:pPr>
        <w:pStyle w:val="ConsPlusNormal"/>
        <w:jc w:val="both"/>
      </w:pPr>
    </w:p>
    <w:p w:rsidR="005830AD" w:rsidRDefault="005830AD">
      <w:pPr>
        <w:pStyle w:val="ConsPlusNormal"/>
        <w:ind w:firstLine="540"/>
        <w:jc w:val="both"/>
      </w:pPr>
      <w:r>
        <w:t xml:space="preserve">1. </w:t>
      </w:r>
      <w:hyperlink r:id="rId697" w:history="1">
        <w:r>
          <w:rPr>
            <w:color w:val="0000FF"/>
          </w:rPr>
          <w:t>Постановление</w:t>
        </w:r>
      </w:hyperlink>
      <w:r>
        <w:t xml:space="preserve"> Совета Министров Республики Беларусь от 22 февраля 1993 г. N 89 "О материальном обеспечении учащихся учреждений, обеспечивающих получение профессионально-технического образования, и индустриально-педагогических колледжей" (СП Республики Беларусь, 1993 г., N 6, ст. 79).</w:t>
      </w:r>
    </w:p>
    <w:p w:rsidR="005830AD" w:rsidRDefault="005830AD">
      <w:pPr>
        <w:pStyle w:val="ConsPlusNormal"/>
        <w:spacing w:before="220"/>
        <w:ind w:firstLine="540"/>
        <w:jc w:val="both"/>
      </w:pPr>
      <w:r>
        <w:t xml:space="preserve">2. </w:t>
      </w:r>
      <w:hyperlink r:id="rId698" w:history="1">
        <w:r>
          <w:rPr>
            <w:color w:val="0000FF"/>
          </w:rPr>
          <w:t>Постановление</w:t>
        </w:r>
      </w:hyperlink>
      <w:r>
        <w:t xml:space="preserve"> Совета Министров Республики Беларусь от 7 июля 1993 г. N 442 "Об обучении в Республике Беларусь иностранных граждан" (СП Республики Беларусь, 1993 г., N 19, ст. 370).</w:t>
      </w:r>
    </w:p>
    <w:p w:rsidR="005830AD" w:rsidRDefault="005830AD">
      <w:pPr>
        <w:pStyle w:val="ConsPlusNormal"/>
        <w:spacing w:before="220"/>
        <w:ind w:firstLine="540"/>
        <w:jc w:val="both"/>
      </w:pPr>
      <w:r>
        <w:t xml:space="preserve">3. </w:t>
      </w:r>
      <w:hyperlink r:id="rId699" w:history="1">
        <w:r>
          <w:rPr>
            <w:color w:val="0000FF"/>
          </w:rPr>
          <w:t>Постановление</w:t>
        </w:r>
      </w:hyperlink>
      <w:r>
        <w:t xml:space="preserve"> Совета Министров Республики Беларусь от 16 июля 1993 г. N 468 "О материальном обеспечении воспитанников интернатных учреждений и родительской плате за содержание в них детей" (СП Республики Беларусь, 1993 г., N 20, ст. 392).</w:t>
      </w:r>
    </w:p>
    <w:p w:rsidR="005830AD" w:rsidRDefault="005830AD">
      <w:pPr>
        <w:pStyle w:val="ConsPlusNormal"/>
        <w:spacing w:before="220"/>
        <w:ind w:firstLine="540"/>
        <w:jc w:val="both"/>
      </w:pPr>
      <w:r>
        <w:t xml:space="preserve">4. </w:t>
      </w:r>
      <w:hyperlink r:id="rId700" w:history="1">
        <w:r>
          <w:rPr>
            <w:color w:val="0000FF"/>
          </w:rPr>
          <w:t>Постановление</w:t>
        </w:r>
      </w:hyperlink>
      <w:r>
        <w:t xml:space="preserve"> Кабинета Министров Республики Беларусь от 24 августа 1995 г. N 463 "О внесении изменений в постановление Совета Министров Республики Беларусь от 22 февраля 1993 г. N 89" (Собрание указов Президента и постановлений Кабинета Министров Республики Беларусь, 1995 г., N 24, ст. 594).</w:t>
      </w:r>
    </w:p>
    <w:p w:rsidR="005830AD" w:rsidRDefault="005830AD">
      <w:pPr>
        <w:pStyle w:val="ConsPlusNormal"/>
        <w:spacing w:before="220"/>
        <w:ind w:firstLine="540"/>
        <w:jc w:val="both"/>
      </w:pPr>
      <w:r>
        <w:t xml:space="preserve">5. </w:t>
      </w:r>
      <w:hyperlink r:id="rId701" w:history="1">
        <w:r>
          <w:rPr>
            <w:color w:val="0000FF"/>
          </w:rPr>
          <w:t>Постановление</w:t>
        </w:r>
      </w:hyperlink>
      <w:r>
        <w:t xml:space="preserve"> Кабинета Министров Республики Беларусь от 13 декабря 1995 г. N 679 "О внесении изменения в постановление Совета Министров Республики Беларусь от 22 февраля 1993 г. N 89" (Собрание указов Президента и постановлений Кабинета Министров Республики Беларусь, 1995 г., N 35, ст. 854).</w:t>
      </w:r>
    </w:p>
    <w:p w:rsidR="005830AD" w:rsidRDefault="005830AD">
      <w:pPr>
        <w:pStyle w:val="ConsPlusNormal"/>
        <w:spacing w:before="220"/>
        <w:ind w:firstLine="540"/>
        <w:jc w:val="both"/>
      </w:pPr>
      <w:r>
        <w:t xml:space="preserve">6. </w:t>
      </w:r>
      <w:hyperlink r:id="rId702" w:history="1">
        <w:r>
          <w:rPr>
            <w:color w:val="0000FF"/>
          </w:rPr>
          <w:t>Постановление</w:t>
        </w:r>
      </w:hyperlink>
      <w:r>
        <w:t xml:space="preserve"> Кабинета Министров Республики Беларусь от 7 февраля 1996 г. N 83 "О возмещении расходов на содержание детей, находящихся на государственном обеспечении" (Собрание указов Президента и постановлений Кабинета Министров Республики Беларусь, 1996 г., N 4, ст. 100).</w:t>
      </w:r>
    </w:p>
    <w:p w:rsidR="005830AD" w:rsidRDefault="005830AD">
      <w:pPr>
        <w:pStyle w:val="ConsPlusNormal"/>
        <w:spacing w:before="220"/>
        <w:ind w:firstLine="540"/>
        <w:jc w:val="both"/>
      </w:pPr>
      <w:r>
        <w:t xml:space="preserve">7. </w:t>
      </w:r>
      <w:hyperlink r:id="rId703" w:history="1">
        <w:r>
          <w:rPr>
            <w:color w:val="0000FF"/>
          </w:rPr>
          <w:t>Постановление</w:t>
        </w:r>
      </w:hyperlink>
      <w:r>
        <w:t xml:space="preserve"> Совета Министров Республики Беларусь от 9 июня 1999 г. N 860 "Об утверждении Положения об участии несовершеннолетних учащихся в сельскохозяйственных работах" (Национальный реестр правовых актов Республики Беларусь, 1999 г., N 47, 5/1020).</w:t>
      </w:r>
    </w:p>
    <w:p w:rsidR="005830AD" w:rsidRDefault="005830AD">
      <w:pPr>
        <w:pStyle w:val="ConsPlusNormal"/>
        <w:spacing w:before="220"/>
        <w:ind w:firstLine="540"/>
        <w:jc w:val="both"/>
      </w:pPr>
      <w:r>
        <w:t xml:space="preserve">8. </w:t>
      </w:r>
      <w:hyperlink r:id="rId704" w:history="1">
        <w:r>
          <w:rPr>
            <w:color w:val="0000FF"/>
          </w:rPr>
          <w:t>Постановление</w:t>
        </w:r>
      </w:hyperlink>
      <w:r>
        <w:t xml:space="preserve"> Совета Министров Республики Беларусь от 14 января 2000 г. N 44 "О внесении изменения в Положение об участии несовершеннолетних учащихся в сельскохозяйственных работах" (Национальный реестр правовых актов Республики Беларусь, 2000 г., N 8, 5/2431).</w:t>
      </w:r>
    </w:p>
    <w:p w:rsidR="005830AD" w:rsidRDefault="005830AD">
      <w:pPr>
        <w:pStyle w:val="ConsPlusNormal"/>
        <w:spacing w:before="220"/>
        <w:ind w:firstLine="540"/>
        <w:jc w:val="both"/>
      </w:pPr>
      <w:r>
        <w:t xml:space="preserve">9. </w:t>
      </w:r>
      <w:hyperlink r:id="rId705" w:history="1">
        <w:r>
          <w:rPr>
            <w:color w:val="0000FF"/>
          </w:rPr>
          <w:t>Постановление</w:t>
        </w:r>
      </w:hyperlink>
      <w:r>
        <w:t xml:space="preserve"> Совета Министров Республики Беларусь от 11 октября 2000 г. N 1560 "Об обеспечении бесплатным питанием детей, имеющих тяжелые множественные нарушения развития и обучающихся в центрах коррекционно-развивающего обучения и реабилитации" (Национальный реестр правовых актов Республики Беларусь, 2000 г., N 99, 5/4259).</w:t>
      </w:r>
    </w:p>
    <w:p w:rsidR="005830AD" w:rsidRDefault="005830AD">
      <w:pPr>
        <w:pStyle w:val="ConsPlusNormal"/>
        <w:spacing w:before="220"/>
        <w:ind w:firstLine="540"/>
        <w:jc w:val="both"/>
      </w:pPr>
      <w:r>
        <w:lastRenderedPageBreak/>
        <w:t xml:space="preserve">10. </w:t>
      </w:r>
      <w:hyperlink r:id="rId706" w:history="1">
        <w:r>
          <w:rPr>
            <w:color w:val="0000FF"/>
          </w:rPr>
          <w:t>Постановление</w:t>
        </w:r>
      </w:hyperlink>
      <w:r>
        <w:t xml:space="preserve"> Совета Министров Республики Беларусь от 29 сентября 2001 г. N 1435 "О внесении дополнений в постановление Совета Министров Республики Беларусь от 22 февраля 1993 г. N 89" (Национальный реестр правовых актов Республики Беларусь, 2001 г., N 95, 5/9129).</w:t>
      </w:r>
    </w:p>
    <w:p w:rsidR="005830AD" w:rsidRDefault="005830AD">
      <w:pPr>
        <w:pStyle w:val="ConsPlusNormal"/>
        <w:spacing w:before="220"/>
        <w:ind w:firstLine="540"/>
        <w:jc w:val="both"/>
      </w:pPr>
      <w:r>
        <w:t xml:space="preserve">11. </w:t>
      </w:r>
      <w:hyperlink r:id="rId707" w:history="1">
        <w:r>
          <w:rPr>
            <w:color w:val="0000FF"/>
          </w:rPr>
          <w:t>Постановление</w:t>
        </w:r>
      </w:hyperlink>
      <w:r>
        <w:t xml:space="preserve"> Совета Министров Республики Беларусь от 29 октября 2001 г. N 1554 "Об утверждении Положения о Министерстве образования Республики Беларусь" (Национальный реестр правовых актов Республики Беларусь, 2001 г., N 103, 5/9279).</w:t>
      </w:r>
    </w:p>
    <w:p w:rsidR="005830AD" w:rsidRDefault="005830AD">
      <w:pPr>
        <w:pStyle w:val="ConsPlusNormal"/>
        <w:spacing w:before="220"/>
        <w:ind w:firstLine="540"/>
        <w:jc w:val="both"/>
      </w:pPr>
      <w:r>
        <w:t xml:space="preserve">12. </w:t>
      </w:r>
      <w:hyperlink r:id="rId708" w:history="1">
        <w:r>
          <w:rPr>
            <w:color w:val="0000FF"/>
          </w:rPr>
          <w:t>Постановление</w:t>
        </w:r>
      </w:hyperlink>
      <w:r>
        <w:t xml:space="preserve"> Совета Министров Республики Беларусь от 7 декабря 2001 г. N 1773 "О внесении изменений в постановление Совета Министров Республики Беларусь от 29 октября 2001 г. N 1554" (Национальный реестр правовых актов Республики Беларусь, 2001 г., N 118, 5/9561).</w:t>
      </w:r>
    </w:p>
    <w:p w:rsidR="005830AD" w:rsidRDefault="005830AD">
      <w:pPr>
        <w:pStyle w:val="ConsPlusNormal"/>
        <w:spacing w:before="220"/>
        <w:ind w:firstLine="540"/>
        <w:jc w:val="both"/>
      </w:pPr>
      <w:r>
        <w:t xml:space="preserve">13. </w:t>
      </w:r>
      <w:hyperlink r:id="rId709" w:history="1">
        <w:r>
          <w:rPr>
            <w:color w:val="0000FF"/>
          </w:rPr>
          <w:t>Постановление</w:t>
        </w:r>
      </w:hyperlink>
      <w:r>
        <w:t xml:space="preserve"> Совета Министров Республики Беларусь от 7 февраля 2002 г. N 169 "О внесении изменений в постановления Совета Министров Республики Беларусь от 22 февраля 1993 г. N 89 и от 1 октября 1998 г. N 1520" (Национальный реестр правовых актов Республики Беларусь, 2002 г., N 21, 5/9933).</w:t>
      </w:r>
    </w:p>
    <w:p w:rsidR="005830AD" w:rsidRDefault="005830AD">
      <w:pPr>
        <w:pStyle w:val="ConsPlusNormal"/>
        <w:spacing w:before="220"/>
        <w:ind w:firstLine="540"/>
        <w:jc w:val="both"/>
      </w:pPr>
      <w:r>
        <w:t xml:space="preserve">14. </w:t>
      </w:r>
      <w:hyperlink r:id="rId710" w:history="1">
        <w:r>
          <w:rPr>
            <w:color w:val="0000FF"/>
          </w:rPr>
          <w:t>Постановление</w:t>
        </w:r>
      </w:hyperlink>
      <w:r>
        <w:t xml:space="preserve"> Совета Министров Республики Беларусь от 11 июля 2002 г. N 934 "О внесении изменений в некоторые постановления Правительства Республики Беларусь" (Национальный реестр правовых актов Республики Беларусь, 2002 г., N 81, 5/10783).</w:t>
      </w:r>
    </w:p>
    <w:p w:rsidR="005830AD" w:rsidRDefault="005830AD">
      <w:pPr>
        <w:pStyle w:val="ConsPlusNormal"/>
        <w:spacing w:before="220"/>
        <w:ind w:firstLine="540"/>
        <w:jc w:val="both"/>
      </w:pPr>
      <w:r>
        <w:t xml:space="preserve">15. </w:t>
      </w:r>
      <w:hyperlink r:id="rId711" w:history="1">
        <w:r>
          <w:rPr>
            <w:color w:val="0000FF"/>
          </w:rPr>
          <w:t>Постановление</w:t>
        </w:r>
      </w:hyperlink>
      <w:r>
        <w:t xml:space="preserve"> Совета Министров Республики Беларусь от 29 августа 2002 г. N 1171 "О внесении изменений в постановление Совета Министров Республики Беларусь от 7 июля 1993 г. N 442" (Национальный реестр правовых актов Республики Беларусь, 2002 г., N 100, 5/11050).</w:t>
      </w:r>
    </w:p>
    <w:p w:rsidR="005830AD" w:rsidRDefault="005830AD">
      <w:pPr>
        <w:pStyle w:val="ConsPlusNormal"/>
        <w:spacing w:before="220"/>
        <w:ind w:firstLine="540"/>
        <w:jc w:val="both"/>
      </w:pPr>
      <w:r>
        <w:t xml:space="preserve">16. </w:t>
      </w:r>
      <w:hyperlink r:id="rId712" w:history="1">
        <w:r>
          <w:rPr>
            <w:color w:val="0000FF"/>
          </w:rPr>
          <w:t>Постановление</w:t>
        </w:r>
      </w:hyperlink>
      <w:r>
        <w:t xml:space="preserve"> Совета Министров Республики Беларусь от 2 октября 2002 г. N 1357 "О внесении изменений и дополнения в постановление Совета Министров Республики Беларусь от 22 февраля 1993 г. N 89" (Национальный реестр правовых актов Республики Беларусь, 2002 г., N 112, 5/11234).</w:t>
      </w:r>
    </w:p>
    <w:p w:rsidR="005830AD" w:rsidRDefault="005830AD">
      <w:pPr>
        <w:pStyle w:val="ConsPlusNormal"/>
        <w:spacing w:before="220"/>
        <w:ind w:firstLine="540"/>
        <w:jc w:val="both"/>
      </w:pPr>
      <w:r>
        <w:t xml:space="preserve">17. </w:t>
      </w:r>
      <w:hyperlink r:id="rId713" w:history="1">
        <w:r>
          <w:rPr>
            <w:color w:val="0000FF"/>
          </w:rPr>
          <w:t>Постановление</w:t>
        </w:r>
      </w:hyperlink>
      <w:r>
        <w:t xml:space="preserve"> Совета Министров Республики Беларусь от 1 декабря 2003 г. N 1574 "О внесении изменений и дополнений в Положение о Министерстве образования Республики Беларусь" (Национальный реестр правовых актов Республики Беларусь, 2003 г., N 135, 5/13466).</w:t>
      </w:r>
    </w:p>
    <w:p w:rsidR="005830AD" w:rsidRDefault="005830AD">
      <w:pPr>
        <w:pStyle w:val="ConsPlusNormal"/>
        <w:spacing w:before="220"/>
        <w:ind w:firstLine="540"/>
        <w:jc w:val="both"/>
      </w:pPr>
      <w:r>
        <w:t xml:space="preserve">18. </w:t>
      </w:r>
      <w:hyperlink r:id="rId714" w:history="1">
        <w:r>
          <w:rPr>
            <w:color w:val="0000FF"/>
          </w:rPr>
          <w:t>Подпункт 2.4 пункта 2</w:t>
        </w:r>
      </w:hyperlink>
      <w:r>
        <w:t xml:space="preserve"> постановления Совета Министров Республики Беларусь от 17 марта 2004 г. N 303 "О некоторых мерах по реализации Указа Президента Республики Беларусь от 12 февраля 2004 г. N 66, внесении изменений и дополнений в отдельные постановления Совета Министров Республики Беларусь и признании утратившими силу некоторых постановлений Совета Министров Республики Беларусь" (Национальный реестр правовых актов Республики Беларусь, 2004 г., N 53, 5/13967).</w:t>
      </w:r>
    </w:p>
    <w:p w:rsidR="005830AD" w:rsidRDefault="005830AD">
      <w:pPr>
        <w:pStyle w:val="ConsPlusNormal"/>
        <w:spacing w:before="220"/>
        <w:ind w:firstLine="540"/>
        <w:jc w:val="both"/>
      </w:pPr>
      <w:r>
        <w:t xml:space="preserve">19. </w:t>
      </w:r>
      <w:hyperlink r:id="rId715" w:history="1">
        <w:r>
          <w:rPr>
            <w:color w:val="0000FF"/>
          </w:rPr>
          <w:t>Постановление</w:t>
        </w:r>
      </w:hyperlink>
      <w:r>
        <w:t xml:space="preserve"> Совета Министров Республики Беларусь от 16 апреля 2004 г. N 434 "Об организации бесплатного питания несовершеннолетних детей, постоянно (преимущественно) проживающих на территории радиоактивного загрязнения и обучающихся в общеобразовательных учреждениях, а также несовершеннолетних детей, проживающих на территории, не подвергшейся радиоактивному загрязнению, и обучающихся в общеобразовательных учреждениях на территории радиоактивного загрязнения" (Национальный реестр правовых актов Республики Беларусь, 2004 г., N 69, 5/14116).</w:t>
      </w:r>
    </w:p>
    <w:p w:rsidR="005830AD" w:rsidRDefault="005830AD">
      <w:pPr>
        <w:pStyle w:val="ConsPlusNormal"/>
        <w:spacing w:before="220"/>
        <w:ind w:firstLine="540"/>
        <w:jc w:val="both"/>
      </w:pPr>
      <w:r>
        <w:t xml:space="preserve">20. </w:t>
      </w:r>
      <w:hyperlink r:id="rId716" w:history="1">
        <w:r>
          <w:rPr>
            <w:color w:val="0000FF"/>
          </w:rPr>
          <w:t>Постановление</w:t>
        </w:r>
      </w:hyperlink>
      <w:r>
        <w:t xml:space="preserve"> Совета Министров Республики Беларусь от 28 апреля 2005 г. N 432 "Об утверждении Положения о порядке планирования, финансирования и контроля подготовки научных работников высшей квалификации" (Национальный реестр правовых актов Республики Беларусь, 2005 г., N 71, 5/15893).</w:t>
      </w:r>
    </w:p>
    <w:p w:rsidR="005830AD" w:rsidRDefault="005830AD">
      <w:pPr>
        <w:pStyle w:val="ConsPlusNormal"/>
        <w:spacing w:before="220"/>
        <w:ind w:firstLine="540"/>
        <w:jc w:val="both"/>
      </w:pPr>
      <w:r>
        <w:t xml:space="preserve">21. </w:t>
      </w:r>
      <w:hyperlink r:id="rId717" w:history="1">
        <w:r>
          <w:rPr>
            <w:color w:val="0000FF"/>
          </w:rPr>
          <w:t>Постановление</w:t>
        </w:r>
      </w:hyperlink>
      <w:r>
        <w:t xml:space="preserve"> Совета Министров Республики Беларусь от 1 июня 2005 г. N 576 "О внесении изменения и дополнений в Положение о Министерстве образования Республики </w:t>
      </w:r>
      <w:r>
        <w:lastRenderedPageBreak/>
        <w:t>Беларусь" (Национальный реестр правовых актов Республики Беларусь, 2005 г., N 90, 5/16047).</w:t>
      </w:r>
    </w:p>
    <w:p w:rsidR="005830AD" w:rsidRDefault="005830AD">
      <w:pPr>
        <w:pStyle w:val="ConsPlusNormal"/>
        <w:spacing w:before="220"/>
        <w:ind w:firstLine="540"/>
        <w:jc w:val="both"/>
      </w:pPr>
      <w:r>
        <w:t xml:space="preserve">22. </w:t>
      </w:r>
      <w:hyperlink r:id="rId718" w:history="1">
        <w:r>
          <w:rPr>
            <w:color w:val="0000FF"/>
          </w:rPr>
          <w:t>Пункт 2</w:t>
        </w:r>
      </w:hyperlink>
      <w:r>
        <w:t xml:space="preserve"> постановления Совета Министров Республики Беларусь от 5 августа 2005 г. N 872 "О внесении изменения и дополнений в некоторые постановления Совета Министров Республики Беларусь" (Национальный реестр правовых актов Республики Беларусь, 2005 г., N 125, 5/16370).</w:t>
      </w:r>
    </w:p>
    <w:p w:rsidR="005830AD" w:rsidRDefault="005830AD">
      <w:pPr>
        <w:pStyle w:val="ConsPlusNormal"/>
        <w:spacing w:before="220"/>
        <w:ind w:firstLine="540"/>
        <w:jc w:val="both"/>
      </w:pPr>
      <w:r>
        <w:t xml:space="preserve">23. </w:t>
      </w:r>
      <w:hyperlink r:id="rId719" w:history="1">
        <w:r>
          <w:rPr>
            <w:color w:val="0000FF"/>
          </w:rPr>
          <w:t>Постановление</w:t>
        </w:r>
      </w:hyperlink>
      <w:r>
        <w:t xml:space="preserve"> Совета Министров Республики Беларусь от 3 сентября 2005 г. N 982 "О внесении дополнения в постановление Совета Министров Республики Беларусь от 29 октября 2001 г. N 1554 и признании утратившими силу некоторых постановлений Совета Министров Республики Беларусь по вопросам стимулирования труда молодых ученых" (Национальный реестр правовых актов Республики Беларусь, 2005 г., N 140, 5/16482).</w:t>
      </w:r>
    </w:p>
    <w:p w:rsidR="005830AD" w:rsidRDefault="005830AD">
      <w:pPr>
        <w:pStyle w:val="ConsPlusNormal"/>
        <w:spacing w:before="220"/>
        <w:ind w:firstLine="540"/>
        <w:jc w:val="both"/>
      </w:pPr>
      <w:r>
        <w:t xml:space="preserve">24. </w:t>
      </w:r>
      <w:hyperlink r:id="rId720" w:history="1">
        <w:r>
          <w:rPr>
            <w:color w:val="0000FF"/>
          </w:rPr>
          <w:t>Постановление</w:t>
        </w:r>
      </w:hyperlink>
      <w:r>
        <w:t xml:space="preserve"> Совета Министров Республики Беларусь от 20 сентября 2005 г. N 1043 "О внесении изменений в постановление Совета Министров Республики Беларусь от 16 июля 1993 г. N 468" (Национальный реестр правовых актов Республики Беларусь, 2005 г., N 154, 5/16541).</w:t>
      </w:r>
    </w:p>
    <w:p w:rsidR="005830AD" w:rsidRDefault="005830AD">
      <w:pPr>
        <w:pStyle w:val="ConsPlusNormal"/>
        <w:spacing w:before="220"/>
        <w:ind w:firstLine="540"/>
        <w:jc w:val="both"/>
      </w:pPr>
      <w:r>
        <w:t xml:space="preserve">25. </w:t>
      </w:r>
      <w:hyperlink r:id="rId721" w:history="1">
        <w:r>
          <w:rPr>
            <w:color w:val="0000FF"/>
          </w:rPr>
          <w:t>Пункт 1</w:t>
        </w:r>
      </w:hyperlink>
      <w:r>
        <w:t xml:space="preserve"> постановления Совета Министров Республики Беларусь от 30 марта 2006 г. N 429 "О внесении дополнений и изменений в некоторые постановления Совета Министров Республики Беларусь по вопросам приема в учреждения, обеспечивающие получение высшего и среднего специального образования" (Национальный реестр правовых актов Республики Беларусь, 2006 г., N 55, 5/22120).</w:t>
      </w:r>
    </w:p>
    <w:p w:rsidR="005830AD" w:rsidRDefault="005830AD">
      <w:pPr>
        <w:pStyle w:val="ConsPlusNormal"/>
        <w:spacing w:before="220"/>
        <w:ind w:firstLine="540"/>
        <w:jc w:val="both"/>
      </w:pPr>
      <w:r>
        <w:t xml:space="preserve">26. </w:t>
      </w:r>
      <w:hyperlink r:id="rId722" w:history="1">
        <w:r>
          <w:rPr>
            <w:color w:val="0000FF"/>
          </w:rPr>
          <w:t>Пункт 1</w:t>
        </w:r>
      </w:hyperlink>
      <w:r>
        <w:t xml:space="preserve"> постановления Совета Министров Республики Беларусь от 31 июля 2006 г. N 976 "Вопросы Министерства образования Республики Беларусь" (Национальный реестр правовых актов Республики Беларусь, 2006 г., N 129, 5/22700).</w:t>
      </w:r>
    </w:p>
    <w:p w:rsidR="005830AD" w:rsidRDefault="005830AD">
      <w:pPr>
        <w:pStyle w:val="ConsPlusNormal"/>
        <w:spacing w:before="220"/>
        <w:ind w:firstLine="540"/>
        <w:jc w:val="both"/>
      </w:pPr>
      <w:r>
        <w:t xml:space="preserve">27. </w:t>
      </w:r>
      <w:hyperlink r:id="rId723" w:history="1">
        <w:r>
          <w:rPr>
            <w:color w:val="0000FF"/>
          </w:rPr>
          <w:t>Постановление</w:t>
        </w:r>
      </w:hyperlink>
      <w:r>
        <w:t xml:space="preserve"> Совета Министров Республики Беларусь от 9 августа 2006 г. N 1024 "О некоторых вопросах организации деятельности учебного центра подготовки, повышения квалификации и переподготовки кадров "Высшая школа тренеров" учреждения образования "Белорусский государственный университет физической культуры" (Национальный реестр правовых актов Республики Беларусь, 2006 г., N 130, 5/22733).</w:t>
      </w:r>
    </w:p>
    <w:p w:rsidR="005830AD" w:rsidRDefault="005830AD">
      <w:pPr>
        <w:pStyle w:val="ConsPlusNormal"/>
        <w:spacing w:before="220"/>
        <w:ind w:firstLine="540"/>
        <w:jc w:val="both"/>
      </w:pPr>
      <w:r>
        <w:t xml:space="preserve">28. </w:t>
      </w:r>
      <w:hyperlink r:id="rId724" w:history="1">
        <w:r>
          <w:rPr>
            <w:color w:val="0000FF"/>
          </w:rPr>
          <w:t>Постановление</w:t>
        </w:r>
      </w:hyperlink>
      <w:r>
        <w:t xml:space="preserve"> Совета Министров Республики Беларусь от 12 октября 2006 г. N 1340 "О порядке разработки и утверждения образовательных стандартов общего среднего образования" (Национальный реестр правовых актов Республики Беларусь, 2006 г., N 168, 5/23209).</w:t>
      </w:r>
    </w:p>
    <w:p w:rsidR="005830AD" w:rsidRDefault="005830AD">
      <w:pPr>
        <w:pStyle w:val="ConsPlusNormal"/>
        <w:spacing w:before="220"/>
        <w:ind w:firstLine="540"/>
        <w:jc w:val="both"/>
      </w:pPr>
      <w:r>
        <w:t xml:space="preserve">29. </w:t>
      </w:r>
      <w:hyperlink r:id="rId725" w:history="1">
        <w:r>
          <w:rPr>
            <w:color w:val="0000FF"/>
          </w:rPr>
          <w:t>Постановление</w:t>
        </w:r>
      </w:hyperlink>
      <w:r>
        <w:t xml:space="preserve"> Совета Министров Республики Беларусь от 14 октября 2006 г. N 1343 "Об образцах документов об общем базовом и общем среднем образовании и внесении дополнения в Положение о Министерстве образования Республики Беларусь" (Национальный реестр правовых актов Республики Беларусь, 2006 г., N 170, 5/23225).</w:t>
      </w:r>
    </w:p>
    <w:p w:rsidR="005830AD" w:rsidRDefault="005830AD">
      <w:pPr>
        <w:pStyle w:val="ConsPlusNormal"/>
        <w:spacing w:before="220"/>
        <w:ind w:firstLine="540"/>
        <w:jc w:val="both"/>
      </w:pPr>
      <w:r>
        <w:t xml:space="preserve">30. </w:t>
      </w:r>
      <w:hyperlink r:id="rId726" w:history="1">
        <w:r>
          <w:rPr>
            <w:color w:val="0000FF"/>
          </w:rPr>
          <w:t>Постановление</w:t>
        </w:r>
      </w:hyperlink>
      <w:r>
        <w:t xml:space="preserve"> Совета Министров Республики Беларусь от 17 октября 2006 г. N 1366 "О порядке утверждения положений об учебно-опытных участках (хозяйствах), производственных (учебно-производственных) мастерских и комбинатах, других учебно-производственных объектах, обеспечивающих реализацию задач общеобразовательного учреждения" (Национальный реестр правовых актов Республики Беларусь, 2006 г., N 170, 5/23239).</w:t>
      </w:r>
    </w:p>
    <w:p w:rsidR="005830AD" w:rsidRDefault="005830AD">
      <w:pPr>
        <w:pStyle w:val="ConsPlusNormal"/>
        <w:spacing w:before="220"/>
        <w:ind w:firstLine="540"/>
        <w:jc w:val="both"/>
      </w:pPr>
      <w:r>
        <w:t xml:space="preserve">31. </w:t>
      </w:r>
      <w:hyperlink r:id="rId727" w:history="1">
        <w:r>
          <w:rPr>
            <w:color w:val="0000FF"/>
          </w:rPr>
          <w:t>Постановление</w:t>
        </w:r>
      </w:hyperlink>
      <w:r>
        <w:t xml:space="preserve"> Совета Министров Республики Беларусь от 4 ноября 2006 г. N 1468 "Об утверждении Положения о порядке обучения и воспитания учащихся и воспитанников, находящихся в санаторно-курортных или оздоровительных организациях, и признании утратившими силу некоторых постановлений Правительства Республики Беларусь" (Национальный реестр правовых актов Республики Беларусь, 2006 г., N 186, 5/24168).</w:t>
      </w:r>
    </w:p>
    <w:p w:rsidR="005830AD" w:rsidRDefault="005830AD">
      <w:pPr>
        <w:pStyle w:val="ConsPlusNormal"/>
        <w:spacing w:before="220"/>
        <w:ind w:firstLine="540"/>
        <w:jc w:val="both"/>
      </w:pPr>
      <w:r>
        <w:t xml:space="preserve">32. </w:t>
      </w:r>
      <w:hyperlink r:id="rId728" w:history="1">
        <w:r>
          <w:rPr>
            <w:color w:val="0000FF"/>
          </w:rPr>
          <w:t>Постановление</w:t>
        </w:r>
      </w:hyperlink>
      <w:r>
        <w:t xml:space="preserve"> Совета Министров Республики Беларусь от 9 ноября 2006 г. N 1502 "Об утверждении Положения о золотой, серебряной медалях "За отличные успехи в учебной деятельности" и похвальном листе "За особые успехи в изучении отдельных предметов" </w:t>
      </w:r>
      <w:r>
        <w:lastRenderedPageBreak/>
        <w:t>(Национальный реестр правовых актов Республики Беларусь, 2006 г., N 187, 5/24198).</w:t>
      </w:r>
    </w:p>
    <w:p w:rsidR="005830AD" w:rsidRDefault="005830AD">
      <w:pPr>
        <w:pStyle w:val="ConsPlusNormal"/>
        <w:spacing w:before="220"/>
        <w:ind w:firstLine="540"/>
        <w:jc w:val="both"/>
      </w:pPr>
      <w:r>
        <w:t xml:space="preserve">33. </w:t>
      </w:r>
      <w:hyperlink r:id="rId729" w:history="1">
        <w:r>
          <w:rPr>
            <w:color w:val="0000FF"/>
          </w:rPr>
          <w:t>Подпункт 3.4 пункта 3</w:t>
        </w:r>
      </w:hyperlink>
      <w:r>
        <w:t xml:space="preserve"> постановления Совета Министров Республики Беларусь от 7 декабря 2006 г. N 1632 "О мерах по реализации Указа Президента Республики Беларусь от 25 августа 2006 г. N 529" (Национальный реестр правовых актов Республики Беларусь, 2006 г., N 207, 5/24361).</w:t>
      </w:r>
    </w:p>
    <w:p w:rsidR="005830AD" w:rsidRDefault="005830AD">
      <w:pPr>
        <w:pStyle w:val="ConsPlusNormal"/>
        <w:spacing w:before="220"/>
        <w:ind w:firstLine="540"/>
        <w:jc w:val="both"/>
      </w:pPr>
      <w:r>
        <w:t xml:space="preserve">34. </w:t>
      </w:r>
      <w:hyperlink r:id="rId730" w:history="1">
        <w:r>
          <w:rPr>
            <w:color w:val="0000FF"/>
          </w:rPr>
          <w:t>Постановление</w:t>
        </w:r>
      </w:hyperlink>
      <w:r>
        <w:t xml:space="preserve"> Совета Министров Республики Беларусь от 30 декабря 2006 г. N 1778 "О внесении дополнений в Положение о производственной практике студентов высших учебных заведений Республики Беларусь и некоторых вопросах подготовки, переподготовки и повышения квалификации специалистов по внешнеэкономической деятельности" (Национальный реестр правовых актов Республики Беларусь, 2007 г., N 6, 5/24491).</w:t>
      </w:r>
    </w:p>
    <w:p w:rsidR="005830AD" w:rsidRDefault="005830AD">
      <w:pPr>
        <w:pStyle w:val="ConsPlusNormal"/>
        <w:spacing w:before="220"/>
        <w:ind w:firstLine="540"/>
        <w:jc w:val="both"/>
      </w:pPr>
      <w:r>
        <w:t xml:space="preserve">35. </w:t>
      </w:r>
      <w:hyperlink r:id="rId731" w:history="1">
        <w:r>
          <w:rPr>
            <w:color w:val="0000FF"/>
          </w:rPr>
          <w:t>Подпункт 1.1 пункта 1</w:t>
        </w:r>
      </w:hyperlink>
      <w:r>
        <w:t xml:space="preserve"> постановления Совета Министров Республики Беларусь от 19 января 2007 г. N 68 "О внесении изменений и дополнения в некоторые постановления Совета Министров Республики Беларусь и признании утратившим силу постановления Совета Министров Республики Беларусь от 10 мая 1993 г. N 304" (Национальный реестр правовых актов Республики Беларусь, 2007 г., N 19, 5/24587).</w:t>
      </w:r>
    </w:p>
    <w:p w:rsidR="005830AD" w:rsidRDefault="005830AD">
      <w:pPr>
        <w:pStyle w:val="ConsPlusNormal"/>
        <w:spacing w:before="220"/>
        <w:ind w:firstLine="540"/>
        <w:jc w:val="both"/>
      </w:pPr>
      <w:r>
        <w:t xml:space="preserve">36. </w:t>
      </w:r>
      <w:hyperlink r:id="rId732" w:history="1">
        <w:r>
          <w:rPr>
            <w:color w:val="0000FF"/>
          </w:rPr>
          <w:t>Пункты 6</w:t>
        </w:r>
      </w:hyperlink>
      <w:r>
        <w:t xml:space="preserve"> и </w:t>
      </w:r>
      <w:hyperlink r:id="rId733" w:history="1">
        <w:r>
          <w:rPr>
            <w:color w:val="0000FF"/>
          </w:rPr>
          <w:t>7</w:t>
        </w:r>
      </w:hyperlink>
      <w:r>
        <w:t xml:space="preserve"> постановления Совета Министров Республики Беларусь от 3 апреля 2007 г. N 433 "О денежных нормах расходов на питание в общеобразовательных учреждениях, учреждениях, обеспечивающих получение дошкольного, специального и профессионально-технического образования, учреждении образования "Национальный детский образовательно-оздоровительный центр "Зубренок", об изменении и признании утратившими силу некоторых постановлений Правительства Республики Беларусь" (Национальный реестр правовых актов Республики Беларусь, 2007 г., N 83, 5/24994).</w:t>
      </w:r>
    </w:p>
    <w:p w:rsidR="005830AD" w:rsidRDefault="005830AD">
      <w:pPr>
        <w:pStyle w:val="ConsPlusNormal"/>
        <w:spacing w:before="220"/>
        <w:ind w:firstLine="540"/>
        <w:jc w:val="both"/>
      </w:pPr>
      <w:r>
        <w:t xml:space="preserve">37. </w:t>
      </w:r>
      <w:hyperlink r:id="rId734" w:history="1">
        <w:r>
          <w:rPr>
            <w:color w:val="0000FF"/>
          </w:rPr>
          <w:t>Подпункт 2.3 пункта 2</w:t>
        </w:r>
      </w:hyperlink>
      <w:r>
        <w:t xml:space="preserve"> постановления Совета Министров Республики Беларусь от 31 мая 2007 г. N 729 "О мерах по реализации Директивы Президента Республики Беларусь от 27 декабря 2006 г. N 2" (Национальный реестр правовых актов Республики Беларусь, 2007 г., N 136, 5/25327).</w:t>
      </w:r>
    </w:p>
    <w:p w:rsidR="005830AD" w:rsidRDefault="005830AD">
      <w:pPr>
        <w:pStyle w:val="ConsPlusNormal"/>
        <w:spacing w:before="220"/>
        <w:ind w:firstLine="540"/>
        <w:jc w:val="both"/>
      </w:pPr>
      <w:r>
        <w:t xml:space="preserve">38. </w:t>
      </w:r>
      <w:hyperlink r:id="rId735" w:history="1">
        <w:r>
          <w:rPr>
            <w:color w:val="0000FF"/>
          </w:rPr>
          <w:t>Подпункты 1.1</w:t>
        </w:r>
      </w:hyperlink>
      <w:r>
        <w:t xml:space="preserve"> и </w:t>
      </w:r>
      <w:hyperlink r:id="rId736" w:history="1">
        <w:r>
          <w:rPr>
            <w:color w:val="0000FF"/>
          </w:rPr>
          <w:t>1.2 пункта 1</w:t>
        </w:r>
      </w:hyperlink>
      <w:r>
        <w:t xml:space="preserve"> постановления Совета Министров Республики Беларусь от 4 октября 2007 г. N 1264 "Об изменении и признании утратившими силу некоторых постановлений Совета Министров Республики Беларусь по вопросам бесплатного питания обучающихся, проживающих на территории радиоактивного загрязнения" (Национальный реестр правовых актов Республики Беларусь, 2007 г., N 240, 5/25894).</w:t>
      </w:r>
    </w:p>
    <w:p w:rsidR="005830AD" w:rsidRDefault="005830AD">
      <w:pPr>
        <w:pStyle w:val="ConsPlusNormal"/>
        <w:spacing w:before="220"/>
        <w:ind w:firstLine="540"/>
        <w:jc w:val="both"/>
      </w:pPr>
      <w:r>
        <w:t xml:space="preserve">39. </w:t>
      </w:r>
      <w:hyperlink r:id="rId737" w:history="1">
        <w:r>
          <w:rPr>
            <w:color w:val="0000FF"/>
          </w:rPr>
          <w:t>Постановление</w:t>
        </w:r>
      </w:hyperlink>
      <w:r>
        <w:t xml:space="preserve"> Совета Министров Республики Беларусь от 8 октября 2007 г. N 1270 "О внесении дополнений и изменений в постановление Совета Министров Республики Беларусь от 28 апреля 2005 г. N 432" (Национальный реестр правовых актов Республики Беларусь, 2007 г., N 248, 5/25905).</w:t>
      </w:r>
    </w:p>
    <w:p w:rsidR="005830AD" w:rsidRDefault="005830AD">
      <w:pPr>
        <w:pStyle w:val="ConsPlusNormal"/>
        <w:spacing w:before="220"/>
        <w:ind w:firstLine="540"/>
        <w:jc w:val="both"/>
      </w:pPr>
      <w:r>
        <w:t xml:space="preserve">40. </w:t>
      </w:r>
      <w:hyperlink r:id="rId738" w:history="1">
        <w:r>
          <w:rPr>
            <w:color w:val="0000FF"/>
          </w:rPr>
          <w:t>Постановление</w:t>
        </w:r>
      </w:hyperlink>
      <w:r>
        <w:t xml:space="preserve"> Совета Министров Республики Беларусь от 6 декабря 2007 г. N 1675 "О внесении изменения в Положение о Министерстве образования Республики Беларусь" (Национальный реестр правовых актов Республики Беларусь, 2007 г., N 300, 5/26313).</w:t>
      </w:r>
    </w:p>
    <w:p w:rsidR="005830AD" w:rsidRDefault="005830AD">
      <w:pPr>
        <w:pStyle w:val="ConsPlusNormal"/>
        <w:spacing w:before="220"/>
        <w:ind w:firstLine="540"/>
        <w:jc w:val="both"/>
      </w:pPr>
      <w:r>
        <w:t xml:space="preserve">41. </w:t>
      </w:r>
      <w:hyperlink r:id="rId739" w:history="1">
        <w:r>
          <w:rPr>
            <w:color w:val="0000FF"/>
          </w:rPr>
          <w:t>Подпункт 1.38 пункта 1</w:t>
        </w:r>
      </w:hyperlink>
      <w:r>
        <w:t xml:space="preserve"> постановления Совета Министров Республики Беларусь от 10 января 2008 г. N 21 "О внесении изменений, дополнений и признании утратившими силу некоторых постановлений Совета Министров Республики Беларусь по вопросам деятельности органов пограничной службы" (Национальный реестр правовых актов Республики Беларусь, 2008 г., N 15, 5/26598).</w:t>
      </w:r>
    </w:p>
    <w:p w:rsidR="005830AD" w:rsidRDefault="005830AD">
      <w:pPr>
        <w:pStyle w:val="ConsPlusNormal"/>
        <w:spacing w:before="220"/>
        <w:ind w:firstLine="540"/>
        <w:jc w:val="both"/>
      </w:pPr>
      <w:r>
        <w:t xml:space="preserve">42. </w:t>
      </w:r>
      <w:hyperlink r:id="rId740" w:history="1">
        <w:r>
          <w:rPr>
            <w:color w:val="0000FF"/>
          </w:rPr>
          <w:t>Постановление</w:t>
        </w:r>
      </w:hyperlink>
      <w:r>
        <w:t xml:space="preserve"> Совета Министров Республики Беларусь от 18 января 2008 г. N 64 "Об утверждении перечня наиболее сложных специальностей, срок обучения по которым может увеличиваться не более чем на один год" (Национальный реестр правовых актов Республики Беларусь, 2008 г., N 27, 5/26650).</w:t>
      </w:r>
    </w:p>
    <w:p w:rsidR="005830AD" w:rsidRDefault="005830AD">
      <w:pPr>
        <w:pStyle w:val="ConsPlusNormal"/>
        <w:spacing w:before="220"/>
        <w:ind w:firstLine="540"/>
        <w:jc w:val="both"/>
      </w:pPr>
      <w:r>
        <w:lastRenderedPageBreak/>
        <w:t xml:space="preserve">43. </w:t>
      </w:r>
      <w:hyperlink r:id="rId741" w:history="1">
        <w:r>
          <w:rPr>
            <w:color w:val="0000FF"/>
          </w:rPr>
          <w:t>Постановление</w:t>
        </w:r>
      </w:hyperlink>
      <w:r>
        <w:t xml:space="preserve"> Совета Министров Республики Беларусь от 18 января 2008 г. N 67 "О внесении изменений и дополнений в Положение о Министерстве образования Республики Беларусь" (Национальный реестр правовых актов Республики Беларусь, 2008 г., N 27, 5/26652).</w:t>
      </w:r>
    </w:p>
    <w:p w:rsidR="005830AD" w:rsidRDefault="005830AD">
      <w:pPr>
        <w:pStyle w:val="ConsPlusNormal"/>
        <w:spacing w:before="220"/>
        <w:ind w:firstLine="540"/>
        <w:jc w:val="both"/>
      </w:pPr>
      <w:r>
        <w:t xml:space="preserve">44. </w:t>
      </w:r>
      <w:hyperlink r:id="rId742" w:history="1">
        <w:r>
          <w:rPr>
            <w:color w:val="0000FF"/>
          </w:rPr>
          <w:t>Подпункт 1.1 пункта 1</w:t>
        </w:r>
      </w:hyperlink>
      <w:r>
        <w:t xml:space="preserve"> постановления Совета Министров Республики Беларусь от 3 марта 2008 г. N 322 "О внесении изменений и дополнений в некоторые постановления Совета Министров Республики Беларусь по вопросам страхования" (Национальный реестр правовых актов Республики Беларусь, 2008 г., N 57, 5/27263).</w:t>
      </w:r>
    </w:p>
    <w:p w:rsidR="005830AD" w:rsidRDefault="005830AD">
      <w:pPr>
        <w:pStyle w:val="ConsPlusNormal"/>
        <w:spacing w:before="220"/>
        <w:ind w:firstLine="540"/>
        <w:jc w:val="both"/>
      </w:pPr>
      <w:r>
        <w:t xml:space="preserve">45. </w:t>
      </w:r>
      <w:hyperlink r:id="rId743" w:history="1">
        <w:r>
          <w:rPr>
            <w:color w:val="0000FF"/>
          </w:rPr>
          <w:t>Подпункт 1.1 пункта 1</w:t>
        </w:r>
      </w:hyperlink>
      <w:r>
        <w:t xml:space="preserve"> постановления Совета Министров Республики Беларусь от 21 августа 2008 г. N 1208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2008 г., N 209, 5/28206).</w:t>
      </w:r>
    </w:p>
    <w:p w:rsidR="005830AD" w:rsidRDefault="005830AD">
      <w:pPr>
        <w:pStyle w:val="ConsPlusNormal"/>
        <w:spacing w:before="220"/>
        <w:ind w:firstLine="540"/>
        <w:jc w:val="both"/>
      </w:pPr>
      <w:r>
        <w:t xml:space="preserve">46. </w:t>
      </w:r>
      <w:hyperlink r:id="rId744" w:history="1">
        <w:r>
          <w:rPr>
            <w:color w:val="0000FF"/>
          </w:rPr>
          <w:t>Подпункты 1.8</w:t>
        </w:r>
      </w:hyperlink>
      <w:r>
        <w:t xml:space="preserve">, </w:t>
      </w:r>
      <w:hyperlink r:id="rId745" w:history="1">
        <w:r>
          <w:rPr>
            <w:color w:val="0000FF"/>
          </w:rPr>
          <w:t>1.10</w:t>
        </w:r>
      </w:hyperlink>
      <w:r>
        <w:t xml:space="preserve"> и </w:t>
      </w:r>
      <w:hyperlink r:id="rId746" w:history="1">
        <w:r>
          <w:rPr>
            <w:color w:val="0000FF"/>
          </w:rPr>
          <w:t>1.11 пункта 1</w:t>
        </w:r>
      </w:hyperlink>
      <w:r>
        <w:t xml:space="preserve"> постановления Совета Министров Республики Беларусь от 15 октября 2008 г. N 1532 "О внесении изменений и дополнений в некоторые постановления Совета Министров Республики Беларусь и признании утратившими силу отдельных постановлений Правительства Республики Беларусь" (Национальный реестр правовых актов Республики Беларусь, 2008 г., N 252, 5/28549).</w:t>
      </w:r>
    </w:p>
    <w:p w:rsidR="005830AD" w:rsidRDefault="005830AD">
      <w:pPr>
        <w:pStyle w:val="ConsPlusNormal"/>
        <w:spacing w:before="220"/>
        <w:ind w:firstLine="540"/>
        <w:jc w:val="both"/>
      </w:pPr>
      <w:r>
        <w:t xml:space="preserve">47. </w:t>
      </w:r>
      <w:hyperlink r:id="rId747" w:history="1">
        <w:r>
          <w:rPr>
            <w:color w:val="0000FF"/>
          </w:rPr>
          <w:t>Постановление</w:t>
        </w:r>
      </w:hyperlink>
      <w:r>
        <w:t xml:space="preserve"> Совета Министров Республики Беларусь от 23 ноября 2008 г. N 1769 "О внесении изменений в постановление Совета Министров Республики Беларусь от 22 февраля 1993 г. N 89" (Национальный реестр правовых актов Республики Беларусь, 2008 г., N 287, 5/28786).</w:t>
      </w:r>
    </w:p>
    <w:p w:rsidR="005830AD" w:rsidRDefault="005830AD">
      <w:pPr>
        <w:pStyle w:val="ConsPlusNormal"/>
        <w:spacing w:before="220"/>
        <w:ind w:firstLine="540"/>
        <w:jc w:val="both"/>
      </w:pPr>
      <w:r>
        <w:t xml:space="preserve">48. </w:t>
      </w:r>
      <w:hyperlink r:id="rId748" w:history="1">
        <w:r>
          <w:rPr>
            <w:color w:val="0000FF"/>
          </w:rPr>
          <w:t>Подпункт 1.4 пункта 1</w:t>
        </w:r>
      </w:hyperlink>
      <w:r>
        <w:t xml:space="preserve"> постановления Совета Министров Республики Беларусь от 23 декабря 2008 г. N 2010 "О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 (Национальный реестр правовых актов Республики Беларусь, 2009 г., N 14, 5/29066).</w:t>
      </w:r>
    </w:p>
    <w:p w:rsidR="005830AD" w:rsidRDefault="005830AD">
      <w:pPr>
        <w:pStyle w:val="ConsPlusNormal"/>
        <w:spacing w:before="220"/>
        <w:ind w:firstLine="540"/>
        <w:jc w:val="both"/>
      </w:pPr>
      <w:r>
        <w:t xml:space="preserve">49. </w:t>
      </w:r>
      <w:hyperlink r:id="rId749" w:history="1">
        <w:r>
          <w:rPr>
            <w:color w:val="0000FF"/>
          </w:rPr>
          <w:t>Постановление</w:t>
        </w:r>
      </w:hyperlink>
      <w:r>
        <w:t xml:space="preserve"> Совета Министров Республики Беларусь от 8 января 2009 г. N 8 "Об утверждении комплекса мер по закреплению квалифицированных кадров на селе" (Национальный реестр правовых актов Республики Беларусь, 2009 г., N 16, 5/29114).</w:t>
      </w:r>
    </w:p>
    <w:p w:rsidR="005830AD" w:rsidRDefault="005830AD">
      <w:pPr>
        <w:pStyle w:val="ConsPlusNormal"/>
        <w:spacing w:before="220"/>
        <w:ind w:firstLine="540"/>
        <w:jc w:val="both"/>
      </w:pPr>
      <w:r>
        <w:t xml:space="preserve">50. </w:t>
      </w:r>
      <w:hyperlink r:id="rId750" w:history="1">
        <w:r>
          <w:rPr>
            <w:color w:val="0000FF"/>
          </w:rPr>
          <w:t>Постановление</w:t>
        </w:r>
      </w:hyperlink>
      <w:r>
        <w:t xml:space="preserve"> Совета Министров Республики Беларусь от 9 февраля 2009 г. N 169 "О внесении дополнений и изменений в постановление Совета Министров Республики Беларусь от 28 апреля 2005 г. N 432" (Национальный реестр правовых актов Республики Беларусь, 2009 г., N 42, 5/29278).</w:t>
      </w:r>
    </w:p>
    <w:p w:rsidR="005830AD" w:rsidRDefault="005830AD">
      <w:pPr>
        <w:pStyle w:val="ConsPlusNormal"/>
        <w:spacing w:before="220"/>
        <w:ind w:firstLine="540"/>
        <w:jc w:val="both"/>
      </w:pPr>
      <w:r>
        <w:t xml:space="preserve">51. </w:t>
      </w:r>
      <w:hyperlink r:id="rId751" w:history="1">
        <w:r>
          <w:rPr>
            <w:color w:val="0000FF"/>
          </w:rPr>
          <w:t>Подпункт 1.12 пункта 1</w:t>
        </w:r>
      </w:hyperlink>
      <w:r>
        <w:t xml:space="preserve"> постановления Совета Министров Республики Беларусь от 10 февраля 2009 г. N 183 "О внесении изменений и дополнений в постановления Совета Министров Республики Беларусь по вопросам бюджетных отношений и признании утратившим силу постановления Совета Министров Республики Беларусь от 13 марта 2001 г. N 332" (Национальный реестр правовых актов Республики Беларусь, 2009 г., N 44, 5/29298).</w:t>
      </w:r>
    </w:p>
    <w:p w:rsidR="005830AD" w:rsidRDefault="005830AD">
      <w:pPr>
        <w:pStyle w:val="ConsPlusNormal"/>
        <w:spacing w:before="220"/>
        <w:ind w:firstLine="540"/>
        <w:jc w:val="both"/>
      </w:pPr>
      <w:r>
        <w:t xml:space="preserve">52. </w:t>
      </w:r>
      <w:hyperlink r:id="rId752" w:history="1">
        <w:r>
          <w:rPr>
            <w:color w:val="0000FF"/>
          </w:rPr>
          <w:t>Постановление</w:t>
        </w:r>
      </w:hyperlink>
      <w:r>
        <w:t xml:space="preserve"> Совета Министров Республики Беларусь от 19 мая 2009 г. N 648 "О внесении дополнений в постановление Совета Министров Республики Беларусь от 29 октября 2001 г. N 1554" (Национальный реестр правовых актов Республики Беларусь, 2009 г., N 131, 5/29782).</w:t>
      </w:r>
    </w:p>
    <w:p w:rsidR="005830AD" w:rsidRDefault="005830AD">
      <w:pPr>
        <w:pStyle w:val="ConsPlusNormal"/>
        <w:spacing w:before="220"/>
        <w:ind w:firstLine="540"/>
        <w:jc w:val="both"/>
      </w:pPr>
      <w:r>
        <w:t xml:space="preserve">53. </w:t>
      </w:r>
      <w:hyperlink r:id="rId753" w:history="1">
        <w:r>
          <w:rPr>
            <w:color w:val="0000FF"/>
          </w:rPr>
          <w:t>Постановление</w:t>
        </w:r>
      </w:hyperlink>
      <w:r>
        <w:t xml:space="preserve"> Совета Министров Республики Беларусь от 27 мая 2009 г. N 681 "О внесении дополнений в постановление Совета Министров Республики Беларусь от 18 января 2008 г. N 64" (Национальный реестр правовых актов Республики Беларусь, 2009 г., N 134, 5/29815).</w:t>
      </w:r>
    </w:p>
    <w:p w:rsidR="005830AD" w:rsidRDefault="005830AD">
      <w:pPr>
        <w:pStyle w:val="ConsPlusNormal"/>
        <w:spacing w:before="220"/>
        <w:ind w:firstLine="540"/>
        <w:jc w:val="both"/>
      </w:pPr>
      <w:r>
        <w:t xml:space="preserve">54. </w:t>
      </w:r>
      <w:hyperlink r:id="rId754" w:history="1">
        <w:r>
          <w:rPr>
            <w:color w:val="0000FF"/>
          </w:rPr>
          <w:t>Подпункт 3.6 пункта 3</w:t>
        </w:r>
      </w:hyperlink>
      <w:r>
        <w:t xml:space="preserve"> постановления Совета Министров Республики Беларусь от 10 июля 2009 г. N 918 "О стоимости бесплатного трехразового горячего питания, размере денежной компенсации и суточных для граждан, работающих на территории радиоактивного загрязнения в зоне эвакуации (отчуждения), изменениях, дополнениях и признании утратившими силу отдельных </w:t>
      </w:r>
      <w:r>
        <w:lastRenderedPageBreak/>
        <w:t>постановлений Правительства Республики Беларусь" (Национальный реестр правовых актов Республики Беларусь, 2009 г., N 171, 5/30157).</w:t>
      </w:r>
    </w:p>
    <w:p w:rsidR="005830AD" w:rsidRDefault="005830AD">
      <w:pPr>
        <w:pStyle w:val="ConsPlusNormal"/>
        <w:spacing w:before="220"/>
        <w:ind w:firstLine="540"/>
        <w:jc w:val="both"/>
      </w:pPr>
      <w:r>
        <w:t xml:space="preserve">55. </w:t>
      </w:r>
      <w:hyperlink r:id="rId755" w:history="1">
        <w:r>
          <w:rPr>
            <w:color w:val="0000FF"/>
          </w:rPr>
          <w:t>Подпункты 1.5</w:t>
        </w:r>
      </w:hyperlink>
      <w:r>
        <w:t xml:space="preserve"> и </w:t>
      </w:r>
      <w:hyperlink r:id="rId756" w:history="1">
        <w:r>
          <w:rPr>
            <w:color w:val="0000FF"/>
          </w:rPr>
          <w:t>1.11</w:t>
        </w:r>
      </w:hyperlink>
      <w:r>
        <w:t xml:space="preserve">, </w:t>
      </w:r>
      <w:hyperlink r:id="rId757" w:history="1">
        <w:r>
          <w:rPr>
            <w:color w:val="0000FF"/>
          </w:rPr>
          <w:t>1.12 пункта 1</w:t>
        </w:r>
      </w:hyperlink>
      <w:r>
        <w:t xml:space="preserve"> постановления Совета Министров Республики Беларусь от 26 февраля 2010 г. N 285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N 66, 5/31369).</w:t>
      </w:r>
    </w:p>
    <w:p w:rsidR="005830AD" w:rsidRDefault="005830AD">
      <w:pPr>
        <w:pStyle w:val="ConsPlusNormal"/>
        <w:spacing w:before="220"/>
        <w:ind w:firstLine="540"/>
        <w:jc w:val="both"/>
      </w:pPr>
      <w:r>
        <w:t xml:space="preserve">56. </w:t>
      </w:r>
      <w:hyperlink r:id="rId758" w:history="1">
        <w:r>
          <w:rPr>
            <w:color w:val="0000FF"/>
          </w:rPr>
          <w:t>Постановление</w:t>
        </w:r>
      </w:hyperlink>
      <w:r>
        <w:t xml:space="preserve"> Совета Министров Республики Беларусь от 5 апреля 2010 г. N 508 "О порядке и условиях обеспечения учащихся местами в интернатах при общеобразовательных учреждениях" (Национальный реестр правовых актов Республики Беларусь, 2010 г., N 84, 5/31596).</w:t>
      </w:r>
    </w:p>
    <w:p w:rsidR="005830AD" w:rsidRDefault="005830AD">
      <w:pPr>
        <w:pStyle w:val="ConsPlusNormal"/>
        <w:spacing w:before="220"/>
        <w:ind w:firstLine="540"/>
        <w:jc w:val="both"/>
      </w:pPr>
      <w:r>
        <w:t xml:space="preserve">57. </w:t>
      </w:r>
      <w:hyperlink r:id="rId759" w:history="1">
        <w:r>
          <w:rPr>
            <w:color w:val="0000FF"/>
          </w:rPr>
          <w:t>Подпункт 1.20 пункта 1</w:t>
        </w:r>
      </w:hyperlink>
      <w:r>
        <w:t xml:space="preserve"> постановления Совета Министров Республики Беларусь от 28 апреля 2010 г. N 640 "О внесении изменений и дополнений в некоторые постановления Совета Министров Республики Беларусь по вопросам контрольной (надзорной) деятельности и признании утратившими силу некоторых постановлений Правительства Республики Беларусь" (Национальный реестр правовых актов Республики Беларусь, 2010 г., N 118, 5/31768).</w:t>
      </w:r>
    </w:p>
    <w:p w:rsidR="005830AD" w:rsidRDefault="005830AD">
      <w:pPr>
        <w:pStyle w:val="ConsPlusNormal"/>
        <w:spacing w:before="220"/>
        <w:ind w:firstLine="540"/>
        <w:jc w:val="both"/>
      </w:pPr>
      <w:r>
        <w:t xml:space="preserve">58. </w:t>
      </w:r>
      <w:hyperlink r:id="rId760" w:history="1">
        <w:r>
          <w:rPr>
            <w:color w:val="0000FF"/>
          </w:rPr>
          <w:t>Подпункт 1.1 пункта 1</w:t>
        </w:r>
      </w:hyperlink>
      <w:r>
        <w:t xml:space="preserve"> постановления Совета Министров Республики Беларусь от 25 июня 2010 г. N 970 "О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(Национальный реестр правовых актов Республики Беларусь, 2010 г., N 159, 5/32094).</w:t>
      </w:r>
    </w:p>
    <w:p w:rsidR="005830AD" w:rsidRDefault="005830AD">
      <w:pPr>
        <w:pStyle w:val="ConsPlusNormal"/>
        <w:spacing w:before="220"/>
        <w:ind w:firstLine="540"/>
        <w:jc w:val="both"/>
      </w:pPr>
      <w:r>
        <w:t xml:space="preserve">59. </w:t>
      </w:r>
      <w:hyperlink r:id="rId761" w:history="1">
        <w:r>
          <w:rPr>
            <w:color w:val="0000FF"/>
          </w:rPr>
          <w:t>Подпункт 2.3 пункта 2</w:t>
        </w:r>
      </w:hyperlink>
      <w:r>
        <w:t xml:space="preserve"> постановления Совета Министров Республики Беларусь от 12 августа 2010 г. N 1196 "О некоторых вопросах регулирования научной, научно-технической и инновационной деятельности" (Национальный реестр правовых актов Республики Беларусь, 2010 г., N 201, 5/32352).</w:t>
      </w:r>
    </w:p>
    <w:p w:rsidR="005830AD" w:rsidRDefault="005830AD">
      <w:pPr>
        <w:pStyle w:val="ConsPlusNormal"/>
        <w:spacing w:before="220"/>
        <w:ind w:firstLine="540"/>
        <w:jc w:val="both"/>
      </w:pPr>
      <w:r>
        <w:t xml:space="preserve">60. </w:t>
      </w:r>
      <w:hyperlink r:id="rId762" w:history="1">
        <w:r>
          <w:rPr>
            <w:color w:val="0000FF"/>
          </w:rPr>
          <w:t>Подпункт 1.4 пункта 1</w:t>
        </w:r>
      </w:hyperlink>
      <w:r>
        <w:t xml:space="preserve"> постановления Совета Министров Республики Беларусь от 19 августа 2010 г. N 1213 "О внесении дополнения и изменений в некоторые постановления Совета Министров Республики Беларусь по вопросам контрольной деятельности и признании утратившими силу некоторых постановлений Совета Министров Республики Беларусь" (Национальный реестр правовых актов Республики Беларусь, 2010 г., N 210, 5/32368).</w:t>
      </w:r>
    </w:p>
    <w:p w:rsidR="005830AD" w:rsidRDefault="005830AD">
      <w:pPr>
        <w:pStyle w:val="ConsPlusNormal"/>
        <w:spacing w:before="220"/>
        <w:ind w:firstLine="540"/>
        <w:jc w:val="both"/>
      </w:pPr>
      <w:r>
        <w:t xml:space="preserve">61. </w:t>
      </w:r>
      <w:hyperlink r:id="rId763" w:history="1">
        <w:r>
          <w:rPr>
            <w:color w:val="0000FF"/>
          </w:rPr>
          <w:t>Подпункт 1.1 пункта 1</w:t>
        </w:r>
      </w:hyperlink>
      <w:r>
        <w:t xml:space="preserve"> постановления Совета Министров Республики Беларусь от 18 ноября 2010 г. N 1700 "О внесении изменений и дополнений в постановления Совета Министров Республики Беларусь от 16 апреля 2004 г. N 434 и от 20 февраля 2008 г. N 234" (Национальный реестр правовых актов Республики Беларусь, 2010 г., N 279, 5/32878).</w:t>
      </w:r>
    </w:p>
    <w:p w:rsidR="005830AD" w:rsidRDefault="005830AD">
      <w:pPr>
        <w:pStyle w:val="ConsPlusNormal"/>
        <w:spacing w:before="220"/>
        <w:ind w:firstLine="540"/>
        <w:jc w:val="both"/>
      </w:pPr>
      <w:r>
        <w:t xml:space="preserve">62. </w:t>
      </w:r>
      <w:hyperlink r:id="rId764" w:history="1">
        <w:r>
          <w:rPr>
            <w:color w:val="0000FF"/>
          </w:rPr>
          <w:t>Подпункт 2.16 пункта 2</w:t>
        </w:r>
      </w:hyperlink>
      <w:r>
        <w:t xml:space="preserve"> постановления Совета Министров Республики Беларусь от 5 января 2011 г. N 14 "Об утверждении перечня типов организаций, получающих субсидии, работники которых приравнены по оплате труда к работникам бюджетных организаций, и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2011 г., N 7, 5/33143).</w:t>
      </w:r>
    </w:p>
    <w:p w:rsidR="005830AD" w:rsidRDefault="005830AD">
      <w:pPr>
        <w:pStyle w:val="ConsPlusNormal"/>
        <w:spacing w:before="220"/>
        <w:ind w:firstLine="540"/>
        <w:jc w:val="both"/>
      </w:pPr>
      <w:r>
        <w:t xml:space="preserve">63. </w:t>
      </w:r>
      <w:hyperlink r:id="rId765" w:history="1">
        <w:r>
          <w:rPr>
            <w:color w:val="0000FF"/>
          </w:rPr>
          <w:t>Постановление</w:t>
        </w:r>
      </w:hyperlink>
      <w:r>
        <w:t xml:space="preserve"> Совета Министров Республики Беларусь от 14 января 2011 г. N 44 "О внесении дополнений в постановление Совета Министров Республики Беларусь от 29 октября 2001 г. N 1554" (Национальный реестр правовых актов Республики Беларусь, 2011 г., N 11, 5/33178).</w:t>
      </w:r>
    </w:p>
    <w:p w:rsidR="005830AD" w:rsidRDefault="005830AD">
      <w:pPr>
        <w:pStyle w:val="ConsPlusNormal"/>
        <w:spacing w:before="220"/>
        <w:ind w:firstLine="540"/>
        <w:jc w:val="both"/>
      </w:pPr>
      <w:r>
        <w:t xml:space="preserve">64. </w:t>
      </w:r>
      <w:hyperlink r:id="rId766" w:history="1">
        <w:r>
          <w:rPr>
            <w:color w:val="0000FF"/>
          </w:rPr>
          <w:t>Подпункт 1.1 пункта 1</w:t>
        </w:r>
      </w:hyperlink>
      <w:r>
        <w:t xml:space="preserve"> постановления Совета Министров Республики Беларусь от 4 февраля 2011 г. N 142 "О внесении изменений, дополнений и признании утратившими силу некоторых постановлений Совета Министров Республики Беларусь по вопросам организации питания детей в учреждениях образования" (Национальный реестр правовых актов Республики Беларусь, 2011 г., N 21, 5/33286).</w:t>
      </w:r>
    </w:p>
    <w:p w:rsidR="005830AD" w:rsidRDefault="005830AD">
      <w:pPr>
        <w:pStyle w:val="ConsPlusNormal"/>
        <w:jc w:val="both"/>
      </w:pPr>
    </w:p>
    <w:p w:rsidR="005830AD" w:rsidRDefault="005830AD">
      <w:pPr>
        <w:pStyle w:val="ConsPlusNormal"/>
        <w:jc w:val="both"/>
      </w:pPr>
    </w:p>
    <w:p w:rsidR="005830AD" w:rsidRDefault="005830AD">
      <w:pPr>
        <w:pStyle w:val="ConsPlusNormal"/>
        <w:pBdr>
          <w:top w:val="single" w:sz="6" w:space="0" w:color="auto"/>
        </w:pBdr>
        <w:spacing w:before="100" w:after="100"/>
        <w:jc w:val="both"/>
        <w:rPr>
          <w:sz w:val="2"/>
          <w:szCs w:val="2"/>
        </w:rPr>
      </w:pPr>
    </w:p>
    <w:p w:rsidR="00D13F72" w:rsidRDefault="00D13F72"/>
    <w:sectPr w:rsidR="00D13F72" w:rsidSect="003A2A5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AD"/>
    <w:rsid w:val="0000086C"/>
    <w:rsid w:val="003C0F24"/>
    <w:rsid w:val="004310D3"/>
    <w:rsid w:val="005830AD"/>
    <w:rsid w:val="006847C3"/>
    <w:rsid w:val="008C002E"/>
    <w:rsid w:val="008E5C34"/>
    <w:rsid w:val="00996F21"/>
    <w:rsid w:val="009A3767"/>
    <w:rsid w:val="00AA0A03"/>
    <w:rsid w:val="00C255F7"/>
    <w:rsid w:val="00D13F72"/>
    <w:rsid w:val="00DD0AE0"/>
    <w:rsid w:val="00E93270"/>
    <w:rsid w:val="00EC1FBC"/>
    <w:rsid w:val="00EE0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7C1EC-9FFF-4D09-8202-1A92C8F0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30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30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30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30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30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30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30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30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3ABD1BB31B3B68BA5D05086576B4FB7110A8F2E6ECC486E5981E582DB6490A5AC5BCE468034B8B682563F783260333D0A244A4B9A07417BE5F88BA7cEq5O" TargetMode="External"/><Relationship Id="rId671" Type="http://schemas.openxmlformats.org/officeDocument/2006/relationships/hyperlink" Target="consultantplus://offline/ref=D3ABD1BB31B3B68BA5D05086576B4FB7110A8F2E6ECA40635786E9DFD16CC9A9AE5CC1199733F1BA83563F7F32626C381F3512479D1F5F7EFEE489A5E3cAq2O" TargetMode="External"/><Relationship Id="rId21" Type="http://schemas.openxmlformats.org/officeDocument/2006/relationships/hyperlink" Target="consultantplus://offline/ref=D3ABD1BB31B3B68BA5D05086576B4FB7110A8F2E6EC9486C5E81EBDFD16CC9A9AE5CC1199733F1BA83563F7B316F6C381F3512479D1F5F7EFEE489A5E3cAq2O" TargetMode="External"/><Relationship Id="rId324" Type="http://schemas.openxmlformats.org/officeDocument/2006/relationships/hyperlink" Target="consultantplus://offline/ref=D3ABD1BB31B3B68BA5D05086576B4FB7110A8F2E6EC941695682EBDFD16CC9A9AE5CC1199733F1BA83563F7A31696C381F3512479D1F5F7EFEE489A5E3cAq2O" TargetMode="External"/><Relationship Id="rId531" Type="http://schemas.openxmlformats.org/officeDocument/2006/relationships/hyperlink" Target="consultantplus://offline/ref=D3ABD1BB31B3B68BA5D05086576B4FB7110A8F2E6EC940635D87EDDFD16CC9A9AE5CC1199733F1BA83563F783F6A6C381F3512479D1F5F7EFEE489A5E3cAq2O" TargetMode="External"/><Relationship Id="rId629" Type="http://schemas.openxmlformats.org/officeDocument/2006/relationships/hyperlink" Target="consultantplus://offline/ref=D3ABD1BB31B3B68BA5D05086576B4FB7110A8F2E6EC9446B5F86EADFD16CC9A9AE5CC1199733F1BA83563F7A366C6C381F3512479D1F5F7EFEE489A5E3cAq2O" TargetMode="External"/><Relationship Id="rId170" Type="http://schemas.openxmlformats.org/officeDocument/2006/relationships/hyperlink" Target="consultantplus://offline/ref=D3ABD1BB31B3B68BA5D05086576B4FB7110A8F2E6ECD47685A81E582DB6490A5AC5BCE468034B8B682563F7A3F60333D0A244A4B9A07417BE5F88BA7cEq5O" TargetMode="External"/><Relationship Id="rId268" Type="http://schemas.openxmlformats.org/officeDocument/2006/relationships/hyperlink" Target="consultantplus://offline/ref=D3ABD1BB31B3B68BA5D05086576B4FB7110A8F2E6EC9406C5D80E6DFD16CC9A9AE5CC1199733F1BA83563F7A3E6C6C381F3512479D1F5F7EFEE489A5E3cAq2O" TargetMode="External"/><Relationship Id="rId475" Type="http://schemas.openxmlformats.org/officeDocument/2006/relationships/hyperlink" Target="consultantplus://offline/ref=D3ABD1BB31B3B68BA5D05086576B4FB7110A8F2E6EC9406B5983EADFD16CC9A9AE5CC1199733F1BA83563F7A35626C381F3512479D1F5F7EFEE489A5E3cAq2O" TargetMode="External"/><Relationship Id="rId682" Type="http://schemas.openxmlformats.org/officeDocument/2006/relationships/hyperlink" Target="consultantplus://offline/ref=D3ABD1BB31B3B68BA5D05086576B4FB7110A8F2E6ECA40635786E9DFD16CC9A9AE5CC1199733F1BA83563F7F316E6C381F3512479D1F5F7EFEE489A5E3cAq2O" TargetMode="External"/><Relationship Id="rId32" Type="http://schemas.openxmlformats.org/officeDocument/2006/relationships/hyperlink" Target="consultantplus://offline/ref=D3ABD1BB31B3B68BA5D05086576B4FB7110A8F2E6ECA406A5881E6DFD16CC9A9AE5CC1199733F1BA83563F7E3F686C381F3512479D1F5F7EFEE489A5E3cAq2O" TargetMode="External"/><Relationship Id="rId128" Type="http://schemas.openxmlformats.org/officeDocument/2006/relationships/hyperlink" Target="consultantplus://offline/ref=D3ABD1BB31B3B68BA5D05086576B4FB7110A8F2E6EC9416A5686E7DFD16CC9A9AE5CC1199733F1BA83563F78376A6C381F3512479D1F5F7EFEE489A5E3cAq2O" TargetMode="External"/><Relationship Id="rId335" Type="http://schemas.openxmlformats.org/officeDocument/2006/relationships/hyperlink" Target="consultantplus://offline/ref=D3ABD1BB31B3B68BA5D05086576B4FB7110A8F2E6EC940685B84E7DFD16CC9A9AE5CC1199733F1BA83563F7A336B6C381F3512479D1F5F7EFEE489A5E3cAq2O" TargetMode="External"/><Relationship Id="rId542" Type="http://schemas.openxmlformats.org/officeDocument/2006/relationships/hyperlink" Target="consultantplus://offline/ref=D3ABD1BB31B3B68BA5D05086576B4FB7110A8F2E6EC940625680EEDFD16CC9A9AE5CC1199733F1BA83563F7A376E6C381F3512479D1F5F7EFEE489A5E3cAq2O" TargetMode="External"/><Relationship Id="rId181" Type="http://schemas.openxmlformats.org/officeDocument/2006/relationships/hyperlink" Target="consultantplus://offline/ref=D3ABD1BB31B3B68BA5D05086576B4FB7110A8F2E6EC940685A85EDDFD16CC9A9AE5CC1199733F1BA83563F7A366B6C381F3512479D1F5F7EFEE489A5E3cAq2O" TargetMode="External"/><Relationship Id="rId402" Type="http://schemas.openxmlformats.org/officeDocument/2006/relationships/hyperlink" Target="consultantplus://offline/ref=D3ABD1BB31B3B68BA5D05086576B4FB7110A8F2E6EC1466D5982E582DB6490A5AC5BCE468034B8B682563F7E3760333D0A244A4B9A07417BE5F88BA7cEq5O" TargetMode="External"/><Relationship Id="rId279" Type="http://schemas.openxmlformats.org/officeDocument/2006/relationships/hyperlink" Target="consultantplus://offline/ref=D3ABD1BB31B3B68BA5D05086576B4FB7110A8F2E6EC9406C5D80E6DFD16CC9A9AE5CC1199733F1BA83563F7B346C6C381F3512479D1F5F7EFEE489A5E3cAq2O" TargetMode="External"/><Relationship Id="rId486" Type="http://schemas.openxmlformats.org/officeDocument/2006/relationships/hyperlink" Target="consultantplus://offline/ref=D3ABD1BB31B3B68BA5D05086576B4FB7110A8F2E6EC9406B5983EADFD16CC9A9AE5CC1199733F1BA83563F7A326B6C381F3512479D1F5F7EFEE489A5E3cAq2O" TargetMode="External"/><Relationship Id="rId693" Type="http://schemas.openxmlformats.org/officeDocument/2006/relationships/hyperlink" Target="consultantplus://offline/ref=D3ABD1BB31B3B68BA5D05086576B4FB7110A8F2E6EC942695E84EADFD16CC9A9AE5CC1199733F1BA83563F7B35686C381F3512479D1F5F7EFEE489A5E3cAq2O" TargetMode="External"/><Relationship Id="rId707" Type="http://schemas.openxmlformats.org/officeDocument/2006/relationships/hyperlink" Target="consultantplus://offline/ref=D3ABD1BB31B3B68BA5D05086576B4FB7110A8F2E6EC940625880E6DFD16CC9A9AE5CC1199721F1E28F573964376E796E4E73c4q3O" TargetMode="External"/><Relationship Id="rId43" Type="http://schemas.openxmlformats.org/officeDocument/2006/relationships/hyperlink" Target="consultantplus://offline/ref=D3ABD1BB31B3B68BA5D05086576B4FB7110A8F2E6ECA46625781E582DB6490A5AC5BCE468034B8B682563F7B3E60333D0A244A4B9A07417BE5F88BA7cEq5O" TargetMode="External"/><Relationship Id="rId139" Type="http://schemas.openxmlformats.org/officeDocument/2006/relationships/hyperlink" Target="consultantplus://offline/ref=D3ABD1BB31B3B68BA5D05086576B4FB7110A8F2E6ECD44685887E582DB6490A5AC5BCE468034B8B682563F733660333D0A244A4B9A07417BE5F88BA7cEq5O" TargetMode="External"/><Relationship Id="rId346" Type="http://schemas.openxmlformats.org/officeDocument/2006/relationships/hyperlink" Target="consultantplus://offline/ref=D3ABD1BB31B3B68BA5D05086576B4FB7110A8F2E6EC940695B85E6DFD16CC9A9AE5CC1199733F1BA83563E79326A6C381F3512479D1F5F7EFEE489A5E3cAq2O" TargetMode="External"/><Relationship Id="rId553" Type="http://schemas.openxmlformats.org/officeDocument/2006/relationships/hyperlink" Target="consultantplus://offline/ref=D3ABD1BB31B3B68BA5D05086576B4FB7110A8F2E6EC9456A5F83E9DFD16CC9A9AE5CC1199733F1BA83563F7A326E6C381F3512479D1F5F7EFEE489A5E3cAq2O" TargetMode="External"/><Relationship Id="rId760" Type="http://schemas.openxmlformats.org/officeDocument/2006/relationships/hyperlink" Target="consultantplus://offline/ref=D3ABD1BB31B3B68BA5D05086576B4FB7110A8F2E6EC9406A5A82E6DFD16CC9A9AE5CC1199733F1BA83563F7A376D6C381F3512479D1F5F7EFEE489A5E3cAq2O" TargetMode="External"/><Relationship Id="rId192" Type="http://schemas.openxmlformats.org/officeDocument/2006/relationships/hyperlink" Target="consultantplus://offline/ref=D3ABD1BB31B3B68BA5D05086576B4FB7110A8F2E6EC940685A85EDDFD16CC9A9AE5CC1199733F1BA83563F7B366B6C381F3512479D1F5F7EFEE489A5E3cAq2O" TargetMode="External"/><Relationship Id="rId206" Type="http://schemas.openxmlformats.org/officeDocument/2006/relationships/hyperlink" Target="consultantplus://offline/ref=D3ABD1BB31B3B68BA5D05086576B4FB7110A8F2E6EC940685B85EFDFD16CC9A9AE5CC1199733F1BA83563F7A3E6C6C381F3512479D1F5F7EFEE489A5E3cAq2O" TargetMode="External"/><Relationship Id="rId413" Type="http://schemas.openxmlformats.org/officeDocument/2006/relationships/hyperlink" Target="consultantplus://offline/ref=D3ABD1BB31B3B68BA5D05086576B4FB7110A8F2E6EC1466D5982E582DB6490A5AC5BCE468034B8B682563F783E60333D0A244A4B9A07417BE5F88BA7cEq5O" TargetMode="External"/><Relationship Id="rId497" Type="http://schemas.openxmlformats.org/officeDocument/2006/relationships/hyperlink" Target="consultantplus://offline/ref=D3ABD1BB31B3B68BA5D05086576B4FB7110A8F2E6EC9406D578CE8DFD16CC9A9AE5CC1199733F1BA83563F7B35626C381F3512479D1F5F7EFEE489A5E3cAq2O" TargetMode="External"/><Relationship Id="rId620" Type="http://schemas.openxmlformats.org/officeDocument/2006/relationships/hyperlink" Target="consultantplus://offline/ref=D3ABD1BB31B3B68BA5D05086576B4FB7110A8F2E6ECA406A5881E6DFD16CC9A9AE5CC1199733F1BA83563F7E3E636C381F3512479D1F5F7EFEE489A5E3cAq2O" TargetMode="External"/><Relationship Id="rId718" Type="http://schemas.openxmlformats.org/officeDocument/2006/relationships/hyperlink" Target="consultantplus://offline/ref=D3ABD1BB31B3B68BA5D05086576B4FB7110A8F2E6EC941685987E7DFD16CC9A9AE5CC1199721F1E28F573964376E796E4E73c4q3O" TargetMode="External"/><Relationship Id="rId357" Type="http://schemas.openxmlformats.org/officeDocument/2006/relationships/hyperlink" Target="consultantplus://offline/ref=D3ABD1BB31B3B68BA5D05086576B4FB7110A8F2E6EC940625680EFDFD16CC9A9AE5CC1199733F1BA83563F7A376F6C381F3512479D1F5F7EFEE489A5E3cAq2O" TargetMode="External"/><Relationship Id="rId54" Type="http://schemas.openxmlformats.org/officeDocument/2006/relationships/hyperlink" Target="consultantplus://offline/ref=D3ABD1BB31B3B68BA5D05086576B4FB7110A8F2E6ECA46625781E582DB6490A5AC5BCE468034B8B682563F793160333D0A244A4B9A07417BE5F88BA7cEq5O" TargetMode="External"/><Relationship Id="rId217" Type="http://schemas.openxmlformats.org/officeDocument/2006/relationships/hyperlink" Target="consultantplus://offline/ref=D3ABD1BB31B3B68BA5D05086576B4FB7110A8F2E6EC9416A5B87E7DFD16CC9A9AE5CC1199733F1BA83563F7A346A6C381F3512479D1F5F7EFEE489A5E3cAq2O" TargetMode="External"/><Relationship Id="rId564" Type="http://schemas.openxmlformats.org/officeDocument/2006/relationships/hyperlink" Target="consultantplus://offline/ref=D3ABD1BB31B3B68BA5D05086576B4FB7110A8F2E6EC9496D5882E8DFD16CC9A9AE5CC1199721F1E28F573964376E796E4E73c4q3O" TargetMode="External"/><Relationship Id="rId424" Type="http://schemas.openxmlformats.org/officeDocument/2006/relationships/hyperlink" Target="consultantplus://offline/ref=D3ABD1BB31B3B68BA5D05086576B4FB7110A8F2E6EC940625D81EEDFD16CC9A9AE5CC1199733F1BA83563F7B326A6C381F3512479D1F5F7EFEE489A5E3cAq2O" TargetMode="External"/><Relationship Id="rId631" Type="http://schemas.openxmlformats.org/officeDocument/2006/relationships/hyperlink" Target="consultantplus://offline/ref=D3ABD1BB31B3B68BA5D05086576B4FB7110A8F2E6EC9446B5F86EADFD16CC9A9AE5CC1199733F1BA83563F7A36636C381F3512479D1F5F7EFEE489A5E3cAq2O" TargetMode="External"/><Relationship Id="rId729" Type="http://schemas.openxmlformats.org/officeDocument/2006/relationships/hyperlink" Target="consultantplus://offline/ref=D3ABD1BB31B3B68BA5D05086576B4FB7110A8F2E6EC941685B87E6DFD16CC9A9AE5CC1199733F1BA83563F7A36626C381F3512479D1F5F7EFEE489A5E3cAq2O" TargetMode="External"/><Relationship Id="rId270" Type="http://schemas.openxmlformats.org/officeDocument/2006/relationships/hyperlink" Target="consultantplus://offline/ref=D3ABD1BB31B3B68BA5D05086576B4FB7110A8F2E6EC9406C5D80E6DFD16CC9A9AE5CC1199733F1BA83563F7B37696C381F3512479D1F5F7EFEE489A5E3cAq2O" TargetMode="External"/><Relationship Id="rId65" Type="http://schemas.openxmlformats.org/officeDocument/2006/relationships/hyperlink" Target="consultantplus://offline/ref=D3ABD1BB31B3B68BA5D05086576B4FB7110A8F2E6ECA46625781E582DB6490A5AC5BCE468034B8B682563F7F3360333D0A244A4B9A07417BE5F88BA7cEq5O" TargetMode="External"/><Relationship Id="rId130" Type="http://schemas.openxmlformats.org/officeDocument/2006/relationships/hyperlink" Target="consultantplus://offline/ref=D3ABD1BB31B3B68BA5D05086576B4FB7110A8F2E6EC9416A5686E7DFD16CC9A9AE5CC1199733F1BA83563F7836626C381F3512479D1F5F7EFEE489A5E3cAq2O" TargetMode="External"/><Relationship Id="rId368" Type="http://schemas.openxmlformats.org/officeDocument/2006/relationships/hyperlink" Target="consultantplus://offline/ref=D3ABD1BB31B3B68BA5D05086576B4FB7110A8F2E6EC940625680EFDFD16CC9A9AE5CC1199733F1BA83563F7A37626C381F3512479D1F5F7EFEE489A5E3cAq2O" TargetMode="External"/><Relationship Id="rId575" Type="http://schemas.openxmlformats.org/officeDocument/2006/relationships/hyperlink" Target="consultantplus://offline/ref=D3ABD1BB31B3B68BA5D05086576B4FB7110A8F2E6EC946695682EEDFD16CC9A9AE5CC1199733F1BA83563F7A36626C381F3512479D1F5F7EFEE489A5E3cAq2O" TargetMode="External"/><Relationship Id="rId228" Type="http://schemas.openxmlformats.org/officeDocument/2006/relationships/hyperlink" Target="consultantplus://offline/ref=D3ABD1BB31B3B68BA5D05086576B4FB7110A8F2E6EC9416A5B87E7DFD16CC9A9AE5CC1199733F1BA83563F7A31626C381F3512479D1F5F7EFEE489A5E3cAq2O" TargetMode="External"/><Relationship Id="rId435" Type="http://schemas.openxmlformats.org/officeDocument/2006/relationships/hyperlink" Target="consultantplus://offline/ref=D3ABD1BB31B3B68BA5D05086576B4FB7110A8F2E6EC94068568DE8DFD16CC9A9AE5CC1199733F1BA83563F7A376C6C381F3512479D1F5F7EFEE489A5E3cAq2O" TargetMode="External"/><Relationship Id="rId642" Type="http://schemas.openxmlformats.org/officeDocument/2006/relationships/hyperlink" Target="consultantplus://offline/ref=D3ABD1BB31B3B68BA5D05086576B4FB7110A8F2E6ECA40635786E9DFD16CC9A9AE5CC1199733F1BA83563F7F326A6C381F3512479D1F5F7EFEE489A5E3cAq2O" TargetMode="External"/><Relationship Id="rId281" Type="http://schemas.openxmlformats.org/officeDocument/2006/relationships/hyperlink" Target="consultantplus://offline/ref=D3ABD1BB31B3B68BA5D05086576B4FB7110A8F2E6EC9406C5D80E6DFD16CC9A9AE5CC1199733F1BA83563F7B33696C381F3512479D1F5F7EFEE489A5E3cAq2O" TargetMode="External"/><Relationship Id="rId502" Type="http://schemas.openxmlformats.org/officeDocument/2006/relationships/hyperlink" Target="consultantplus://offline/ref=D3ABD1BB31B3B68BA5D05086576B4FB7110A8F2E6EC9406C578DE6DFD16CC9A9AE5CC1199733F1BA83563F7A35696C381F3512479D1F5F7EFEE489A5E3cAq2O" TargetMode="External"/><Relationship Id="rId76" Type="http://schemas.openxmlformats.org/officeDocument/2006/relationships/hyperlink" Target="consultantplus://offline/ref=D3ABD1BB31B3B68BA5D05086576B4FB7110A8F2E6EC94068568DEBDFD16CC9A9AE5CC1199733F1BA83563F7A32686C381F3512479D1F5F7EFEE489A5E3cAq2O" TargetMode="External"/><Relationship Id="rId141" Type="http://schemas.openxmlformats.org/officeDocument/2006/relationships/hyperlink" Target="consultantplus://offline/ref=D3ABD1BB31B3B68BA5D05086576B4FB7110A8F2E6ECD44685887E582DB6490A5AC5BCE468034B8B682563F733560333D0A244A4B9A07417BE5F88BA7cEq5O" TargetMode="External"/><Relationship Id="rId379" Type="http://schemas.openxmlformats.org/officeDocument/2006/relationships/hyperlink" Target="consultantplus://offline/ref=D3ABD1BB31B3B68BA5D05086576B4FB7110A8F2E6EC940625680EFDFD16CC9A9AE5CC1199733F1BA83563F7A326F6C381F3512479D1F5F7EFEE489A5E3cAq2O" TargetMode="External"/><Relationship Id="rId586" Type="http://schemas.openxmlformats.org/officeDocument/2006/relationships/hyperlink" Target="consultantplus://offline/ref=D3ABD1BB31B3B68BA5D05086576B4FB7110A8F2E6EC946695682EEDFD16CC9A9AE5CC1199733F1BA83563F7A356A6C381F3512479D1F5F7EFEE489A5E3cAq2O" TargetMode="External"/><Relationship Id="rId7" Type="http://schemas.openxmlformats.org/officeDocument/2006/relationships/hyperlink" Target="consultantplus://offline/ref=D3ABD1BB31B3B68BA5D05086576B4FB7110A8F2E6EC9426D5886E6DFD16CC9A9AE5CC1199733F1BA83563F7F306B6C381F3512479D1F5F7EFEE489A5E3cAq2O" TargetMode="External"/><Relationship Id="rId239" Type="http://schemas.openxmlformats.org/officeDocument/2006/relationships/hyperlink" Target="consultantplus://offline/ref=D3ABD1BB31B3B68BA5D05086576B4FB7110A8F2E6EC940685F85EFDFD16CC9A9AE5CC1199733F1BA83563F7A36696C381F3512479D1F5F7EFEE489A5E3cAq2O" TargetMode="External"/><Relationship Id="rId446" Type="http://schemas.openxmlformats.org/officeDocument/2006/relationships/hyperlink" Target="consultantplus://offline/ref=D3ABD1BB31B3B68BA5D05086576B4FB7110A8F2E6EC94068568DE8DFD16CC9A9AE5CC1199733F1BA83563F7A36636C381F3512479D1F5F7EFEE489A5E3cAq2O" TargetMode="External"/><Relationship Id="rId653" Type="http://schemas.openxmlformats.org/officeDocument/2006/relationships/hyperlink" Target="consultantplus://offline/ref=D3ABD1BB31B3B68BA5D05086576B4FB7110A8F2E6EC946695682EEDFD16CC9A9AE5CC1199733F1BA83563F7A326F6C381F3512479D1F5F7EFEE489A5E3cAq2O" TargetMode="External"/><Relationship Id="rId292" Type="http://schemas.openxmlformats.org/officeDocument/2006/relationships/hyperlink" Target="consultantplus://offline/ref=D3ABD1BB31B3B68BA5D05086576B4FB7110A8F2E6EC940635983EADFD16CC9A9AE5CC1199733F1BA83563F7A34696C381F3512479D1F5F7EFEE489A5E3cAq2O" TargetMode="External"/><Relationship Id="rId306" Type="http://schemas.openxmlformats.org/officeDocument/2006/relationships/hyperlink" Target="consultantplus://offline/ref=D3ABD1BB31B3B68BA5D05086576B4FB7110A8F2E6EC940635983EADFD16CC9A9AE5CC1199733F1BA83563F7836696C381F3512479D1F5F7EFEE489A5E3cAq2O" TargetMode="External"/><Relationship Id="rId87" Type="http://schemas.openxmlformats.org/officeDocument/2006/relationships/hyperlink" Target="consultantplus://offline/ref=D3ABD1BB31B3B68BA5D05086576B4FB7110A8F2E6EC9416B5C81E6DFD16CC9A9AE5CC1199733F1BA83563F7A33636C381F3512479D1F5F7EFEE489A5E3cAq2O" TargetMode="External"/><Relationship Id="rId513" Type="http://schemas.openxmlformats.org/officeDocument/2006/relationships/hyperlink" Target="consultantplus://offline/ref=D3ABD1BB31B3B68BA5D05086576B4FB7110A8F2E6EC9406C578DE6DFD16CC9A9AE5CC1199733F1BA83563F7A31696C381F3512479D1F5F7EFEE489A5E3cAq2O" TargetMode="External"/><Relationship Id="rId597" Type="http://schemas.openxmlformats.org/officeDocument/2006/relationships/hyperlink" Target="consultantplus://offline/ref=D3ABD1BB31B3B68BA5D05086576B4FB7110A8F2E6ECA406A5881E6DFD16CC9A9AE5CC1199733F1BA83563F7E3E6A6C381F3512479D1F5F7EFEE489A5E3cAq2O" TargetMode="External"/><Relationship Id="rId720" Type="http://schemas.openxmlformats.org/officeDocument/2006/relationships/hyperlink" Target="consultantplus://offline/ref=D3ABD1BB31B3B68BA5D05086576B4FB7110A8F2E6ECD486B5D87E582DB6490A5AC5BCE469234E0BA8350217A3275656C4Cc7q5O" TargetMode="External"/><Relationship Id="rId152" Type="http://schemas.openxmlformats.org/officeDocument/2006/relationships/hyperlink" Target="consultantplus://offline/ref=D3ABD1BB31B3B68BA5D05086576B4FB7110A8F2E6EC9416A5D86EADFD16CC9A9AE5CC1199733F1BA83563F78346A6C381F3512479D1F5F7EFEE489A5E3cAq2O" TargetMode="External"/><Relationship Id="rId457" Type="http://schemas.openxmlformats.org/officeDocument/2006/relationships/hyperlink" Target="consultantplus://offline/ref=D3ABD1BB31B3B68BA5D05086576B4FB7110A8F2E6EC94068568DE8DFD16CC9A9AE5CC1199733F1BA83563F7A306F6C381F3512479D1F5F7EFEE489A5E3cAq2O" TargetMode="External"/><Relationship Id="rId664" Type="http://schemas.openxmlformats.org/officeDocument/2006/relationships/hyperlink" Target="consultantplus://offline/ref=D3ABD1BB31B3B68BA5D05086576B4FB7110A8F2E6ECA41685D80EEDFD16CC9A9AE5CC1199733F1BA83563F79346D6C381F3512479D1F5F7EFEE489A5E3cAq2O" TargetMode="External"/><Relationship Id="rId14" Type="http://schemas.openxmlformats.org/officeDocument/2006/relationships/hyperlink" Target="consultantplus://offline/ref=D3ABD1BB31B3B68BA5D05086576B4FB7110A8F2E6EC9446C5F83E9DFD16CC9A9AE5CC1199733F1BA83563F7A36626C381F3512479D1F5F7EFEE489A5E3cAq2O" TargetMode="External"/><Relationship Id="rId317" Type="http://schemas.openxmlformats.org/officeDocument/2006/relationships/hyperlink" Target="consultantplus://offline/ref=D3ABD1BB31B3B68BA5D05086576B4FB7110A8F2E6EC94062588DE7DFD16CC9A9AE5CC1199733F1BA83563F7A34696C381F3512479D1F5F7EFEE489A5E3cAq2O" TargetMode="External"/><Relationship Id="rId524" Type="http://schemas.openxmlformats.org/officeDocument/2006/relationships/hyperlink" Target="consultantplus://offline/ref=D3ABD1BB31B3B68BA5D05086576B4FB7110A8F2E6EC940635D87EDDFD16CC9A9AE5CC1199733F1BA83563F7B31686C381F3512479D1F5F7EFEE489A5E3cAq2O" TargetMode="External"/><Relationship Id="rId731" Type="http://schemas.openxmlformats.org/officeDocument/2006/relationships/hyperlink" Target="consultantplus://offline/ref=D3ABD1BB31B3B68BA5D05086576B4FB7110A8F2E6ECE476C5D80E582DB6490A5AC5BCE468034B8B682563F7A3160333D0A244A4B9A07417BE5F88BA7cEq5O" TargetMode="External"/><Relationship Id="rId98" Type="http://schemas.openxmlformats.org/officeDocument/2006/relationships/hyperlink" Target="consultantplus://offline/ref=D3ABD1BB31B3B68BA5D05086576B4FB7110A8F2E6EC940625E82EADFD16CC9A9AE5CC1199733F1BA83563F7E346D6C381F3512479D1F5F7EFEE489A5E3cAq2O" TargetMode="External"/><Relationship Id="rId163" Type="http://schemas.openxmlformats.org/officeDocument/2006/relationships/hyperlink" Target="consultantplus://offline/ref=D3ABD1BB31B3B68BA5D05086576B4FB7110A8F2E6EC0446C5A82E582DB6490A5AC5BCE468034B8B682563F7A3060333D0A244A4B9A07417BE5F88BA7cEq5O" TargetMode="External"/><Relationship Id="rId370" Type="http://schemas.openxmlformats.org/officeDocument/2006/relationships/hyperlink" Target="consultantplus://offline/ref=D3ABD1BB31B3B68BA5D05086576B4FB7110A8F2E6EC0486D5B87E582DB6490A5AC5BCE468034B8B682563F7E3560333D0A244A4B9A07417BE5F88BA7cEq5O" TargetMode="External"/><Relationship Id="rId230" Type="http://schemas.openxmlformats.org/officeDocument/2006/relationships/hyperlink" Target="consultantplus://offline/ref=D3ABD1BB31B3B68BA5D05086576B4FB7110A8F2E6EC9416A5B87E7DFD16CC9A9AE5CC1199733F1BA83563F7C376E6C381F3512479D1F5F7EFEE489A5E3cAq2O" TargetMode="External"/><Relationship Id="rId468" Type="http://schemas.openxmlformats.org/officeDocument/2006/relationships/hyperlink" Target="consultantplus://offline/ref=D3ABD1BB31B3B68BA5D05086576B4FB7110A8F2E6EC9406B5983EADFD16CC9A9AE5CC1199733F1BA83563F7A356A6C381F3512479D1F5F7EFEE489A5E3cAq2O" TargetMode="External"/><Relationship Id="rId675" Type="http://schemas.openxmlformats.org/officeDocument/2006/relationships/hyperlink" Target="consultantplus://offline/ref=D3ABD1BB31B3B68BA5D05086576B4FB7110A8F2E6EC942695E84EADFD16CC9A9AE5CC1199733F1BA83563F7B36626C381F3512479D1F5F7EFEE489A5E3cAq2O" TargetMode="External"/><Relationship Id="rId25" Type="http://schemas.openxmlformats.org/officeDocument/2006/relationships/hyperlink" Target="consultantplus://offline/ref=D3ABD1BB31B3B68BA5D05086576B4FB7110A8F2E6ECA406A5881E6DFD16CC9A9AE5CC1199733F1BA83563F7E30636C381F3512479D1F5F7EFEE489A5E3cAq2O" TargetMode="External"/><Relationship Id="rId328" Type="http://schemas.openxmlformats.org/officeDocument/2006/relationships/hyperlink" Target="consultantplus://offline/ref=D3ABD1BB31B3B68BA5D05086576B4FB7110A8F2E6EC941635883EEDFD16CC9A9AE5CC1199733F1BA83543879356D6C381F3512479D1F5F7EFEE489A5E3cAq2O" TargetMode="External"/><Relationship Id="rId535" Type="http://schemas.openxmlformats.org/officeDocument/2006/relationships/hyperlink" Target="consultantplus://offline/ref=D3ABD1BB31B3B68BA5D05086576B4FB7110A8F2E6EC9416A5687EEDFD16CC9A9AE5CC1199733F1BA83563F7E336B6C381F3512479D1F5F7EFEE489A5E3cAq2O" TargetMode="External"/><Relationship Id="rId742" Type="http://schemas.openxmlformats.org/officeDocument/2006/relationships/hyperlink" Target="consultantplus://offline/ref=D3ABD1BB31B3B68BA5D05086576B4FB7110A8F2E6ECF49685782E582DB6490A5AC5BCE468034B8B682563F7A3160333D0A244A4B9A07417BE5F88BA7cEq5O" TargetMode="External"/><Relationship Id="rId174" Type="http://schemas.openxmlformats.org/officeDocument/2006/relationships/hyperlink" Target="consultantplus://offline/ref=D3ABD1BB31B3B68BA5D05086576B4FB7110A8F2E6EC941685D81ECDFD16CC9A9AE5CC1199733F1BA83563F78376B6C381F3512479D1F5F7EFEE489A5E3cAq2O" TargetMode="External"/><Relationship Id="rId381" Type="http://schemas.openxmlformats.org/officeDocument/2006/relationships/hyperlink" Target="consultantplus://offline/ref=D3ABD1BB31B3B68BA5D05086576B4FB7110A8F2E6EC9416A5A8DEDDFD16CC9A9AE5CC1199721F1E28F573964376E796E4E73c4q3O" TargetMode="External"/><Relationship Id="rId602" Type="http://schemas.openxmlformats.org/officeDocument/2006/relationships/hyperlink" Target="consultantplus://offline/ref=D3ABD1BB31B3B68BA5D05086576B4FB7110A8F2E6ECA406A5881E6DFD16CC9A9AE5CC1199733F1BA83563F7E3E6F6C381F3512479D1F5F7EFEE489A5E3cAq2O" TargetMode="External"/><Relationship Id="rId241" Type="http://schemas.openxmlformats.org/officeDocument/2006/relationships/hyperlink" Target="consultantplus://offline/ref=D3ABD1BB31B3B68BA5D05086576B4FB7110A8F2E6EC940685F85EFDFD16CC9A9AE5CC1199733F1BA83563F7A36636C381F3512479D1F5F7EFEE489A5E3cAq2O" TargetMode="External"/><Relationship Id="rId479" Type="http://schemas.openxmlformats.org/officeDocument/2006/relationships/hyperlink" Target="consultantplus://offline/ref=D3ABD1BB31B3B68BA5D05086576B4FB7110A8F2E6EC9406B5983EADFD16CC9A9AE5CC1199733F1BA83563F7A34696C381F3512479D1F5F7EFEE489A5E3cAq2O" TargetMode="External"/><Relationship Id="rId686" Type="http://schemas.openxmlformats.org/officeDocument/2006/relationships/hyperlink" Target="consultantplus://offline/ref=D3ABD1BB31B3B68BA5D05086576B4FB7110A8F2E6ECA406A5881E6DFD16CC9A9AE5CC1199733F1BA83563F7F37696C381F3512479D1F5F7EFEE489A5E3cAq2O" TargetMode="External"/><Relationship Id="rId36" Type="http://schemas.openxmlformats.org/officeDocument/2006/relationships/hyperlink" Target="consultantplus://offline/ref=D3ABD1BB31B3B68BA5D05086576B4FB7110A8F2E6EC9486A5A8CECDFD16CC9A9AE5CC1199733F1BA83563F7A326E6C381F3512479D1F5F7EFEE489A5E3cAq2O" TargetMode="External"/><Relationship Id="rId339" Type="http://schemas.openxmlformats.org/officeDocument/2006/relationships/hyperlink" Target="consultantplus://offline/ref=D3ABD1BB31B3B68BA5D05086576B4FB7110A8F2E6EC940685B84E7DFD16CC9A9AE5CC1199733F1BA83563F7A336E6C381F3512479D1F5F7EFEE489A5E3cAq2O" TargetMode="External"/><Relationship Id="rId546" Type="http://schemas.openxmlformats.org/officeDocument/2006/relationships/hyperlink" Target="consultantplus://offline/ref=D3ABD1BB31B3B68BA5D05086576B4FB7110A8F2E6EC940625680EEDFD16CC9A9AE5CC1199733F1BA83563F7A37636C381F3512479D1F5F7EFEE489A5E3cAq2O" TargetMode="External"/><Relationship Id="rId753" Type="http://schemas.openxmlformats.org/officeDocument/2006/relationships/hyperlink" Target="consultantplus://offline/ref=D3ABD1BB31B3B68BA5D05086576B4FB7110A8F2E6EC140625784E582DB6490A5AC5BCE469234E0BA8350217A3275656C4Cc7q5O" TargetMode="External"/><Relationship Id="rId101" Type="http://schemas.openxmlformats.org/officeDocument/2006/relationships/hyperlink" Target="consultantplus://offline/ref=D3ABD1BB31B3B68BA5D05086576B4FB7110A8F2E6EC940625E82EADFD16CC9A9AE5CC1199733F1BA83563E72356A6C381F3512479D1F5F7EFEE489A5E3cAq2O" TargetMode="External"/><Relationship Id="rId185" Type="http://schemas.openxmlformats.org/officeDocument/2006/relationships/hyperlink" Target="consultantplus://offline/ref=D3ABD1BB31B3B68BA5D05086576B4FB7110A8F2E6EC940685A85EDDFD16CC9A9AE5CC1199733F1BA83563F7A336E6C381F3512479D1F5F7EFEE489A5E3cAq2O" TargetMode="External"/><Relationship Id="rId406" Type="http://schemas.openxmlformats.org/officeDocument/2006/relationships/hyperlink" Target="consultantplus://offline/ref=D3ABD1BB31B3B68BA5D05086576B4FB7110A8F2E6EC1466D5982E582DB6490A5AC5BCE468034B8B682563F7B3060333D0A244A4B9A07417BE5F88BA7cEq5O" TargetMode="External"/><Relationship Id="rId392" Type="http://schemas.openxmlformats.org/officeDocument/2006/relationships/hyperlink" Target="consultantplus://offline/ref=D3ABD1BB31B3B68BA5D05086576B4FB7110A8F2E6EC9416A5A8DEDDFD16CC9A9AE5CC1199733F1BA83563F7A336A6C381F3512479D1F5F7EFEE489A5E3cAq2O" TargetMode="External"/><Relationship Id="rId613" Type="http://schemas.openxmlformats.org/officeDocument/2006/relationships/hyperlink" Target="consultantplus://offline/ref=D3ABD1BB31B3B68BA5D05086576B4FB7110A8F2E6EC946695682EEDFD16CC9A9AE5CC1199733F1BA83563F7A346A6C381F3512479D1F5F7EFEE489A5E3cAq2O" TargetMode="External"/><Relationship Id="rId697" Type="http://schemas.openxmlformats.org/officeDocument/2006/relationships/hyperlink" Target="consultantplus://offline/ref=D3ABD1BB31B3B68BA5D05086576B4FB7110A8F2E6EC940695F80EEDFD16CC9A9AE5CC1199721F1E28F573964376E796E4E73c4q3O" TargetMode="External"/><Relationship Id="rId252" Type="http://schemas.openxmlformats.org/officeDocument/2006/relationships/hyperlink" Target="consultantplus://offline/ref=D3ABD1BB31B3B68BA5D05086576B4FB7110A8F2E6EC9406C5D80E6DFD16CC9A9AE5CC1199733F1BA83563F7A346B6C381F3512479D1F5F7EFEE489A5E3cAq2O" TargetMode="External"/><Relationship Id="rId47" Type="http://schemas.openxmlformats.org/officeDocument/2006/relationships/hyperlink" Target="consultantplus://offline/ref=D3ABD1BB31B3B68BA5D05086576B4FB7110A8F2E6ECA46625781E582DB6490A5AC5BCE468034B8B682563F783160333D0A244A4B9A07417BE5F88BA7cEq5O" TargetMode="External"/><Relationship Id="rId112" Type="http://schemas.openxmlformats.org/officeDocument/2006/relationships/hyperlink" Target="consultantplus://offline/ref=D3ABD1BB31B3B68BA5D05086576B4FB7110A8F2E6ECC486E5981E582DB6490A5AC5BCE468034B8B682563F7B3460333D0A244A4B9A07417BE5F88BA7cEq5O" TargetMode="External"/><Relationship Id="rId557" Type="http://schemas.openxmlformats.org/officeDocument/2006/relationships/hyperlink" Target="consultantplus://offline/ref=D3ABD1BB31B3B68BA5D05086576B4FB7110A8F2E6EC9476F5A81ECDFD16CC9A9AE5CC1199733F1BA83563F7B336A6C381F3512479D1F5F7EFEE489A5E3cAq2O" TargetMode="External"/><Relationship Id="rId764" Type="http://schemas.openxmlformats.org/officeDocument/2006/relationships/hyperlink" Target="consultantplus://offline/ref=D3ABD1BB31B3B68BA5D05086576B4FB7110A8F2E6EC047635883E582DB6490A5AC5BCE468034B8B682563F7F3760333D0A244A4B9A07417BE5F88BA7cEq5O" TargetMode="External"/><Relationship Id="rId196" Type="http://schemas.openxmlformats.org/officeDocument/2006/relationships/hyperlink" Target="consultantplus://offline/ref=D3ABD1BB31B3B68BA5D05086576B4FB7110A8F2E6EC940685B85EFDFD16CC9A9AE5CC1199733F1BA83563F7B36636C381F3512479D1F5F7EFEE489A5E3cAq2O" TargetMode="External"/><Relationship Id="rId417" Type="http://schemas.openxmlformats.org/officeDocument/2006/relationships/hyperlink" Target="consultantplus://offline/ref=D3ABD1BB31B3B68BA5D05086576B4FB7110A8F2E6ECF426E5A8DE582DB6490A5AC5BCE469234E0BA8350217A3275656C4Cc7q5O" TargetMode="External"/><Relationship Id="rId624" Type="http://schemas.openxmlformats.org/officeDocument/2006/relationships/hyperlink" Target="consultantplus://offline/ref=D3ABD1BB31B3B68BA5D05086576B4FB7110A8F2E6EC9456A5F83E9DFD16CC9A9AE5CC1199733F1BA83563F7A326D6C381F3512479D1F5F7EFEE489A5E3cAq2O" TargetMode="External"/><Relationship Id="rId263" Type="http://schemas.openxmlformats.org/officeDocument/2006/relationships/hyperlink" Target="consultantplus://offline/ref=D3ABD1BB31B3B68BA5D05086576B4FB7110A8F2E6EC9406C5D80E6DFD16CC9A9AE5CC1199733F1BA83563F7B316E6C381F3512479D1F5F7EFEE489A5E3cAq2O" TargetMode="External"/><Relationship Id="rId470" Type="http://schemas.openxmlformats.org/officeDocument/2006/relationships/hyperlink" Target="consultantplus://offline/ref=D3ABD1BB31B3B68BA5D05086576B4FB7110A8F2E6EC9406B5983EADFD16CC9A9AE5CC1199733F1BA83563F7A35696C381F3512479D1F5F7EFEE489A5E3cAq2O" TargetMode="External"/><Relationship Id="rId58" Type="http://schemas.openxmlformats.org/officeDocument/2006/relationships/hyperlink" Target="consultantplus://offline/ref=D3ABD1BB31B3B68BA5D05086576B4FB7110A8F2E6ECA46625781E582DB6490A5AC5BCE468034B8B682563F793F60333D0A244A4B9A07417BE5F88BA7cEq5O" TargetMode="External"/><Relationship Id="rId123" Type="http://schemas.openxmlformats.org/officeDocument/2006/relationships/hyperlink" Target="consultantplus://offline/ref=D3ABD1BB31B3B68BA5D05086576B4FB7110A8F2E6EC9416A5686E7DFD16CC9A9AE5CC1199733F1BA83563F78336A6C381F3512479D1F5F7EFEE489A5E3cAq2O" TargetMode="External"/><Relationship Id="rId330" Type="http://schemas.openxmlformats.org/officeDocument/2006/relationships/hyperlink" Target="consultantplus://offline/ref=D3ABD1BB31B3B68BA5D05086576B4FB7110A8F2E6EC940685B84E7DFD16CC9A9AE5CC1199721F1E28F573964376E796E4E73c4q3O" TargetMode="External"/><Relationship Id="rId568" Type="http://schemas.openxmlformats.org/officeDocument/2006/relationships/hyperlink" Target="consultantplus://offline/ref=D3ABD1BB31B3B68BA5D05086576B4FB7110A8F2E6EC9466A5984E8DFD16CC9A9AE5CC1199721F1E28F573964376E796E4E73c4q3O" TargetMode="External"/><Relationship Id="rId428" Type="http://schemas.openxmlformats.org/officeDocument/2006/relationships/hyperlink" Target="consultantplus://offline/ref=D3ABD1BB31B3B68BA5D05086576B4FB7110A8F2E6EC94068568DE8DFD16CC9A9AE5CC1199721F1E28F573964376E796E4E73c4q3O" TargetMode="External"/><Relationship Id="rId635" Type="http://schemas.openxmlformats.org/officeDocument/2006/relationships/hyperlink" Target="consultantplus://offline/ref=D3ABD1BB31B3B68BA5D05086576B4FB7110A8F2E6EC946695682EEDFD16CC9A9AE5CC1199733F1BA83563F7A34626C381F3512479D1F5F7EFEE489A5E3cAq2O" TargetMode="External"/><Relationship Id="rId274" Type="http://schemas.openxmlformats.org/officeDocument/2006/relationships/hyperlink" Target="consultantplus://offline/ref=D3ABD1BB31B3B68BA5D05086576B4FB7110A8F2E6EC9406C5D80E6DFD16CC9A9AE5CC1199733F1BA83563F7B356A6C381F3512479D1F5F7EFEE489A5E3cAq2O" TargetMode="External"/><Relationship Id="rId481" Type="http://schemas.openxmlformats.org/officeDocument/2006/relationships/hyperlink" Target="consultantplus://offline/ref=D3ABD1BB31B3B68BA5D05086576B4FB7110A8F2E6EC9406B5983EADFD16CC9A9AE5CC1199733F1BA83563F7A34686C381F3512479D1F5F7EFEE489A5E3cAq2O" TargetMode="External"/><Relationship Id="rId702" Type="http://schemas.openxmlformats.org/officeDocument/2006/relationships/hyperlink" Target="consultantplus://offline/ref=D3ABD1BB31B3B68BA5D05086576B4FB7110A8F2E6ECA466D5784E582DB6490A5AC5BCE469234E0BA8350217A3275656C4Cc7q5O" TargetMode="External"/><Relationship Id="rId69" Type="http://schemas.openxmlformats.org/officeDocument/2006/relationships/hyperlink" Target="consultantplus://offline/ref=D3ABD1BB31B3B68BA5D05086576B4FB7110A8F2E6EC94068568DEBDFD16CC9A9AE5CC1199733F1BA83563F7B3E6B6C381F3512479D1F5F7EFEE489A5E3cAq2O" TargetMode="External"/><Relationship Id="rId134" Type="http://schemas.openxmlformats.org/officeDocument/2006/relationships/hyperlink" Target="consultantplus://offline/ref=D3ABD1BB31B3B68BA5D05086576B4FB7110A8F2E6ECD44685887E582DB6490A5AC5BCE468034B8B682563F7D3460333D0A244A4B9A07417BE5F88BA7cEq5O" TargetMode="External"/><Relationship Id="rId579" Type="http://schemas.openxmlformats.org/officeDocument/2006/relationships/hyperlink" Target="consultantplus://offline/ref=D3ABD1BB31B3B68BA5D05086576B4FB7110A8F2E6EC943695781E8DFD16CC9A9AE5CC1199733F1BA83563F7B376C6C381F3512479D1F5F7EFEE489A5E3cAq2O" TargetMode="External"/><Relationship Id="rId341" Type="http://schemas.openxmlformats.org/officeDocument/2006/relationships/hyperlink" Target="consultantplus://offline/ref=D3ABD1BB31B3B68BA5D05086576B4FB7110A8F2E6EC940685B84E7DFD16CC9A9AE5CC1199733F1BA83563F7A30686C381F3512479D1F5F7EFEE489A5E3cAq2O" TargetMode="External"/><Relationship Id="rId439" Type="http://schemas.openxmlformats.org/officeDocument/2006/relationships/hyperlink" Target="consultantplus://offline/ref=D3ABD1BB31B3B68BA5D05086576B4FB7110A8F2E6EC0486D5B87E582DB6490A5AC5BCE468034B8B682563F7E3660333D0A244A4B9A07417BE5F88BA7cEq5O" TargetMode="External"/><Relationship Id="rId646" Type="http://schemas.openxmlformats.org/officeDocument/2006/relationships/hyperlink" Target="consultantplus://offline/ref=D3ABD1BB31B3B68BA5D05086576B4FB7110A8F2E6EC9456A5680EDDFD16CC9A9AE5CC1199733F1BA83563F7A37626C381F3512479D1F5F7EFEE489A5E3cAq2O" TargetMode="External"/><Relationship Id="rId201" Type="http://schemas.openxmlformats.org/officeDocument/2006/relationships/hyperlink" Target="consultantplus://offline/ref=D3ABD1BB31B3B68BA5D05086576B4FB7110A8F2E6EC940685B85EFDFD16CC9A9AE5CC1199733F1BA83563F7A32636C381F3512479D1F5F7EFEE489A5E3cAq2O" TargetMode="External"/><Relationship Id="rId285" Type="http://schemas.openxmlformats.org/officeDocument/2006/relationships/hyperlink" Target="consultantplus://offline/ref=D3ABD1BB31B3B68BA5D05086576B4FB7110A8F2E6EC940685682E6DFD16CC9A9AE5CC1199721F1E28F573964376E796E4E73c4q3O" TargetMode="External"/><Relationship Id="rId506" Type="http://schemas.openxmlformats.org/officeDocument/2006/relationships/hyperlink" Target="consultantplus://offline/ref=D3ABD1BB31B3B68BA5D05086576B4FB7110A8F2E6ECF426D5C86E582DB6490A5AC5BCE469234E0BA8350217A3275656C4Cc7q5O" TargetMode="External"/><Relationship Id="rId492" Type="http://schemas.openxmlformats.org/officeDocument/2006/relationships/hyperlink" Target="consultantplus://offline/ref=D3ABD1BB31B3B68BA5D05086576B4FB7110A8F2E6EC940695887E8DFD16CC9A9AE5CC1199733F1BA83563F7837696C381F3512479D1F5F7EFEE489A5E3cAq2O" TargetMode="External"/><Relationship Id="rId713" Type="http://schemas.openxmlformats.org/officeDocument/2006/relationships/hyperlink" Target="consultantplus://offline/ref=D3ABD1BB31B3B68BA5D05086576B4FB7110A8F2E6ECC4868578CE582DB6490A5AC5BCE469234E0BA8350217A3275656C4Cc7q5O" TargetMode="External"/><Relationship Id="rId145" Type="http://schemas.openxmlformats.org/officeDocument/2006/relationships/hyperlink" Target="consultantplus://offline/ref=D3ABD1BB31B3B68BA5D05086576B4FB7110A8F2E6EC9426C5883E6DFD16CC9A9AE5CC1199733F1BA83563E7B3E686C381F3512479D1F5F7EFEE489A5E3cAq2O" TargetMode="External"/><Relationship Id="rId352" Type="http://schemas.openxmlformats.org/officeDocument/2006/relationships/hyperlink" Target="consultantplus://offline/ref=D3ABD1BB31B3B68BA5D05086576B4FB7110A8F2E6EC1466F5F87E582DB6490A5AC5BCE468034B8B682563F733660333D0A244A4B9A07417BE5F88BA7cEq5O" TargetMode="External"/><Relationship Id="rId212" Type="http://schemas.openxmlformats.org/officeDocument/2006/relationships/hyperlink" Target="consultantplus://offline/ref=D3ABD1BB31B3B68BA5D05086576B4FB7110A8F2E6EC940685B85EFDFD16CC9A9AE5CC1199733F1BA83563F7B31686C381F3512479D1F5F7EFEE489A5E3cAq2O" TargetMode="External"/><Relationship Id="rId657" Type="http://schemas.openxmlformats.org/officeDocument/2006/relationships/hyperlink" Target="consultantplus://offline/ref=D3ABD1BB31B3B68BA5D05086576B4FB7110A8F2E6EC946695682EEDFD16CC9A9AE5CC1199733F1BA83563F7A326D6C381F3512479D1F5F7EFEE489A5E3cAq2O" TargetMode="External"/><Relationship Id="rId296" Type="http://schemas.openxmlformats.org/officeDocument/2006/relationships/hyperlink" Target="consultantplus://offline/ref=D3ABD1BB31B3B68BA5D05086576B4FB7110A8F2E6EC940635983EADFD16CC9A9AE5CC1199733F1BA83563F7A346C6C381F3512479D1F5F7EFEE489A5E3cAq2O" TargetMode="External"/><Relationship Id="rId517" Type="http://schemas.openxmlformats.org/officeDocument/2006/relationships/hyperlink" Target="consultantplus://offline/ref=D3ABD1BB31B3B68BA5D05086576B4FB7110A8F2E6EC9416A5687EEDFD16CC9A9AE5CC1199733F1BA83563F7B30626C381F3512479D1F5F7EFEE489A5E3cAq2O" TargetMode="External"/><Relationship Id="rId724" Type="http://schemas.openxmlformats.org/officeDocument/2006/relationships/hyperlink" Target="consultantplus://offline/ref=D3ABD1BB31B3B68BA5D05086576B4FB7110A8F2E6EC1496D5A8DE582DB6490A5AC5BCE469234E0BA8350217A3275656C4Cc7q5O" TargetMode="External"/><Relationship Id="rId60" Type="http://schemas.openxmlformats.org/officeDocument/2006/relationships/hyperlink" Target="consultantplus://offline/ref=D3ABD1BB31B3B68BA5D05086576B4FB7110A8F2E6ECA46625781E582DB6490A5AC5BCE468034B8B682563F7E3060333D0A244A4B9A07417BE5F88BA7cEq5O" TargetMode="External"/><Relationship Id="rId156" Type="http://schemas.openxmlformats.org/officeDocument/2006/relationships/hyperlink" Target="consultantplus://offline/ref=D3ABD1BB31B3B68BA5D05086576B4FB7110A8F2E6EC9416A5D86EADFD16CC9A9AE5CC1199733F1BA83563F7A30626C381F3512479D1F5F7EFEE489A5E3cAq2O" TargetMode="External"/><Relationship Id="rId363" Type="http://schemas.openxmlformats.org/officeDocument/2006/relationships/hyperlink" Target="consultantplus://offline/ref=D3ABD1BB31B3B68BA5D05086576B4FB7110A8F2E6EC940625680EFDFD16CC9A9AE5CC1199733F1BA83563F7A326E6C381F3512479D1F5F7EFEE489A5E3cAq2O" TargetMode="External"/><Relationship Id="rId570" Type="http://schemas.openxmlformats.org/officeDocument/2006/relationships/hyperlink" Target="consultantplus://offline/ref=D3ABD1BB31B3B68BA5D05086576B4FB7110A8F2E6ECA40635786E9DFD16CC9A9AE5CC1199733F1BA83563F7F336F6C381F3512479D1F5F7EFEE489A5E3cAq2O" TargetMode="External"/><Relationship Id="rId223" Type="http://schemas.openxmlformats.org/officeDocument/2006/relationships/hyperlink" Target="consultantplus://offline/ref=D3ABD1BB31B3B68BA5D05086576B4FB7110A8F2E6EC9416A5B87E7DFD16CC9A9AE5CC1199733F1BA83563E7A3F6D6C381F3512479D1F5F7EFEE489A5E3cAq2O" TargetMode="External"/><Relationship Id="rId430" Type="http://schemas.openxmlformats.org/officeDocument/2006/relationships/hyperlink" Target="consultantplus://offline/ref=D3ABD1BB31B3B68BA5D05086576B4FB7110A8F2E6EC94068568DE8DFD16CC9A9AE5CC1199733F1BA83563F7A376F6C381F3512479D1F5F7EFEE489A5E3cAq2O" TargetMode="External"/><Relationship Id="rId668" Type="http://schemas.openxmlformats.org/officeDocument/2006/relationships/hyperlink" Target="consultantplus://offline/ref=D3ABD1BB31B3B68BA5D05086576B4FB7110A8F2E6ECA406A5780E9DFD16CC9A9AE5CC1199733F1BA83563F7B306F6C381F3512479D1F5F7EFEE489A5E3cAq2O" TargetMode="External"/><Relationship Id="rId18" Type="http://schemas.openxmlformats.org/officeDocument/2006/relationships/hyperlink" Target="consultantplus://offline/ref=D3ABD1BB31B3B68BA5D05086576B4FB7110A8F2E6EC9456E5A8CE9DFD16CC9A9AE5CC1199733F1BA83563F7A306B6C381F3512479D1F5F7EFEE489A5E3cAq2O" TargetMode="External"/><Relationship Id="rId528" Type="http://schemas.openxmlformats.org/officeDocument/2006/relationships/hyperlink" Target="consultantplus://offline/ref=D3ABD1BB31B3B68BA5D05086576B4FB7110A8F2E6EC9416A5687EEDFD16CC9A9AE5CC1199733F1BA83563F78316F6C381F3512479D1F5F7EFEE489A5E3cAq2O" TargetMode="External"/><Relationship Id="rId735" Type="http://schemas.openxmlformats.org/officeDocument/2006/relationships/hyperlink" Target="consultantplus://offline/ref=D3ABD1BB31B3B68BA5D05086576B4FB7110A8F2E6ECF446F5D83E582DB6490A5AC5BCE468034B8B682563F7A3160333D0A244A4B9A07417BE5F88BA7cEq5O" TargetMode="External"/><Relationship Id="rId167" Type="http://schemas.openxmlformats.org/officeDocument/2006/relationships/hyperlink" Target="consultantplus://offline/ref=D3ABD1BB31B3B68BA5D05086576B4FB7110A8F2E6ECD47685A81E582DB6490A5AC5BCE468034B8B682563F7A3360333D0A244A4B9A07417BE5F88BA7cEq5O" TargetMode="External"/><Relationship Id="rId374" Type="http://schemas.openxmlformats.org/officeDocument/2006/relationships/hyperlink" Target="consultantplus://offline/ref=D3ABD1BB31B3B68BA5D05086576B4FB7110A8F2E6EC940625680EFDFD16CC9A9AE5CC1199733F1BA83563F7A366E6C381F3512479D1F5F7EFEE489A5E3cAq2O" TargetMode="External"/><Relationship Id="rId581" Type="http://schemas.openxmlformats.org/officeDocument/2006/relationships/hyperlink" Target="consultantplus://offline/ref=D3ABD1BB31B3B68BA5D05086576B4FB7110A8F2E6ECA41685B8CEDDFD16CC9A9AE5CC1199733F1BA83563F7A3E686C381F3512479D1F5F7EFEE489A5E3cAq2O" TargetMode="External"/><Relationship Id="rId71" Type="http://schemas.openxmlformats.org/officeDocument/2006/relationships/hyperlink" Target="consultantplus://offline/ref=D3ABD1BB31B3B68BA5D05086576B4FB7110A8F2E6EC94068568DEBDFD16CC9A9AE5CC1199733F1BA83563F7B3E686C381F3512479D1F5F7EFEE489A5E3cAq2O" TargetMode="External"/><Relationship Id="rId234" Type="http://schemas.openxmlformats.org/officeDocument/2006/relationships/hyperlink" Target="consultantplus://offline/ref=D3ABD1BB31B3B68BA5D05086576B4FB7110A8F2E6EC9416A5B87E7DFD16CC9A9AE5CC1199733F1BA83563F7E33626C381F3512479D1F5F7EFEE489A5E3cAq2O" TargetMode="External"/><Relationship Id="rId679" Type="http://schemas.openxmlformats.org/officeDocument/2006/relationships/hyperlink" Target="consultantplus://offline/ref=D3ABD1BB31B3B68BA5D05086576B4FB7110A8F2E6ECA406A5881E6DFD16CC9A9AE5CC1199733F1BA83563F7F376A6C381F3512479D1F5F7EFEE489A5E3cAq2O" TargetMode="External"/><Relationship Id="rId2" Type="http://schemas.openxmlformats.org/officeDocument/2006/relationships/settings" Target="settings.xml"/><Relationship Id="rId29" Type="http://schemas.openxmlformats.org/officeDocument/2006/relationships/hyperlink" Target="consultantplus://offline/ref=D3ABD1BB31B3B68BA5D05086576B4FB7110A8F2E6EC9476C5B8CE9DFD16CC9A9AE5CC1199733F1BA83563B7F336E6C381F3512479D1F5F7EFEE489A5E3cAq2O" TargetMode="External"/><Relationship Id="rId441" Type="http://schemas.openxmlformats.org/officeDocument/2006/relationships/hyperlink" Target="consultantplus://offline/ref=D3ABD1BB31B3B68BA5D05086576B4FB7110A8F2E6EC94068568DE8DFD16CC9A9AE5CC1199733F1BA83563F7A366A6C381F3512479D1F5F7EFEE489A5E3cAq2O" TargetMode="External"/><Relationship Id="rId539" Type="http://schemas.openxmlformats.org/officeDocument/2006/relationships/hyperlink" Target="consultantplus://offline/ref=D3ABD1BB31B3B68BA5D05086576B4FB7110A8F2E6EC9416A5687EEDFD16CC9A9AE5CC1199733F1BA83563F7F30696C381F3512479D1F5F7EFEE489A5E3cAq2O" TargetMode="External"/><Relationship Id="rId746" Type="http://schemas.openxmlformats.org/officeDocument/2006/relationships/hyperlink" Target="consultantplus://offline/ref=D3ABD1BB31B3B68BA5D05086576B4FB7110A8F2E6EC9416B5C82E8DFD16CC9A9AE5CC1199733F1BA83563F7B37686C381F3512479D1F5F7EFEE489A5E3cAq2O" TargetMode="External"/><Relationship Id="rId178" Type="http://schemas.openxmlformats.org/officeDocument/2006/relationships/hyperlink" Target="consultantplus://offline/ref=D3ABD1BB31B3B68BA5D05086576B4FB7110A8F2E6EC941685D81ECDFD16CC9A9AE5CC1199733F1BA83563F783F6E6C381F3512479D1F5F7EFEE489A5E3cAq2O" TargetMode="External"/><Relationship Id="rId301" Type="http://schemas.openxmlformats.org/officeDocument/2006/relationships/hyperlink" Target="consultantplus://offline/ref=D3ABD1BB31B3B68BA5D05086576B4FB7110A8F2E6EC940635983EADFD16CC9A9AE5CC1199733F1BA83563F7A316E6C381F3512479D1F5F7EFEE489A5E3cAq2O" TargetMode="External"/><Relationship Id="rId82" Type="http://schemas.openxmlformats.org/officeDocument/2006/relationships/hyperlink" Target="consultantplus://offline/ref=D3ABD1BB31B3B68BA5D05086576B4FB7110A8F2E6EC9416E5880EADFD16CC9A9AE5CC1199733F1BA83563F7A316B6C381F3512479D1F5F7EFEE489A5E3cAq2O" TargetMode="External"/><Relationship Id="rId385" Type="http://schemas.openxmlformats.org/officeDocument/2006/relationships/hyperlink" Target="consultantplus://offline/ref=D3ABD1BB31B3B68BA5D05086576B4FB7110A8F2E6EC9416A5A8DEDDFD16CC9A9AE5CC1199733F1BA83563F7B366A6C381F3512479D1F5F7EFEE489A5E3cAq2O" TargetMode="External"/><Relationship Id="rId592" Type="http://schemas.openxmlformats.org/officeDocument/2006/relationships/hyperlink" Target="consultantplus://offline/ref=D3ABD1BB31B3B68BA5D05086576B4FB7110A8F2E6EC9416E5F80ECDFD16CC9A9AE5CC1199733F1BA83563F7A33626C381F3512479D1F5F7EFEE489A5E3cAq2O" TargetMode="External"/><Relationship Id="rId606" Type="http://schemas.openxmlformats.org/officeDocument/2006/relationships/hyperlink" Target="consultantplus://offline/ref=D3ABD1BB31B3B68BA5D05086576B4FB7110A8F2E6EC9416F5985EBDFD16CC9A9AE5CC1199733F1BA83563F7A33636C381F3512479D1F5F7EFEE489A5E3cAq2O" TargetMode="External"/><Relationship Id="rId245" Type="http://schemas.openxmlformats.org/officeDocument/2006/relationships/hyperlink" Target="consultantplus://offline/ref=D3ABD1BB31B3B68BA5D05086576B4FB7110A8F2E6EC9406C5D80E6DFD16CC9A9AE5CC1199733F1BA83563F7A356B6C381F3512479D1F5F7EFEE489A5E3cAq2O" TargetMode="External"/><Relationship Id="rId452" Type="http://schemas.openxmlformats.org/officeDocument/2006/relationships/hyperlink" Target="consultantplus://offline/ref=D3ABD1BB31B3B68BA5D05086576B4FB7110A8F2E6EC94068568DE8DFD16CC9A9AE5CC1199733F1BA83563F7A326D6C381F3512479D1F5F7EFEE489A5E3cAq2O" TargetMode="External"/><Relationship Id="rId105" Type="http://schemas.openxmlformats.org/officeDocument/2006/relationships/hyperlink" Target="consultantplus://offline/ref=D3ABD1BB31B3B68BA5D05086576B4FB7110A8F2E6EC9496D5985E582DB6490A5AC5BCE468034B8B682563F7A3360333D0A244A4B9A07417BE5F88BA7cEq5O" TargetMode="External"/><Relationship Id="rId312" Type="http://schemas.openxmlformats.org/officeDocument/2006/relationships/hyperlink" Target="consultantplus://offline/ref=D3ABD1BB31B3B68BA5D05086576B4FB7110A8F2E6EC94062588DE7DFD16CC9A9AE5CC1199733F1BA83563F7A36686C381F3512479D1F5F7EFEE489A5E3cAq2O" TargetMode="External"/><Relationship Id="rId757" Type="http://schemas.openxmlformats.org/officeDocument/2006/relationships/hyperlink" Target="consultantplus://offline/ref=D3ABD1BB31B3B68BA5D05086576B4FB7110A8F2E6EC147625680E582DB6490A5AC5BCE468034B8B682563F723760333D0A244A4B9A07417BE5F88BA7cEq5O" TargetMode="External"/><Relationship Id="rId93" Type="http://schemas.openxmlformats.org/officeDocument/2006/relationships/hyperlink" Target="consultantplus://offline/ref=D3ABD1BB31B3B68BA5D05086576B4FB7110A8F2E6EC940625E82EADFD16CC9A9AE5CC1199733F1BA83563F7E346D6C381F3512479D1F5F7EFEE489A5E3cAq2O" TargetMode="External"/><Relationship Id="rId189" Type="http://schemas.openxmlformats.org/officeDocument/2006/relationships/hyperlink" Target="consultantplus://offline/ref=D3ABD1BB31B3B68BA5D05086576B4FB7110A8F2E6EC940685A85EDDFD16CC9A9AE5CC1199733F1BA83563F7B36636C381F3512479D1F5F7EFEE489A5E3cAq2O" TargetMode="External"/><Relationship Id="rId396" Type="http://schemas.openxmlformats.org/officeDocument/2006/relationships/hyperlink" Target="consultantplus://offline/ref=D3ABD1BB31B3B68BA5D05086576B4FB7110A8F2E6EC1466D5982E582DB6490A5AC5BCE469234E0BA8350217A3275656C4Cc7q5O" TargetMode="External"/><Relationship Id="rId617" Type="http://schemas.openxmlformats.org/officeDocument/2006/relationships/hyperlink" Target="consultantplus://offline/ref=D3ABD1BB31B3B68BA5D05086576B4FB7110A8F2E6EC945635881E582DB6490A5AC5BCE468034B8B6835739733F60333D0A244A4B9A07417BE5F88BA7cEq5O" TargetMode="External"/><Relationship Id="rId256" Type="http://schemas.openxmlformats.org/officeDocument/2006/relationships/hyperlink" Target="consultantplus://offline/ref=D3ABD1BB31B3B68BA5D05086576B4FB7110A8F2E6EC9406C5D80E6DFD16CC9A9AE5CC1199733F1BA83563F7A346E6C381F3512479D1F5F7EFEE489A5E3cAq2O" TargetMode="External"/><Relationship Id="rId463" Type="http://schemas.openxmlformats.org/officeDocument/2006/relationships/hyperlink" Target="consultantplus://offline/ref=D3ABD1BB31B3B68BA5D05086576B4FB7110A8F2E6EC1426A5F84E582DB6490A5AC5BCE468034B8B682563E7D3560333D0A244A4B9A07417BE5F88BA7cEq5O" TargetMode="External"/><Relationship Id="rId670" Type="http://schemas.openxmlformats.org/officeDocument/2006/relationships/hyperlink" Target="consultantplus://offline/ref=D3ABD1BB31B3B68BA5D05086576B4FB7110A8F2E6ECA40635786E9DFD16CC9A9AE5CC1199733F1BA83563F7F32626C381F3512479D1F5F7EFEE489A5E3cAq2O" TargetMode="External"/><Relationship Id="rId116" Type="http://schemas.openxmlformats.org/officeDocument/2006/relationships/hyperlink" Target="consultantplus://offline/ref=D3ABD1BB31B3B68BA5D05086576B4FB7110A8F2E6ECC486E5981E582DB6490A5AC5BCE468034B8B682563F7B3E60333D0A244A4B9A07417BE5F88BA7cEq5O" TargetMode="External"/><Relationship Id="rId323" Type="http://schemas.openxmlformats.org/officeDocument/2006/relationships/hyperlink" Target="consultantplus://offline/ref=D3ABD1BB31B3B68BA5D05086576B4FB7110A8F2E6EC941695682EBDFD16CC9A9AE5CC1199733F1BA83563F7A366A6C381F3512479D1F5F7EFEE489A5E3cAq2O" TargetMode="External"/><Relationship Id="rId530" Type="http://schemas.openxmlformats.org/officeDocument/2006/relationships/hyperlink" Target="consultantplus://offline/ref=D3ABD1BB31B3B68BA5D05086576B4FB7110A8F2E6EC940635D87EDDFD16CC9A9AE5CC1199733F1BA83563F7B31686C381F3512479D1F5F7EFEE489A5E3cAq2O" TargetMode="External"/><Relationship Id="rId768" Type="http://schemas.openxmlformats.org/officeDocument/2006/relationships/theme" Target="theme/theme1.xml"/><Relationship Id="rId20" Type="http://schemas.openxmlformats.org/officeDocument/2006/relationships/hyperlink" Target="consultantplus://offline/ref=D3ABD1BB31B3B68BA5D05086576B4FB7110A8F2E6EC9486A5A8CECDFD16CC9A9AE5CC1199733F1BA83563F7A326E6C381F3512479D1F5F7EFEE489A5E3cAq2O" TargetMode="External"/><Relationship Id="rId628" Type="http://schemas.openxmlformats.org/officeDocument/2006/relationships/hyperlink" Target="consultantplus://offline/ref=D3ABD1BB31B3B68BA5D05086576B4FB7110A8F2E6ECA416D5A86EFDFD16CC9A9AE5CC1199733F1BA83563F7A366E6C381F3512479D1F5F7EFEE489A5E3cAq2O" TargetMode="External"/><Relationship Id="rId267" Type="http://schemas.openxmlformats.org/officeDocument/2006/relationships/hyperlink" Target="consultantplus://offline/ref=D3ABD1BB31B3B68BA5D05086576B4FB7110A8F2E6EC9406C5D80E6DFD16CC9A9AE5CC1199733F1BA83563F7A3E6D6C381F3512479D1F5F7EFEE489A5E3cAq2O" TargetMode="External"/><Relationship Id="rId474" Type="http://schemas.openxmlformats.org/officeDocument/2006/relationships/hyperlink" Target="consultantplus://offline/ref=D3ABD1BB31B3B68BA5D05086576B4FB7110A8F2E6EC9406B5983EADFD16CC9A9AE5CC1199733F1BA83563F7A356C6C381F3512479D1F5F7EFEE489A5E3cAq2O" TargetMode="External"/><Relationship Id="rId127" Type="http://schemas.openxmlformats.org/officeDocument/2006/relationships/hyperlink" Target="consultantplus://offline/ref=D3ABD1BB31B3B68BA5D05086576B4FB7110A8F2E6EC9416A5686E7DFD16CC9A9AE5CC1199733F1BA83563F7B376C6C381F3512479D1F5F7EFEE489A5E3cAq2O" TargetMode="External"/><Relationship Id="rId681" Type="http://schemas.openxmlformats.org/officeDocument/2006/relationships/hyperlink" Target="consultantplus://offline/ref=D3ABD1BB31B3B68BA5D05086576B4FB7110A8F2E6EC942695E84EADFD16CC9A9AE5CC1199733F1BA83563F7B356B6C381F3512479D1F5F7EFEE489A5E3cAq2O" TargetMode="External"/><Relationship Id="rId31" Type="http://schemas.openxmlformats.org/officeDocument/2006/relationships/hyperlink" Target="consultantplus://offline/ref=D3ABD1BB31B3B68BA5D05086576B4FB7110A8F2E6ECA40635786E9DFD16CC9A9AE5CC1199733F1BA83563F7F346C6C381F3512479D1F5F7EFEE489A5E3cAq2O" TargetMode="External"/><Relationship Id="rId334" Type="http://schemas.openxmlformats.org/officeDocument/2006/relationships/hyperlink" Target="consultantplus://offline/ref=D3ABD1BB31B3B68BA5D05086576B4FB7110A8F2E6EC940685B84E7DFD16CC9A9AE5CC1199733F1BA83563F7A3F6A6C381F3512479D1F5F7EFEE489A5E3cAq2O" TargetMode="External"/><Relationship Id="rId541" Type="http://schemas.openxmlformats.org/officeDocument/2006/relationships/hyperlink" Target="consultantplus://offline/ref=D3ABD1BB31B3B68BA5D05086576B4FB7110A8F2E6EC940625680EEDFD16CC9A9AE5CC1199721F1E28F573964376E796E4E73c4q3O" TargetMode="External"/><Relationship Id="rId639" Type="http://schemas.openxmlformats.org/officeDocument/2006/relationships/hyperlink" Target="consultantplus://offline/ref=D3ABD1BB31B3B68BA5D05086576B4FB7110A8F2E6EC946695682EEDFD16CC9A9AE5CC1199733F1BA83563F7A336B6C381F3512479D1F5F7EFEE489A5E3cAq2O" TargetMode="External"/><Relationship Id="rId180" Type="http://schemas.openxmlformats.org/officeDocument/2006/relationships/hyperlink" Target="consultantplus://offline/ref=D3ABD1BB31B3B68BA5D05086576B4FB7110A8F2E6EC940695F84EEDFD16CC9A9AE5CC1199733F1BA83563F7C356C6C381F3512479D1F5F7EFEE489A5E3cAq2O" TargetMode="External"/><Relationship Id="rId278" Type="http://schemas.openxmlformats.org/officeDocument/2006/relationships/hyperlink" Target="consultantplus://offline/ref=D3ABD1BB31B3B68BA5D05086576B4FB7110A8F2E6EC9406C5D80E6DFD16CC9A9AE5CC1199733F1BA83563F7B356E6C381F3512479D1F5F7EFEE489A5E3cAq2O" TargetMode="External"/><Relationship Id="rId401" Type="http://schemas.openxmlformats.org/officeDocument/2006/relationships/hyperlink" Target="consultantplus://offline/ref=D3ABD1BB31B3B68BA5D05086576B4FB7110A8F2E6EC1466D5982E582DB6490A5AC5BCE468034B8B682563F7B3760333D0A244A4B9A07417BE5F88BA7cEq5O" TargetMode="External"/><Relationship Id="rId303" Type="http://schemas.openxmlformats.org/officeDocument/2006/relationships/hyperlink" Target="consultantplus://offline/ref=D3ABD1BB31B3B68BA5D05086576B4FB7110A8F2E6ECD486A5683E582DB6490A5AC5BCE468034B8B682563F7B3760333D0A244A4B9A07417BE5F88BA7cEq5O" TargetMode="External"/><Relationship Id="rId485" Type="http://schemas.openxmlformats.org/officeDocument/2006/relationships/hyperlink" Target="consultantplus://offline/ref=D3ABD1BB31B3B68BA5D05086576B4FB7110A8F2E6EC9406B5983EADFD16CC9A9AE5CC1199733F1BA83563F7A33686C381F3512479D1F5F7EFEE489A5E3cAq2O" TargetMode="External"/><Relationship Id="rId692" Type="http://schemas.openxmlformats.org/officeDocument/2006/relationships/hyperlink" Target="consultantplus://offline/ref=D3ABD1BB31B3B68BA5D05086576B4FB7110A8F2E6ECA406A5881E6DFD16CC9A9AE5CC1199733F1BA83563F7F37696C381F3512479D1F5F7EFEE489A5E3cAq2O" TargetMode="External"/><Relationship Id="rId706" Type="http://schemas.openxmlformats.org/officeDocument/2006/relationships/hyperlink" Target="consultantplus://offline/ref=D3ABD1BB31B3B68BA5D05086576B4FB7110A8F2E6ECC406C5C87E582DB6490A5AC5BCE469234E0BA8350217A3275656C4Cc7q5O" TargetMode="External"/><Relationship Id="rId748" Type="http://schemas.openxmlformats.org/officeDocument/2006/relationships/hyperlink" Target="consultantplus://offline/ref=D3ABD1BB31B3B68BA5D05086576B4FB7110A8F2E6EC9416A5787EBDFD16CC9A9AE5CC1199733F1BA83563F7A36696C381F3512479D1F5F7EFEE489A5E3cAq2O" TargetMode="External"/><Relationship Id="rId42" Type="http://schemas.openxmlformats.org/officeDocument/2006/relationships/hyperlink" Target="consultantplus://offline/ref=D3ABD1BB31B3B68BA5D05086576B4FB7110A8F2E6ECA46625781E582DB6490A5AC5BCE468034B8B682563F7A3E60333D0A244A4B9A07417BE5F88BA7cEq5O" TargetMode="External"/><Relationship Id="rId84" Type="http://schemas.openxmlformats.org/officeDocument/2006/relationships/hyperlink" Target="consultantplus://offline/ref=D3ABD1BB31B3B68BA5D05086576B4FB7110A8F2E6EC0466E5D80E582DB6490A5AC5BCE468034B8B682563F7E3260333D0A244A4B9A07417BE5F88BA7cEq5O" TargetMode="External"/><Relationship Id="rId138" Type="http://schemas.openxmlformats.org/officeDocument/2006/relationships/hyperlink" Target="consultantplus://offline/ref=D3ABD1BB31B3B68BA5D05086576B4FB7110A8F2E6ECD44685887E582DB6490A5AC5BCE468034B8B682563F7D3060333D0A244A4B9A07417BE5F88BA7cEq5O" TargetMode="External"/><Relationship Id="rId345" Type="http://schemas.openxmlformats.org/officeDocument/2006/relationships/hyperlink" Target="consultantplus://offline/ref=D3ABD1BB31B3B68BA5D05086576B4FB7110A8F2E6EC940685B84E7DFD16CC9A9AE5CC1199733F1BA83563F7B346F6C381F3512479D1F5F7EFEE489A5E3cAq2O" TargetMode="External"/><Relationship Id="rId387" Type="http://schemas.openxmlformats.org/officeDocument/2006/relationships/hyperlink" Target="consultantplus://offline/ref=D3ABD1BB31B3B68BA5D05086576B4FB7110A8F2E6EC9416A5A8DEDDFD16CC9A9AE5CC1199733F1BA83563F7B366C6C381F3512479D1F5F7EFEE489A5E3cAq2O" TargetMode="External"/><Relationship Id="rId510" Type="http://schemas.openxmlformats.org/officeDocument/2006/relationships/hyperlink" Target="consultantplus://offline/ref=D3ABD1BB31B3B68BA5D05086576B4FB7110A8F2E6EC9406C578DE6DFD16CC9A9AE5CC1199733F1BA83563F7A336E6C381F3512479D1F5F7EFEE489A5E3cAq2O" TargetMode="External"/><Relationship Id="rId552" Type="http://schemas.openxmlformats.org/officeDocument/2006/relationships/hyperlink" Target="consultantplus://offline/ref=D3ABD1BB31B3B68BA5D05086576B4FB7110A8F2E6EC9446B5F86EADFD16CC9A9AE5CC1199733F1BA83563F7A376F6C381F3512479D1F5F7EFEE489A5E3cAq2O" TargetMode="External"/><Relationship Id="rId594" Type="http://schemas.openxmlformats.org/officeDocument/2006/relationships/hyperlink" Target="consultantplus://offline/ref=D3ABD1BB31B3B68BA5D05086576B4FB7110A8F2E6ECA416F5886EEDFD16CC9A9AE5CC1199733F1BA83563F7A346D6C381F3512479D1F5F7EFEE489A5E3cAq2O" TargetMode="External"/><Relationship Id="rId608" Type="http://schemas.openxmlformats.org/officeDocument/2006/relationships/hyperlink" Target="consultantplus://offline/ref=D3ABD1BB31B3B68BA5D05086576B4FB7110A8F2E6ECA416B5A85ECDFD16CC9A9AE5CC1199733F1BA83563F7A316E6C381F3512479D1F5F7EFEE489A5E3cAq2O" TargetMode="External"/><Relationship Id="rId191" Type="http://schemas.openxmlformats.org/officeDocument/2006/relationships/hyperlink" Target="consultantplus://offline/ref=D3ABD1BB31B3B68BA5D05086576B4FB7110A8F2E6EC940685A85EDDFD16CC9A9AE5CC1199733F1BA83563F7B366B6C381F3512479D1F5F7EFEE489A5E3cAq2O" TargetMode="External"/><Relationship Id="rId205" Type="http://schemas.openxmlformats.org/officeDocument/2006/relationships/hyperlink" Target="consultantplus://offline/ref=D3ABD1BB31B3B68BA5D05086576B4FB7110A8F2E6EC940685B85EFDFD16CC9A9AE5CC1199733F1BA83563F7B356B6C381F3512479D1F5F7EFEE489A5E3cAq2O" TargetMode="External"/><Relationship Id="rId247" Type="http://schemas.openxmlformats.org/officeDocument/2006/relationships/hyperlink" Target="consultantplus://offline/ref=D3ABD1BB31B3B68BA5D05086576B4FB7110A8F2E6EC9406C5D80E6DFD16CC9A9AE5CC1199733F1BA83563F7B316B6C381F3512479D1F5F7EFEE489A5E3cAq2O" TargetMode="External"/><Relationship Id="rId412" Type="http://schemas.openxmlformats.org/officeDocument/2006/relationships/hyperlink" Target="consultantplus://offline/ref=D3ABD1BB31B3B68BA5D05086576B4FB7110A8F2E6EC1466D5982E582DB6490A5AC5BCE468034B8B682563F783060333D0A244A4B9A07417BE5F88BA7cEq5O" TargetMode="External"/><Relationship Id="rId107" Type="http://schemas.openxmlformats.org/officeDocument/2006/relationships/hyperlink" Target="consultantplus://offline/ref=D3ABD1BB31B3B68BA5D05086576B4FB7110A8F2E6EC9496D5985E582DB6490A5AC5BCE468034B8B682563F7B3560333D0A244A4B9A07417BE5F88BA7cEq5O" TargetMode="External"/><Relationship Id="rId289" Type="http://schemas.openxmlformats.org/officeDocument/2006/relationships/hyperlink" Target="consultantplus://offline/ref=D3ABD1BB31B3B68BA5D05086576B4FB7110A8F2E6EC940635983EADFD16CC9A9AE5CC1199721F1E28F573964376E796E4E73c4q3O" TargetMode="External"/><Relationship Id="rId454" Type="http://schemas.openxmlformats.org/officeDocument/2006/relationships/hyperlink" Target="consultantplus://offline/ref=D3ABD1BB31B3B68BA5D05086576B4FB7110A8F2E6EC94068568DE8DFD16CC9A9AE5CC1199733F1BA83563F7A32636C381F3512479D1F5F7EFEE489A5E3cAq2O" TargetMode="External"/><Relationship Id="rId496" Type="http://schemas.openxmlformats.org/officeDocument/2006/relationships/hyperlink" Target="consultantplus://offline/ref=D3ABD1BB31B3B68BA5D05086576B4FB7110A8F2E6EC9406D578CE8DFD16CC9A9AE5CC1199733F1BA83563F7B356A6C381F3512479D1F5F7EFEE489A5E3cAq2O" TargetMode="External"/><Relationship Id="rId661" Type="http://schemas.openxmlformats.org/officeDocument/2006/relationships/hyperlink" Target="consultantplus://offline/ref=D3ABD1BB31B3B68BA5D05086576B4FB7110A8F2E6ECA40635786E9DFD16CC9A9AE5CC1199733F1BA83563F7F336F6C381F3512479D1F5F7EFEE489A5E3cAq2O" TargetMode="External"/><Relationship Id="rId717" Type="http://schemas.openxmlformats.org/officeDocument/2006/relationships/hyperlink" Target="consultantplus://offline/ref=D3ABD1BB31B3B68BA5D05086576B4FB7110A8F2E6ECD46685C83E582DB6490A5AC5BCE469234E0BA8350217A3275656C4Cc7q5O" TargetMode="External"/><Relationship Id="rId759" Type="http://schemas.openxmlformats.org/officeDocument/2006/relationships/hyperlink" Target="consultantplus://offline/ref=D3ABD1BB31B3B68BA5D05086576B4FB7110A8F2E6EC9416B5C80EDDFD16CC9A9AE5CC1199733F1BA83563F78356A6C381F3512479D1F5F7EFEE489A5E3cAq2O" TargetMode="External"/><Relationship Id="rId11" Type="http://schemas.openxmlformats.org/officeDocument/2006/relationships/hyperlink" Target="consultantplus://offline/ref=D3ABD1BB31B3B68BA5D05086576B4FB7110A8F2E6EC9436D5787ECDFD16CC9A9AE5CC1199733F1BA83563F7836686C381F3512479D1F5F7EFEE489A5E3cAq2O" TargetMode="External"/><Relationship Id="rId53" Type="http://schemas.openxmlformats.org/officeDocument/2006/relationships/hyperlink" Target="consultantplus://offline/ref=D3ABD1BB31B3B68BA5D05086576B4FB7110A8F2E6ECA46625781E582DB6490A5AC5BCE468034B8B682563F793260333D0A244A4B9A07417BE5F88BA7cEq5O" TargetMode="External"/><Relationship Id="rId149" Type="http://schemas.openxmlformats.org/officeDocument/2006/relationships/hyperlink" Target="consultantplus://offline/ref=D3ABD1BB31B3B68BA5D05086576B4FB7110A8F2E6EC9416A5D86EADFD16CC9A9AE5CC1199733F1BA83563F7A346F6C381F3512479D1F5F7EFEE489A5E3cAq2O" TargetMode="External"/><Relationship Id="rId314" Type="http://schemas.openxmlformats.org/officeDocument/2006/relationships/hyperlink" Target="consultantplus://offline/ref=D3ABD1BB31B3B68BA5D05086576B4FB7110A8F2E6EC94062588DE7DFD16CC9A9AE5CC1199733F1BA83563F7A35636C381F3512479D1F5F7EFEE489A5E3cAq2O" TargetMode="External"/><Relationship Id="rId356" Type="http://schemas.openxmlformats.org/officeDocument/2006/relationships/hyperlink" Target="consultantplus://offline/ref=D3ABD1BB31B3B68BA5D05086576B4FB7110A8F2E6EC940625680EFDFD16CC9A9AE5CC1199733F1BA83563F7A37686C381F3512479D1F5F7EFEE489A5E3cAq2O" TargetMode="External"/><Relationship Id="rId398" Type="http://schemas.openxmlformats.org/officeDocument/2006/relationships/hyperlink" Target="consultantplus://offline/ref=D3ABD1BB31B3B68BA5D05086576B4FB7110A8F2E6EC1466D5982E582DB6490A5AC5BCE468034B8B682563F7A3260333D0A244A4B9A07417BE5F88BA7cEq5O" TargetMode="External"/><Relationship Id="rId521" Type="http://schemas.openxmlformats.org/officeDocument/2006/relationships/hyperlink" Target="consultantplus://offline/ref=D3ABD1BB31B3B68BA5D05086576B4FB7110A8F2E6EC9416A5687EEDFD16CC9A9AE5CC1199733F1BA83563F78346A6C381F3512479D1F5F7EFEE489A5E3cAq2O" TargetMode="External"/><Relationship Id="rId563" Type="http://schemas.openxmlformats.org/officeDocument/2006/relationships/hyperlink" Target="consultantplus://offline/ref=D3ABD1BB31B3B68BA5D05086576B4FB7110A8F2E6EC946695682EEDFD16CC9A9AE5CC1199733F1BA83563F7A376D6C381F3512479D1F5F7EFEE489A5E3cAq2O" TargetMode="External"/><Relationship Id="rId619" Type="http://schemas.openxmlformats.org/officeDocument/2006/relationships/hyperlink" Target="consultantplus://offline/ref=D3ABD1BB31B3B68BA5D05086576B4FB7110A8F2E6EC946695682EEDFD16CC9A9AE5CC1199733F1BA83563F7A346F6C381F3512479D1F5F7EFEE489A5E3cAq2O" TargetMode="External"/><Relationship Id="rId95" Type="http://schemas.openxmlformats.org/officeDocument/2006/relationships/hyperlink" Target="consultantplus://offline/ref=D3ABD1BB31B3B68BA5D05086576B4FB7110A8F2E6EC940625E82EADFD16CC9A9AE5CC1199733F1BA83563F7E346D6C381F3512479D1F5F7EFEE489A5E3cAq2O" TargetMode="External"/><Relationship Id="rId160" Type="http://schemas.openxmlformats.org/officeDocument/2006/relationships/hyperlink" Target="consultantplus://offline/ref=D3ABD1BB31B3B68BA5D05086576B4FB7110A8F2E6EC9416A5D86EADFD16CC9A9AE5CC1199733F1BA83563F7B33686C381F3512479D1F5F7EFEE489A5E3cAq2O" TargetMode="External"/><Relationship Id="rId216" Type="http://schemas.openxmlformats.org/officeDocument/2006/relationships/hyperlink" Target="consultantplus://offline/ref=D3ABD1BB31B3B68BA5D05086576B4FB7110A8F2E6EC9416A5B87E7DFD16CC9A9AE5CC1199733F1BA83563F7A366F6C381F3512479D1F5F7EFEE489A5E3cAq2O" TargetMode="External"/><Relationship Id="rId423" Type="http://schemas.openxmlformats.org/officeDocument/2006/relationships/hyperlink" Target="consultantplus://offline/ref=D3ABD1BB31B3B68BA5D05086576B4FB7110A8F2E6EC940625D81EEDFD16CC9A9AE5CC1199733F1BA83563F7B356B6C381F3512479D1F5F7EFEE489A5E3cAq2O" TargetMode="External"/><Relationship Id="rId258" Type="http://schemas.openxmlformats.org/officeDocument/2006/relationships/hyperlink" Target="consultantplus://offline/ref=D3ABD1BB31B3B68BA5D05086576B4FB7110A8F2E6EC9406C5D80E6DFD16CC9A9AE5CC1199733F1BA83563F7A346D6C381F3512479D1F5F7EFEE489A5E3cAq2O" TargetMode="External"/><Relationship Id="rId465" Type="http://schemas.openxmlformats.org/officeDocument/2006/relationships/hyperlink" Target="consultantplus://offline/ref=D3ABD1BB31B3B68BA5D05086576B4FB7110A8F2E6EC9406B5983EADFD16CC9A9AE5CC1199733F1BA83563F7A376E6C381F3512479D1F5F7EFEE489A5E3cAq2O" TargetMode="External"/><Relationship Id="rId630" Type="http://schemas.openxmlformats.org/officeDocument/2006/relationships/hyperlink" Target="consultantplus://offline/ref=D3ABD1BB31B3B68BA5D05086576B4FB7110A8F2E6EC942635C82E7DFD16CC9A9AE5CC1199733F1BA83563F7A35686C381F3512479D1F5F7EFEE489A5E3cAq2O" TargetMode="External"/><Relationship Id="rId672" Type="http://schemas.openxmlformats.org/officeDocument/2006/relationships/hyperlink" Target="consultantplus://offline/ref=D3ABD1BB31B3B68BA5D05086576B4FB7110A8F2E6ECA40635786E9DFD16CC9A9AE5CC1199733F1BA83563F7F31696C381F3512479D1F5F7EFEE489A5E3cAq2O" TargetMode="External"/><Relationship Id="rId728" Type="http://schemas.openxmlformats.org/officeDocument/2006/relationships/hyperlink" Target="consultantplus://offline/ref=D3ABD1BB31B3B68BA5D05086576B4FB7110A8F2E6EC1496D5A8CE582DB6490A5AC5BCE469234E0BA8350217A3275656C4Cc7q5O" TargetMode="External"/><Relationship Id="rId22" Type="http://schemas.openxmlformats.org/officeDocument/2006/relationships/hyperlink" Target="consultantplus://offline/ref=D3ABD1BB31B3B68BA5D05086576B4FB7110A8F2E6EC947695D87ECDFD16CC9A9AE5CC1199733F1BA83563F7A32686C381F3512479D1F5F7EFEE489A5E3cAq2O" TargetMode="External"/><Relationship Id="rId64" Type="http://schemas.openxmlformats.org/officeDocument/2006/relationships/hyperlink" Target="consultantplus://offline/ref=D3ABD1BB31B3B68BA5D05086576B4FB7110A8F2E6ECA46625781E582DB6490A5AC5BCE468034B8B682563F7F3660333D0A244A4B9A07417BE5F88BA7cEq5O" TargetMode="External"/><Relationship Id="rId118" Type="http://schemas.openxmlformats.org/officeDocument/2006/relationships/hyperlink" Target="consultantplus://offline/ref=D3ABD1BB31B3B68BA5D05086576B4FB7110A8F2E6ECC486E5981E582DB6490A5AC5BCE468034B8B682563F783460333D0A244A4B9A07417BE5F88BA7cEq5O" TargetMode="External"/><Relationship Id="rId325" Type="http://schemas.openxmlformats.org/officeDocument/2006/relationships/hyperlink" Target="consultantplus://offline/ref=D3ABD1BB31B3B68BA5D05086576B4FB7110A8F2E6EC941695682EBDFD16CC9A9AE5CC1199733F1BA83563F7A316F6C381F3512479D1F5F7EFEE489A5E3cAq2O" TargetMode="External"/><Relationship Id="rId367" Type="http://schemas.openxmlformats.org/officeDocument/2006/relationships/hyperlink" Target="consultantplus://offline/ref=D3ABD1BB31B3B68BA5D05086576B4FB7110A8F2E6EC940625680EFDFD16CC9A9AE5CC1199733F1BA83563F7A37636C381F3512479D1F5F7EFEE489A5E3cAq2O" TargetMode="External"/><Relationship Id="rId532" Type="http://schemas.openxmlformats.org/officeDocument/2006/relationships/hyperlink" Target="consultantplus://offline/ref=D3ABD1BB31B3B68BA5D05086576B4FB7110A8F2E6EC9416A5687EEDFD16CC9A9AE5CC1199733F1BA83563F78316E6C381F3512479D1F5F7EFEE489A5E3cAq2O" TargetMode="External"/><Relationship Id="rId574" Type="http://schemas.openxmlformats.org/officeDocument/2006/relationships/hyperlink" Target="consultantplus://offline/ref=D3ABD1BB31B3B68BA5D05086576B4FB7110A8F2E6EC942635C82E7DFD16CC9A9AE5CC1199733F1BA83563F7A366E6C381F3512479D1F5F7EFEE489A5E3cAq2O" TargetMode="External"/><Relationship Id="rId171" Type="http://schemas.openxmlformats.org/officeDocument/2006/relationships/hyperlink" Target="consultantplus://offline/ref=D3ABD1BB31B3B68BA5D05086576B4FB7110A8F2E6ECD47685A81E582DB6490A5AC5BCE468034B8B682563F7A3E60333D0A244A4B9A07417BE5F88BA7cEq5O" TargetMode="External"/><Relationship Id="rId227" Type="http://schemas.openxmlformats.org/officeDocument/2006/relationships/hyperlink" Target="consultantplus://offline/ref=D3ABD1BB31B3B68BA5D05086576B4FB7110A8F2E6EC9416A5B87E7DFD16CC9A9AE5CC1199733F1BA83563F7A32626C381F3512479D1F5F7EFEE489A5E3cAq2O" TargetMode="External"/><Relationship Id="rId269" Type="http://schemas.openxmlformats.org/officeDocument/2006/relationships/hyperlink" Target="consultantplus://offline/ref=D3ABD1BB31B3B68BA5D05086576B4FB7110A8F2E6EC9406C5D80E6DFD16CC9A9AE5CC1199733F1BA83563F7B376A6C381F3512479D1F5F7EFEE489A5E3cAq2O" TargetMode="External"/><Relationship Id="rId434" Type="http://schemas.openxmlformats.org/officeDocument/2006/relationships/hyperlink" Target="consultantplus://offline/ref=D3ABD1BB31B3B68BA5D05086576B4FB7110A8F2E6EC94068568DE8DFD16CC9A9AE5CC1199733F1BA83563F7A376D6C381F3512479D1F5F7EFEE489A5E3cAq2O" TargetMode="External"/><Relationship Id="rId476" Type="http://schemas.openxmlformats.org/officeDocument/2006/relationships/hyperlink" Target="consultantplus://offline/ref=D3ABD1BB31B3B68BA5D05086576B4FB7110A8F2E6EC9406B5983EADFD16CC9A9AE5CC1199733F1BA83563F7A346A6C381F3512479D1F5F7EFEE489A5E3cAq2O" TargetMode="External"/><Relationship Id="rId641" Type="http://schemas.openxmlformats.org/officeDocument/2006/relationships/hyperlink" Target="consultantplus://offline/ref=D3ABD1BB31B3B68BA5D05086576B4FB7110A8F2E6ECA40635786E9DFD16CC9A9AE5CC1199733F1BA83563F7F326B6C381F3512479D1F5F7EFEE489A5E3cAq2O" TargetMode="External"/><Relationship Id="rId683" Type="http://schemas.openxmlformats.org/officeDocument/2006/relationships/hyperlink" Target="consultantplus://offline/ref=D3ABD1BB31B3B68BA5D05086576B4FB7110A8F2E6ECA406A5881E6DFD16CC9A9AE5CC1199733F1BA83563F7F37696C381F3512479D1F5F7EFEE489A5E3cAq2O" TargetMode="External"/><Relationship Id="rId739" Type="http://schemas.openxmlformats.org/officeDocument/2006/relationships/hyperlink" Target="consultantplus://offline/ref=D3ABD1BB31B3B68BA5D05086576B4FB7110A8F2E6EC940685A82EEDFD16CC9A9AE5CC1199733F1BA83563F7B35686C381F3512479D1F5F7EFEE489A5E3cAq2O" TargetMode="External"/><Relationship Id="rId33" Type="http://schemas.openxmlformats.org/officeDocument/2006/relationships/hyperlink" Target="consultantplus://offline/ref=D3ABD1BB31B3B68BA5D05086576B4FB7110A8F2E6ECA406A5881E6DFD16CC9A9AE5CC1199733F1BA83563F7E3F6F6C381F3512479D1F5F7EFEE489A5E3cAq2O" TargetMode="External"/><Relationship Id="rId129" Type="http://schemas.openxmlformats.org/officeDocument/2006/relationships/hyperlink" Target="consultantplus://offline/ref=D3ABD1BB31B3B68BA5D05086576B4FB7110A8F2E6EC9416A5686E7DFD16CC9A9AE5CC1199733F1BA83563F78366B6C381F3512479D1F5F7EFEE489A5E3cAq2O" TargetMode="External"/><Relationship Id="rId280" Type="http://schemas.openxmlformats.org/officeDocument/2006/relationships/hyperlink" Target="consultantplus://offline/ref=D3ABD1BB31B3B68BA5D05086576B4FB7110A8F2E6EC9406C5D80E6DFD16CC9A9AE5CC1199733F1BA83563F7B34626C381F3512479D1F5F7EFEE489A5E3cAq2O" TargetMode="External"/><Relationship Id="rId336" Type="http://schemas.openxmlformats.org/officeDocument/2006/relationships/hyperlink" Target="consultantplus://offline/ref=D3ABD1BB31B3B68BA5D05086576B4FB7110A8F2E6EC940685B84E7DFD16CC9A9AE5CC1199733F1BA83563F7A33686C381F3512479D1F5F7EFEE489A5E3cAq2O" TargetMode="External"/><Relationship Id="rId501" Type="http://schemas.openxmlformats.org/officeDocument/2006/relationships/hyperlink" Target="consultantplus://offline/ref=D3ABD1BB31B3B68BA5D05086576B4FB7110A8F2E6EC9406C578DE6DFD16CC9A9AE5CC1199733F1BA83563F7A366A6C381F3512479D1F5F7EFEE489A5E3cAq2O" TargetMode="External"/><Relationship Id="rId543" Type="http://schemas.openxmlformats.org/officeDocument/2006/relationships/hyperlink" Target="consultantplus://offline/ref=D3ABD1BB31B3B68BA5D05086576B4FB7110A8F2E6EC940625680EEDFD16CC9A9AE5CC1199733F1BA83563F7A376D6C381F3512479D1F5F7EFEE489A5E3cAq2O" TargetMode="External"/><Relationship Id="rId75" Type="http://schemas.openxmlformats.org/officeDocument/2006/relationships/hyperlink" Target="consultantplus://offline/ref=D3ABD1BB31B3B68BA5D05086576B4FB7110A8F2E6EC941685E84EBDFD16CC9A9AE5CC1199733F1BA83563D7336686C381F3512479D1F5F7EFEE489A5E3cAq2O" TargetMode="External"/><Relationship Id="rId140" Type="http://schemas.openxmlformats.org/officeDocument/2006/relationships/hyperlink" Target="consultantplus://offline/ref=D3ABD1BB31B3B68BA5D05086576B4FB7110A8F2E6ECD44685887E582DB6490A5AC5BCE468034B8B682563F733660333D0A244A4B9A07417BE5F88BA7cEq5O" TargetMode="External"/><Relationship Id="rId182" Type="http://schemas.openxmlformats.org/officeDocument/2006/relationships/hyperlink" Target="consultantplus://offline/ref=D3ABD1BB31B3B68BA5D05086576B4FB7110A8F2E6EC940685A85EDDFD16CC9A9AE5CC1199733F1BA83563F7B34626C381F3512479D1F5F7EFEE489A5E3cAq2O" TargetMode="External"/><Relationship Id="rId378" Type="http://schemas.openxmlformats.org/officeDocument/2006/relationships/hyperlink" Target="consultantplus://offline/ref=D3ABD1BB31B3B68BA5D05086576B4FB7110A8F2E6EC940625680EFDFD16CC9A9AE5CC1199733F1BA83563F7A32686C381F3512479D1F5F7EFEE489A5E3cAq2O" TargetMode="External"/><Relationship Id="rId403" Type="http://schemas.openxmlformats.org/officeDocument/2006/relationships/hyperlink" Target="consultantplus://offline/ref=D3ABD1BB31B3B68BA5D05086576B4FB7110A8F2E6EC1466D5982E582DB6490A5AC5BCE468034B8B682563F7B3160333D0A244A4B9A07417BE5F88BA7cEq5O" TargetMode="External"/><Relationship Id="rId585" Type="http://schemas.openxmlformats.org/officeDocument/2006/relationships/hyperlink" Target="consultantplus://offline/ref=D3ABD1BB31B3B68BA5D05086576B4FB7110A8F2E6ECA416A5884EADFD16CC9A9AE5CC1199721F1E28F573964376E796E4E73c4q3O" TargetMode="External"/><Relationship Id="rId750" Type="http://schemas.openxmlformats.org/officeDocument/2006/relationships/hyperlink" Target="consultantplus://offline/ref=D3ABD1BB31B3B68BA5D05086576B4FB7110A8F2E6EC0476D5B84E582DB6490A5AC5BCE469234E0BA8350217A3275656C4Cc7q5O" TargetMode="External"/><Relationship Id="rId6" Type="http://schemas.openxmlformats.org/officeDocument/2006/relationships/hyperlink" Target="consultantplus://offline/ref=D3ABD1BB31B3B68BA5D05086576B4FB7110A8F2E6EC942695E84EADFD16CC9A9AE5CC1199733F1BA83563F7B36626C381F3512479D1F5F7EFEE489A5E3cAq2O" TargetMode="External"/><Relationship Id="rId238" Type="http://schemas.openxmlformats.org/officeDocument/2006/relationships/hyperlink" Target="consultantplus://offline/ref=D3ABD1BB31B3B68BA5D05086576B4FB7110A8F2E6EC940685F85EFDFD16CC9A9AE5CC1199733F1BA83563F7A366A6C381F3512479D1F5F7EFEE489A5E3cAq2O" TargetMode="External"/><Relationship Id="rId445" Type="http://schemas.openxmlformats.org/officeDocument/2006/relationships/hyperlink" Target="consultantplus://offline/ref=D3ABD1BB31B3B68BA5D05086576B4FB7110A8F2E6EC94068568DE8DFD16CC9A9AE5CC1199733F1BA83563F7A366C6C381F3512479D1F5F7EFEE489A5E3cAq2O" TargetMode="External"/><Relationship Id="rId487" Type="http://schemas.openxmlformats.org/officeDocument/2006/relationships/hyperlink" Target="consultantplus://offline/ref=D3ABD1BB31B3B68BA5D05086576B4FB7110A8F2E6EC9406B5983EADFD16CC9A9AE5CC1199733F1BA83563F7A3E696C381F3512479D1F5F7EFEE489A5E3cAq2O" TargetMode="External"/><Relationship Id="rId610" Type="http://schemas.openxmlformats.org/officeDocument/2006/relationships/hyperlink" Target="consultantplus://offline/ref=D3ABD1BB31B3B68BA5D05086576B4FB7110A8F2E6ECA41695687EEDFD16CC9A9AE5CC1199733F1BA83563E7E33686C381F3512479D1F5F7EFEE489A5E3cAq2O" TargetMode="External"/><Relationship Id="rId652" Type="http://schemas.openxmlformats.org/officeDocument/2006/relationships/hyperlink" Target="consultantplus://offline/ref=D3ABD1BB31B3B68BA5D05086576B4FB7110A8F2E6ECA40635786E9DFD16CC9A9AE5CC1199733F1BA83563F7F336F6C381F3512479D1F5F7EFEE489A5E3cAq2O" TargetMode="External"/><Relationship Id="rId694" Type="http://schemas.openxmlformats.org/officeDocument/2006/relationships/hyperlink" Target="consultantplus://offline/ref=D3ABD1BB31B3B68BA5D05086576B4FB7110A8F2E6ECA406A5881E6DFD16CC9A9AE5CC1199733F1BA83563F7F37686C381F3512479D1F5F7EFEE489A5E3cAq2O" TargetMode="External"/><Relationship Id="rId708" Type="http://schemas.openxmlformats.org/officeDocument/2006/relationships/hyperlink" Target="consultantplus://offline/ref=D3ABD1BB31B3B68BA5D05086576B4FB7110A8F2E6ECC41695E87E582DB6490A5AC5BCE469234E0BA8350217A3275656C4Cc7q5O" TargetMode="External"/><Relationship Id="rId291" Type="http://schemas.openxmlformats.org/officeDocument/2006/relationships/hyperlink" Target="consultantplus://offline/ref=D3ABD1BB31B3B68BA5D05086576B4FB7110A8F2E6EC940635983EADFD16CC9A9AE5CC1199733F1BA83563F7A346A6C381F3512479D1F5F7EFEE489A5E3cAq2O" TargetMode="External"/><Relationship Id="rId305" Type="http://schemas.openxmlformats.org/officeDocument/2006/relationships/hyperlink" Target="consultantplus://offline/ref=D3ABD1BB31B3B68BA5D05086576B4FB7110A8F2E6EC940635983EADFD16CC9A9AE5CC1199733F1BA83563F7B316D6C381F3512479D1F5F7EFEE489A5E3cAq2O" TargetMode="External"/><Relationship Id="rId347" Type="http://schemas.openxmlformats.org/officeDocument/2006/relationships/hyperlink" Target="consultantplus://offline/ref=D3ABD1BB31B3B68BA5D05086576B4FB7110A8F2E6EC940685B84E7DFD16CC9A9AE5CC1199733F1BA83563F7B34636C381F3512479D1F5F7EFEE489A5E3cAq2O" TargetMode="External"/><Relationship Id="rId512" Type="http://schemas.openxmlformats.org/officeDocument/2006/relationships/hyperlink" Target="consultantplus://offline/ref=D3ABD1BB31B3B68BA5D05086576B4FB7110A8F2E6EC9406C578DE6DFD16CC9A9AE5CC1199733F1BA83563F7A316A6C381F3512479D1F5F7EFEE489A5E3cAq2O" TargetMode="External"/><Relationship Id="rId44" Type="http://schemas.openxmlformats.org/officeDocument/2006/relationships/hyperlink" Target="consultantplus://offline/ref=D3ABD1BB31B3B68BA5D05086576B4FB7110A8F2E6ECA46625781E582DB6490A5AC5BCE468034B8B682563F783460333D0A244A4B9A07417BE5F88BA7cEq5O" TargetMode="External"/><Relationship Id="rId86" Type="http://schemas.openxmlformats.org/officeDocument/2006/relationships/hyperlink" Target="consultantplus://offline/ref=D3ABD1BB31B3B68BA5D05086576B4FB7110A8F2E6EC9436D5787ECDFD16CC9A9AE5CC1199733F1BA83563F7836686C381F3512479D1F5F7EFEE489A5E3cAq2O" TargetMode="External"/><Relationship Id="rId151" Type="http://schemas.openxmlformats.org/officeDocument/2006/relationships/hyperlink" Target="consultantplus://offline/ref=D3ABD1BB31B3B68BA5D05086576B4FB7110A8F2E6EC9416A5D86EADFD16CC9A9AE5CC1199733F1BA83563F7A346D6C381F3512479D1F5F7EFEE489A5E3cAq2O" TargetMode="External"/><Relationship Id="rId389" Type="http://schemas.openxmlformats.org/officeDocument/2006/relationships/hyperlink" Target="consultantplus://offline/ref=D3ABD1BB31B3B68BA5D05086576B4FB7110A8F2E6EC9416A5A8DEDDFD16CC9A9AE5CC1199733F1BA83563F7A34696C381F3512479D1F5F7EFEE489A5E3cAq2O" TargetMode="External"/><Relationship Id="rId554" Type="http://schemas.openxmlformats.org/officeDocument/2006/relationships/hyperlink" Target="consultantplus://offline/ref=D3ABD1BB31B3B68BA5D05086576B4FB7110A8F2E6EC9456A5680EDDFD16CC9A9AE5CC1199733F1BA83563F7A376F6C381F3512479D1F5F7EFEE489A5E3cAq2O" TargetMode="External"/><Relationship Id="rId596" Type="http://schemas.openxmlformats.org/officeDocument/2006/relationships/hyperlink" Target="consultantplus://offline/ref=D3ABD1BB31B3B68BA5D05086576B4FB7110A8F2E6EC947695D87ECDFD16CC9A9AE5CC1199733F1BA83563F7A326C6C381F3512479D1F5F7EFEE489A5E3cAq2O" TargetMode="External"/><Relationship Id="rId761" Type="http://schemas.openxmlformats.org/officeDocument/2006/relationships/hyperlink" Target="consultantplus://offline/ref=D3ABD1BB31B3B68BA5D05086576B4FB7110A8F2E6EC9416B5E82E7DFD16CC9A9AE5CC1199733F1BA83563F7A356A6C381F3512479D1F5F7EFEE489A5E3cAq2O" TargetMode="External"/><Relationship Id="rId193" Type="http://schemas.openxmlformats.org/officeDocument/2006/relationships/hyperlink" Target="consultantplus://offline/ref=D3ABD1BB31B3B68BA5D05086576B4FB7110A8F2E6EC940685A85EDDFD16CC9A9AE5CC1199733F1BA83563F7B366B6C381F3512479D1F5F7EFEE489A5E3cAq2O" TargetMode="External"/><Relationship Id="rId207" Type="http://schemas.openxmlformats.org/officeDocument/2006/relationships/hyperlink" Target="consultantplus://offline/ref=D3ABD1BB31B3B68BA5D05086576B4FB7110A8F2E6EC940685B85EFDFD16CC9A9AE5CC1199733F1BA83563F7A3E6C6C381F3512479D1F5F7EFEE489A5E3cAq2O" TargetMode="External"/><Relationship Id="rId249" Type="http://schemas.openxmlformats.org/officeDocument/2006/relationships/hyperlink" Target="consultantplus://offline/ref=D3ABD1BB31B3B68BA5D05086576B4FB7110A8F2E6EC9406C5D80E6DFD16CC9A9AE5CC1199733F1BA83563F7A356C6C381F3512479D1F5F7EFEE489A5E3cAq2O" TargetMode="External"/><Relationship Id="rId414" Type="http://schemas.openxmlformats.org/officeDocument/2006/relationships/hyperlink" Target="consultantplus://offline/ref=D3ABD1BB31B3B68BA5D05086576B4FB7110A8F2E6EC9406E5E83E7DFD16CC9A9AE5CC1199733F1BA83563F7A36626C381F3512479D1F5F7EFEE489A5E3cAq2O" TargetMode="External"/><Relationship Id="rId456" Type="http://schemas.openxmlformats.org/officeDocument/2006/relationships/hyperlink" Target="consultantplus://offline/ref=D3ABD1BB31B3B68BA5D05086576B4FB7110A8F2E6EC94068568DE8DFD16CC9A9AE5CC1199733F1BA83563F7A3F696C381F3512479D1F5F7EFEE489A5E3cAq2O" TargetMode="External"/><Relationship Id="rId498" Type="http://schemas.openxmlformats.org/officeDocument/2006/relationships/hyperlink" Target="consultantplus://offline/ref=D3ABD1BB31B3B68BA5D05086576B4FB7110A8F2E6EC9406D578CE8DFD16CC9A9AE5CC1199733F1BA83563F7B336F6C381F3512479D1F5F7EFEE489A5E3cAq2O" TargetMode="External"/><Relationship Id="rId621" Type="http://schemas.openxmlformats.org/officeDocument/2006/relationships/hyperlink" Target="consultantplus://offline/ref=D3ABD1BB31B3B68BA5D05086576B4FB7110A8F2E6ECA40635786E9DFD16CC9A9AE5CC1199733F1BA83563F7F336D6C381F3512479D1F5F7EFEE489A5E3cAq2O" TargetMode="External"/><Relationship Id="rId663" Type="http://schemas.openxmlformats.org/officeDocument/2006/relationships/hyperlink" Target="consultantplus://offline/ref=D3ABD1BB31B3B68BA5D05086576B4FB7110A8F2E6ECA40635786E9DFD16CC9A9AE5CC1199733F1BA83563F7F326E6C381F3512479D1F5F7EFEE489A5E3cAq2O" TargetMode="External"/><Relationship Id="rId13" Type="http://schemas.openxmlformats.org/officeDocument/2006/relationships/hyperlink" Target="consultantplus://offline/ref=D3ABD1BB31B3B68BA5D05086576B4FB7110A8F2E6EC9446A5A8CECDFD16CC9A9AE5CC1199733F1BA83563F7A34636C381F3512479D1F5F7EFEE489A5E3cAq2O" TargetMode="External"/><Relationship Id="rId109" Type="http://schemas.openxmlformats.org/officeDocument/2006/relationships/hyperlink" Target="consultantplus://offline/ref=D3ABD1BB31B3B68BA5D05086576B4FB7110A8F2E6EC9496D5985E582DB6490A5AC5BCE468034B8B682563F7B3360333D0A244A4B9A07417BE5F88BA7cEq5O" TargetMode="External"/><Relationship Id="rId260" Type="http://schemas.openxmlformats.org/officeDocument/2006/relationships/hyperlink" Target="consultantplus://offline/ref=D3ABD1BB31B3B68BA5D05086576B4FB7110A8F2E6EC9406C5D80E6DFD16CC9A9AE5CC1199733F1BA83563F7A346C6C381F3512479D1F5F7EFEE489A5E3cAq2O" TargetMode="External"/><Relationship Id="rId316" Type="http://schemas.openxmlformats.org/officeDocument/2006/relationships/hyperlink" Target="consultantplus://offline/ref=D3ABD1BB31B3B68BA5D05086576B4FB7110A8F2E6EC94062588DE7DFD16CC9A9AE5CC1199733F1BA83563F7B376A6C381F3512479D1F5F7EFEE489A5E3cAq2O" TargetMode="External"/><Relationship Id="rId523" Type="http://schemas.openxmlformats.org/officeDocument/2006/relationships/hyperlink" Target="consultantplus://offline/ref=D3ABD1BB31B3B68BA5D05086576B4FB7110A8F2E6EC940635D87EDDFD16CC9A9AE5CC1199733F1BA83563F7B346D6C381F3512479D1F5F7EFEE489A5E3cAq2O" TargetMode="External"/><Relationship Id="rId719" Type="http://schemas.openxmlformats.org/officeDocument/2006/relationships/hyperlink" Target="consultantplus://offline/ref=D3ABD1BB31B3B68BA5D05086576B4FB7110A8F2E6ECD47635E8DE582DB6490A5AC5BCE469234E0BA8350217A3275656C4Cc7q5O" TargetMode="External"/><Relationship Id="rId55" Type="http://schemas.openxmlformats.org/officeDocument/2006/relationships/hyperlink" Target="consultantplus://offline/ref=D3ABD1BB31B3B68BA5D05086576B4FB7110A8F2E6ECA46625781E582DB6490A5AC5BCE468034B8B682563F793060333D0A244A4B9A07417BE5F88BA7cEq5O" TargetMode="External"/><Relationship Id="rId97" Type="http://schemas.openxmlformats.org/officeDocument/2006/relationships/hyperlink" Target="consultantplus://offline/ref=D3ABD1BB31B3B68BA5D05086576B4FB7110A8F2E6EC940625E82EADFD16CC9A9AE5CC1199733F1BA83563F7E366B6C381F3512479D1F5F7EFEE489A5E3cAq2O" TargetMode="External"/><Relationship Id="rId120" Type="http://schemas.openxmlformats.org/officeDocument/2006/relationships/hyperlink" Target="consultantplus://offline/ref=D3ABD1BB31B3B68BA5D05086576B4FB7110A8F2E6ECC486E5981E582DB6490A5AC5BCE468034B8B682563F783160333D0A244A4B9A07417BE5F88BA7cEq5O" TargetMode="External"/><Relationship Id="rId358" Type="http://schemas.openxmlformats.org/officeDocument/2006/relationships/hyperlink" Target="consultantplus://offline/ref=D3ABD1BB31B3B68BA5D05086576B4FB7110A8F2E6EC945625E87EADFD16CC9A9AE5CC1199733F1BA83563F79346E6C381F3512479D1F5F7EFEE489A5E3cAq2O" TargetMode="External"/><Relationship Id="rId565" Type="http://schemas.openxmlformats.org/officeDocument/2006/relationships/hyperlink" Target="consultantplus://offline/ref=D3ABD1BB31B3B68BA5D05086576B4FB7110A8F2E6ECA406E5880EADFD16CC9A9AE5CC1199721F1E28F573964376E796E4E73c4q3O" TargetMode="External"/><Relationship Id="rId730" Type="http://schemas.openxmlformats.org/officeDocument/2006/relationships/hyperlink" Target="consultantplus://offline/ref=D3ABD1BB31B3B68BA5D05086576B4FB7110A8F2E6EC9406A5E81E8DFD16CC9A9AE5CC1199721F1E28F573964376E796E4E73c4q3O" TargetMode="External"/><Relationship Id="rId162" Type="http://schemas.openxmlformats.org/officeDocument/2006/relationships/hyperlink" Target="consultantplus://offline/ref=D3ABD1BB31B3B68BA5D05086576B4FB7110A8F2E6EC0446C5A82E582DB6490A5AC5BCE468034B8B682563F7B3560333D0A244A4B9A07417BE5F88BA7cEq5O" TargetMode="External"/><Relationship Id="rId218" Type="http://schemas.openxmlformats.org/officeDocument/2006/relationships/hyperlink" Target="consultantplus://offline/ref=D3ABD1BB31B3B68BA5D05086576B4FB7110A8F2E6EC9416A5B87E7DFD16CC9A9AE5CC1199733F1BA83563F7A336A6C381F3512479D1F5F7EFEE489A5E3cAq2O" TargetMode="External"/><Relationship Id="rId425" Type="http://schemas.openxmlformats.org/officeDocument/2006/relationships/hyperlink" Target="consultantplus://offline/ref=D3ABD1BB31B3B68BA5D05086576B4FB7110A8F2E6EC940625D81EEDFD16CC9A9AE5CC1199733F1BA83563F7837636C381F3512479D1F5F7EFEE489A5E3cAq2O" TargetMode="External"/><Relationship Id="rId467" Type="http://schemas.openxmlformats.org/officeDocument/2006/relationships/hyperlink" Target="consultantplus://offline/ref=D3ABD1BB31B3B68BA5D05086576B4FB7110A8F2E6EC9406B5983EADFD16CC9A9AE5CC1199733F1BA83563F7A36626C381F3512479D1F5F7EFEE489A5E3cAq2O" TargetMode="External"/><Relationship Id="rId632" Type="http://schemas.openxmlformats.org/officeDocument/2006/relationships/hyperlink" Target="consultantplus://offline/ref=D3ABD1BB31B3B68BA5D05086576B4FB7110A8F2E6EC946695682EEDFD16CC9A9AE5CC1199733F1BA83563F7A34636C381F3512479D1F5F7EFEE489A5E3cAq2O" TargetMode="External"/><Relationship Id="rId271" Type="http://schemas.openxmlformats.org/officeDocument/2006/relationships/hyperlink" Target="consultantplus://offline/ref=D3ABD1BB31B3B68BA5D05086576B4FB7110A8F2E6EC9406C5D80E6DFD16CC9A9AE5CC1199733F1BA83563F7B36686C381F3512479D1F5F7EFEE489A5E3cAq2O" TargetMode="External"/><Relationship Id="rId674" Type="http://schemas.openxmlformats.org/officeDocument/2006/relationships/hyperlink" Target="consultantplus://offline/ref=D3ABD1BB31B3B68BA5D05086576B4FB7110A8F2E6EC946695682EEDFD16CC9A9AE5CC1199733F1BA83563F7A316B6C381F3512479D1F5F7EFEE489A5E3cAq2O" TargetMode="External"/><Relationship Id="rId24" Type="http://schemas.openxmlformats.org/officeDocument/2006/relationships/hyperlink" Target="consultantplus://offline/ref=D3ABD1BB31B3B68BA5D05086576B4FB7110A8F2E6EC9476E5783EADFD16CC9A9AE5CC1199733F1BA83563F79336A6C381F3512479D1F5F7EFEE489A5E3cAq2O" TargetMode="External"/><Relationship Id="rId66" Type="http://schemas.openxmlformats.org/officeDocument/2006/relationships/hyperlink" Target="consultantplus://offline/ref=D3ABD1BB31B3B68BA5D05086576B4FB7110A8F2E6EC9426D5886E6DFD16CC9A9AE5CC1199733F1BA83563F7F306B6C381F3512479D1F5F7EFEE489A5E3cAq2O" TargetMode="External"/><Relationship Id="rId131" Type="http://schemas.openxmlformats.org/officeDocument/2006/relationships/hyperlink" Target="consultantplus://offline/ref=D3ABD1BB31B3B68BA5D05086576B4FB7110A8F2E6ECD44685887E582DB6490A5AC5BCE469234E0BA8350217A3275656C4Cc7q5O" TargetMode="External"/><Relationship Id="rId327" Type="http://schemas.openxmlformats.org/officeDocument/2006/relationships/hyperlink" Target="consultantplus://offline/ref=D3ABD1BB31B3B68BA5D05086576B4FB7110A8F2E6EC9446C5F83E9DFD16CC9A9AE5CC1199733F1BA83563F7A36626C381F3512479D1F5F7EFEE489A5E3cAq2O" TargetMode="External"/><Relationship Id="rId369" Type="http://schemas.openxmlformats.org/officeDocument/2006/relationships/hyperlink" Target="consultantplus://offline/ref=D3ABD1BB31B3B68BA5D05086576B4FB7110A8F2E6EC0486D5B87E582DB6490A5AC5BCE468034B8B682563F7E3660333D0A244A4B9A07417BE5F88BA7cEq5O" TargetMode="External"/><Relationship Id="rId534" Type="http://schemas.openxmlformats.org/officeDocument/2006/relationships/hyperlink" Target="consultantplus://offline/ref=D3ABD1BB31B3B68BA5D05086576B4FB7110A8F2E6EC9416A5687EEDFD16CC9A9AE5CC1199733F1BA83563F7E366E6C381F3512479D1F5F7EFEE489A5E3cAq2O" TargetMode="External"/><Relationship Id="rId576" Type="http://schemas.openxmlformats.org/officeDocument/2006/relationships/hyperlink" Target="consultantplus://offline/ref=D3ABD1BB31B3B68BA5D05086576B4FB7110A8F2E6EC9456A5680EDDFD16CC9A9AE5CC1199733F1BA83563F7A376E6C381F3512479D1F5F7EFEE489A5E3cAq2O" TargetMode="External"/><Relationship Id="rId741" Type="http://schemas.openxmlformats.org/officeDocument/2006/relationships/hyperlink" Target="consultantplus://offline/ref=D3ABD1BB31B3B68BA5D05086576B4FB7110A8F2E6ECF47635B81E582DB6490A5AC5BCE469234E0BA8350217A3275656C4Cc7q5O" TargetMode="External"/><Relationship Id="rId173" Type="http://schemas.openxmlformats.org/officeDocument/2006/relationships/hyperlink" Target="consultantplus://offline/ref=D3ABD1BB31B3B68BA5D05086576B4FB7110A8F2E6EC941685D81ECDFD16CC9A9AE5CC1199733F1BA83563F7B316D6C381F3512479D1F5F7EFEE489A5E3cAq2O" TargetMode="External"/><Relationship Id="rId229" Type="http://schemas.openxmlformats.org/officeDocument/2006/relationships/hyperlink" Target="consultantplus://offline/ref=D3ABD1BB31B3B68BA5D05086576B4FB7110A8F2E6EC9416A5B87E7DFD16CC9A9AE5CC1199733F1BA83563F783E6C6C381F3512479D1F5F7EFEE489A5E3cAq2O" TargetMode="External"/><Relationship Id="rId380" Type="http://schemas.openxmlformats.org/officeDocument/2006/relationships/hyperlink" Target="consultantplus://offline/ref=D3ABD1BB31B3B68BA5D05086576B4FB7110A8F2E6EC940625680EFDFD16CC9A9AE5CC1199733F1BA83563F7A336A6C381F3512479D1F5F7EFEE489A5E3cAq2O" TargetMode="External"/><Relationship Id="rId436" Type="http://schemas.openxmlformats.org/officeDocument/2006/relationships/hyperlink" Target="consultantplus://offline/ref=D3ABD1BB31B3B68BA5D05086576B4FB7110A8F2E6EC94068568DE8DFD16CC9A9AE5CC1199733F1BA83563F7A37636C381F3512479D1F5F7EFEE489A5E3cAq2O" TargetMode="External"/><Relationship Id="rId601" Type="http://schemas.openxmlformats.org/officeDocument/2006/relationships/hyperlink" Target="consultantplus://offline/ref=D3ABD1BB31B3B68BA5D05086576B4FB7110A8F2E6EC942635C82E7DFD16CC9A9AE5CC1199733F1BA83563F7A356A6C381F3512479D1F5F7EFEE489A5E3cAq2O" TargetMode="External"/><Relationship Id="rId643" Type="http://schemas.openxmlformats.org/officeDocument/2006/relationships/hyperlink" Target="consultantplus://offline/ref=D3ABD1BB31B3B68BA5D05086576B4FB7110A8F2E6EC947695D87ECDFD16CC9A9AE5CC1199733F1BA83563F7A316B6C381F3512479D1F5F7EFEE489A5E3cAq2O" TargetMode="External"/><Relationship Id="rId240" Type="http://schemas.openxmlformats.org/officeDocument/2006/relationships/hyperlink" Target="consultantplus://offline/ref=D3ABD1BB31B3B68BA5D05086576B4FB7110A8F2E6EC940685F85EFDFD16CC9A9AE5CC1199733F1BA83563F7A366C6C381F3512479D1F5F7EFEE489A5E3cAq2O" TargetMode="External"/><Relationship Id="rId478" Type="http://schemas.openxmlformats.org/officeDocument/2006/relationships/hyperlink" Target="consultantplus://offline/ref=D3ABD1BB31B3B68BA5D05086576B4FB7110A8F2E6EC9406B5983EADFD16CC9A9AE5CC1199733F1BA83563F7A34696C381F3512479D1F5F7EFEE489A5E3cAq2O" TargetMode="External"/><Relationship Id="rId685" Type="http://schemas.openxmlformats.org/officeDocument/2006/relationships/hyperlink" Target="consultantplus://offline/ref=D3ABD1BB31B3B68BA5D05086576B4FB7110A8F2E6ECA406A5881E6DFD16CC9A9AE5CC1199733F1BA83563F7F37696C381F3512479D1F5F7EFEE489A5E3cAq2O" TargetMode="External"/><Relationship Id="rId35" Type="http://schemas.openxmlformats.org/officeDocument/2006/relationships/hyperlink" Target="consultantplus://offline/ref=D3ABD1BB31B3B68BA5D05086576B4FB7110A8F2E6ECA406A5881E6DFD16CC9A9AE5CC1199733F1BA83563F7E3F6E6C381F3512479D1F5F7EFEE489A5E3cAq2O" TargetMode="External"/><Relationship Id="rId77" Type="http://schemas.openxmlformats.org/officeDocument/2006/relationships/hyperlink" Target="consultantplus://offline/ref=D3ABD1BB31B3B68BA5D05086576B4FB7110A8F2E6EC94068568DEBDFD16CC9A9AE5CC1199733F1BA83563F7B356E6C381F3512479D1F5F7EFEE489A5E3cAq2O" TargetMode="External"/><Relationship Id="rId100" Type="http://schemas.openxmlformats.org/officeDocument/2006/relationships/hyperlink" Target="consultantplus://offline/ref=D3ABD1BB31B3B68BA5D05086576B4FB7110A8F2E6EC940625E82EADFD16CC9A9AE5CC1199733F1BA83563F7E346D6C381F3512479D1F5F7EFEE489A5E3cAq2O" TargetMode="External"/><Relationship Id="rId282" Type="http://schemas.openxmlformats.org/officeDocument/2006/relationships/hyperlink" Target="consultantplus://offline/ref=D3ABD1BB31B3B68BA5D05086576B4FB7110A8F2E6EC9406C5D80E6DFD16CC9A9AE5CC1199733F1BA83563F7B326B6C381F3512479D1F5F7EFEE489A5E3cAq2O" TargetMode="External"/><Relationship Id="rId338" Type="http://schemas.openxmlformats.org/officeDocument/2006/relationships/hyperlink" Target="consultantplus://offline/ref=D3ABD1BB31B3B68BA5D05086576B4FB7110A8F2E6EC940685B84E7DFD16CC9A9AE5CC1199733F1BA83563F7A336F6C381F3512479D1F5F7EFEE489A5E3cAq2O" TargetMode="External"/><Relationship Id="rId503" Type="http://schemas.openxmlformats.org/officeDocument/2006/relationships/hyperlink" Target="consultantplus://offline/ref=D3ABD1BB31B3B68BA5D05086576B4FB7110A8F2E6EC9406C578DE6DFD16CC9A9AE5CC1199733F1BA83563F7A356C6C381F3512479D1F5F7EFEE489A5E3cAq2O" TargetMode="External"/><Relationship Id="rId545" Type="http://schemas.openxmlformats.org/officeDocument/2006/relationships/hyperlink" Target="consultantplus://offline/ref=D3ABD1BB31B3B68BA5D05086576B4FB7110A8F2E6EC940625680EEDFD16CC9A9AE5CC1199733F1BA83563F7A376D6C381F3512479D1F5F7EFEE489A5E3cAq2O" TargetMode="External"/><Relationship Id="rId587" Type="http://schemas.openxmlformats.org/officeDocument/2006/relationships/hyperlink" Target="consultantplus://offline/ref=D3ABD1BB31B3B68BA5D05086576B4FB7110A8F2E6EC942635C82E7DFD16CC9A9AE5CC1199733F1BA83563F7A356B6C381F3512479D1F5F7EFEE489A5E3cAq2O" TargetMode="External"/><Relationship Id="rId710" Type="http://schemas.openxmlformats.org/officeDocument/2006/relationships/hyperlink" Target="consultantplus://offline/ref=D3ABD1BB31B3B68BA5D05086576B4FB7110A8F2E6ECC426D5880E582DB6490A5AC5BCE469234E0BA8350217A3275656C4Cc7q5O" TargetMode="External"/><Relationship Id="rId752" Type="http://schemas.openxmlformats.org/officeDocument/2006/relationships/hyperlink" Target="consultantplus://offline/ref=D3ABD1BB31B3B68BA5D05086576B4FB7110A8F2E6EC1406D5780E582DB6490A5AC5BCE469234E0BA8350217A3275656C4Cc7q5O" TargetMode="External"/><Relationship Id="rId8" Type="http://schemas.openxmlformats.org/officeDocument/2006/relationships/hyperlink" Target="consultantplus://offline/ref=D3ABD1BB31B3B68BA5D05086576B4FB7110A8F2E6EC9426C5883E6DFD16CC9A9AE5CC1199733F1BA83563E7B3E686C381F3512479D1F5F7EFEE489A5E3cAq2O" TargetMode="External"/><Relationship Id="rId142" Type="http://schemas.openxmlformats.org/officeDocument/2006/relationships/hyperlink" Target="consultantplus://offline/ref=D3ABD1BB31B3B68BA5D05086576B4FB7110A8F2E6EC940625E82EADFD16CC9A9AE5CC1199721F1E28F573964376E796E4E73c4q3O" TargetMode="External"/><Relationship Id="rId184" Type="http://schemas.openxmlformats.org/officeDocument/2006/relationships/hyperlink" Target="consultantplus://offline/ref=D3ABD1BB31B3B68BA5D05086576B4FB7110A8F2E6EC940685A85EDDFD16CC9A9AE5CC1199733F1BA83563F7B336B6C381F3512479D1F5F7EFEE489A5E3cAq2O" TargetMode="External"/><Relationship Id="rId391" Type="http://schemas.openxmlformats.org/officeDocument/2006/relationships/hyperlink" Target="consultantplus://offline/ref=D3ABD1BB31B3B68BA5D05086576B4FB7110A8F2E6EC9416A5A8DEDDFD16CC9A9AE5CC1199733F1BA83563F7A34636C381F3512479D1F5F7EFEE489A5E3cAq2O" TargetMode="External"/><Relationship Id="rId405" Type="http://schemas.openxmlformats.org/officeDocument/2006/relationships/hyperlink" Target="consultantplus://offline/ref=D3ABD1BB31B3B68BA5D05086576B4FB7110A8F2E6EC1466D5982E582DB6490A5AC5BCE468034B8B682563F793F60333D0A244A4B9A07417BE5F88BA7cEq5O" TargetMode="External"/><Relationship Id="rId447" Type="http://schemas.openxmlformats.org/officeDocument/2006/relationships/hyperlink" Target="consultantplus://offline/ref=D3ABD1BB31B3B68BA5D05086576B4FB7110A8F2E6EC94068568DE8DFD16CC9A9AE5CC1199733F1BA83563F7A356E6C381F3512479D1F5F7EFEE489A5E3cAq2O" TargetMode="External"/><Relationship Id="rId612" Type="http://schemas.openxmlformats.org/officeDocument/2006/relationships/hyperlink" Target="consultantplus://offline/ref=D3ABD1BB31B3B68BA5D05086576B4FB7110A8F2E6EC946695682EEDFD16CC9A9AE5CC1199733F1BA83563F7A35626C381F3512479D1F5F7EFEE489A5E3cAq2O" TargetMode="External"/><Relationship Id="rId251" Type="http://schemas.openxmlformats.org/officeDocument/2006/relationships/hyperlink" Target="consultantplus://offline/ref=D3ABD1BB31B3B68BA5D05086576B4FB7110A8F2E6EC9406C5D80E6DFD16CC9A9AE5CC1199733F1BA83563F7A35626C381F3512479D1F5F7EFEE489A5E3cAq2O" TargetMode="External"/><Relationship Id="rId489" Type="http://schemas.openxmlformats.org/officeDocument/2006/relationships/hyperlink" Target="consultantplus://offline/ref=D3ABD1BB31B3B68BA5D05086576B4FB7110A8F2E6EC9406A5F80E8DFD16CC9A9AE5CC1199733F1BA83563F7A37686C381F3512479D1F5F7EFEE489A5E3cAq2O" TargetMode="External"/><Relationship Id="rId654" Type="http://schemas.openxmlformats.org/officeDocument/2006/relationships/hyperlink" Target="consultantplus://offline/ref=D3ABD1BB31B3B68BA5D05086576B4FB7110A8F2E6ECA40635786E9DFD16CC9A9AE5CC1199733F1BA83563F7F336F6C381F3512479D1F5F7EFEE489A5E3cAq2O" TargetMode="External"/><Relationship Id="rId696" Type="http://schemas.openxmlformats.org/officeDocument/2006/relationships/image" Target="media/image1.png"/><Relationship Id="rId46" Type="http://schemas.openxmlformats.org/officeDocument/2006/relationships/hyperlink" Target="consultantplus://offline/ref=D3ABD1BB31B3B68BA5D05086576B4FB7110A8F2E6ECA46625781E582DB6490A5AC5BCE468034B8B682563F783360333D0A244A4B9A07417BE5F88BA7cEq5O" TargetMode="External"/><Relationship Id="rId293" Type="http://schemas.openxmlformats.org/officeDocument/2006/relationships/hyperlink" Target="consultantplus://offline/ref=D3ABD1BB31B3B68BA5D05086576B4FB7110A8F2E6EC940635983EADFD16CC9A9AE5CC1199733F1BA83563F7A346F6C381F3512479D1F5F7EFEE489A5E3cAq2O" TargetMode="External"/><Relationship Id="rId307" Type="http://schemas.openxmlformats.org/officeDocument/2006/relationships/hyperlink" Target="consultantplus://offline/ref=D3ABD1BB31B3B68BA5D05086576B4FB7110A8F2E6EC940635983EADFD16CC9A9AE5CC1199733F1BA83563F7836696C381F3512479D1F5F7EFEE489A5E3cAq2O" TargetMode="External"/><Relationship Id="rId349" Type="http://schemas.openxmlformats.org/officeDocument/2006/relationships/hyperlink" Target="consultantplus://offline/ref=D3ABD1BB31B3B68BA5D05086576B4FB7110A8F2E6EC940685B84E7DFD16CC9A9AE5CC1199733F1BA83563F7B34626C381F3512479D1F5F7EFEE489A5E3cAq2O" TargetMode="External"/><Relationship Id="rId514" Type="http://schemas.openxmlformats.org/officeDocument/2006/relationships/hyperlink" Target="consultantplus://offline/ref=D3ABD1BB31B3B68BA5D05086576B4FB7110A8F2E6EC9406C578DE6DFD16CC9A9AE5CC1199733F1BA83563F7A316E6C381F3512479D1F5F7EFEE489A5E3cAq2O" TargetMode="External"/><Relationship Id="rId556" Type="http://schemas.openxmlformats.org/officeDocument/2006/relationships/hyperlink" Target="consultantplus://offline/ref=D3ABD1BB31B3B68BA5D05086576B4FB7110A8F2E6EC947695D87ECDFD16CC9A9AE5CC1199733F1BA83563F7A32686C381F3512479D1F5F7EFEE489A5E3cAq2O" TargetMode="External"/><Relationship Id="rId721" Type="http://schemas.openxmlformats.org/officeDocument/2006/relationships/hyperlink" Target="consultantplus://offline/ref=D3ABD1BB31B3B68BA5D05086576B4FB7110A8F2E6ECE416C5A82E582DB6490A5AC5BCE468034B8B682563F7A3260333D0A244A4B9A07417BE5F88BA7cEq5O" TargetMode="External"/><Relationship Id="rId763" Type="http://schemas.openxmlformats.org/officeDocument/2006/relationships/hyperlink" Target="consultantplus://offline/ref=D3ABD1BB31B3B68BA5D05086576B4FB7110A8F2E6EC9406E5782E8DFD16CC9A9AE5CC1199733F1BA83563F7A376D6C381F3512479D1F5F7EFEE489A5E3cAq2O" TargetMode="External"/><Relationship Id="rId88" Type="http://schemas.openxmlformats.org/officeDocument/2006/relationships/hyperlink" Target="consultantplus://offline/ref=D3ABD1BB31B3B68BA5D05086576B4FB7110A8F2E6EC9416B5C81E6DFD16CC9A9AE5CC1199733F1BA83563F793F626C381F3512479D1F5F7EFEE489A5E3cAq2O" TargetMode="External"/><Relationship Id="rId111" Type="http://schemas.openxmlformats.org/officeDocument/2006/relationships/hyperlink" Target="consultantplus://offline/ref=D3ABD1BB31B3B68BA5D05086576B4FB7110A8F2E6ECC486E5981E582DB6490A5AC5BCE468034B8B682563F7B3660333D0A244A4B9A07417BE5F88BA7cEq5O" TargetMode="External"/><Relationship Id="rId153" Type="http://schemas.openxmlformats.org/officeDocument/2006/relationships/hyperlink" Target="consultantplus://offline/ref=D3ABD1BB31B3B68BA5D05086576B4FB7110A8F2E6EC9416A5D86EADFD16CC9A9AE5CC1199733F1BA83563F7A31686C381F3512479D1F5F7EFEE489A5E3cAq2O" TargetMode="External"/><Relationship Id="rId195" Type="http://schemas.openxmlformats.org/officeDocument/2006/relationships/hyperlink" Target="consultantplus://offline/ref=D3ABD1BB31B3B68BA5D05086576B4FB7110A8F2E6EC940685B85EFDFD16CC9A9AE5CC1199733F1BA83563F7B346E6C381F3512479D1F5F7EFEE489A5E3cAq2O" TargetMode="External"/><Relationship Id="rId209" Type="http://schemas.openxmlformats.org/officeDocument/2006/relationships/hyperlink" Target="consultantplus://offline/ref=D3ABD1BB31B3B68BA5D05086576B4FB7110A8F2E6EC940685B85EFDFD16CC9A9AE5CC1199733F1BA83563F7B316A6C381F3512479D1F5F7EFEE489A5E3cAq2O" TargetMode="External"/><Relationship Id="rId360" Type="http://schemas.openxmlformats.org/officeDocument/2006/relationships/hyperlink" Target="consultantplus://offline/ref=D3ABD1BB31B3B68BA5D05086576B4FB7110A8F2E6EC940625E82EADFD16CC9A9AE5CC1199733F1BA83563F72316E6C381F3512479D1F5F7EFEE489A5E3cAq2O" TargetMode="External"/><Relationship Id="rId416" Type="http://schemas.openxmlformats.org/officeDocument/2006/relationships/hyperlink" Target="consultantplus://offline/ref=D3ABD1BB31B3B68BA5D05086576B4FB7110A8F2E6EC9406E5E83E7DFD16CC9A9AE5CC1199733F1BA83563F7A356A6C381F3512479D1F5F7EFEE489A5E3cAq2O" TargetMode="External"/><Relationship Id="rId598" Type="http://schemas.openxmlformats.org/officeDocument/2006/relationships/hyperlink" Target="consultantplus://offline/ref=D3ABD1BB31B3B68BA5D05086576B4FB7110A8F2E6ECA416E568CEBDFD16CC9A9AE5CC1199733F1BA83563F7A326A6C381F3512479D1F5F7EFEE489A5E3cAq2O" TargetMode="External"/><Relationship Id="rId220" Type="http://schemas.openxmlformats.org/officeDocument/2006/relationships/hyperlink" Target="consultantplus://offline/ref=D3ABD1BB31B3B68BA5D05086576B4FB7110A8F2E6EC9416A5B87E7DFD16CC9A9AE5CC1199733F1BA83563F7A326C6C381F3512479D1F5F7EFEE489A5E3cAq2O" TargetMode="External"/><Relationship Id="rId458" Type="http://schemas.openxmlformats.org/officeDocument/2006/relationships/hyperlink" Target="consultantplus://offline/ref=D3ABD1BB31B3B68BA5D05086576B4FB7110A8F2E6EC94068568DE8DFD16CC9A9AE5CC1199733F1BA83563F7A30626C381F3512479D1F5F7EFEE489A5E3cAq2O" TargetMode="External"/><Relationship Id="rId623" Type="http://schemas.openxmlformats.org/officeDocument/2006/relationships/hyperlink" Target="consultantplus://offline/ref=D3ABD1BB31B3B68BA5D05086576B4FB7110A8F2E6ECA40635786E9DFD16CC9A9AE5CC1199733F1BA83563F7F336D6C381F3512479D1F5F7EFEE489A5E3cAq2O" TargetMode="External"/><Relationship Id="rId665" Type="http://schemas.openxmlformats.org/officeDocument/2006/relationships/hyperlink" Target="consultantplus://offline/ref=D3ABD1BB31B3B68BA5D05086576B4FB7110A8F2E6ECA40635786E9DFD16CC9A9AE5CC1199733F1BA83563F7F326D6C381F3512479D1F5F7EFEE489A5E3cAq2O" TargetMode="External"/><Relationship Id="rId15" Type="http://schemas.openxmlformats.org/officeDocument/2006/relationships/hyperlink" Target="consultantplus://offline/ref=D3ABD1BB31B3B68BA5D05086576B4FB7110A8F2E6EC9456A5F83E9DFD16CC9A9AE5CC1199733F1BA83563F7A326E6C381F3512479D1F5F7EFEE489A5E3cAq2O" TargetMode="External"/><Relationship Id="rId57" Type="http://schemas.openxmlformats.org/officeDocument/2006/relationships/hyperlink" Target="consultantplus://offline/ref=D3ABD1BB31B3B68BA5D05086576B4FB7110A8F2E6ECA46625781E582DB6490A5AC5BCE468034B8B682563F793F60333D0A244A4B9A07417BE5F88BA7cEq5O" TargetMode="External"/><Relationship Id="rId262" Type="http://schemas.openxmlformats.org/officeDocument/2006/relationships/hyperlink" Target="consultantplus://offline/ref=D3ABD1BB31B3B68BA5D05086576B4FB7110A8F2E6EC9406C5D80E6DFD16CC9A9AE5CC1199733F1BA83563F7A336D6C381F3512479D1F5F7EFEE489A5E3cAq2O" TargetMode="External"/><Relationship Id="rId318" Type="http://schemas.openxmlformats.org/officeDocument/2006/relationships/hyperlink" Target="consultantplus://offline/ref=D3ABD1BB31B3B68BA5D05086576B4FB7110A8F2E6EC94062588DE7DFD16CC9A9AE5CC1199733F1BA83563F7A34686C381F3512479D1F5F7EFEE489A5E3cAq2O" TargetMode="External"/><Relationship Id="rId525" Type="http://schemas.openxmlformats.org/officeDocument/2006/relationships/hyperlink" Target="consultantplus://offline/ref=D3ABD1BB31B3B68BA5D05086576B4FB7110A8F2E6EC940635D87EDDFD16CC9A9AE5CC1199733F1BA83563F783F6A6C381F3512479D1F5F7EFEE489A5E3cAq2O" TargetMode="External"/><Relationship Id="rId567" Type="http://schemas.openxmlformats.org/officeDocument/2006/relationships/hyperlink" Target="consultantplus://offline/ref=D3ABD1BB31B3B68BA5D05086576B4FB7110A8F2E6EC9446B5F86EADFD16CC9A9AE5CC1199733F1BA83563F7A376D6C381F3512479D1F5F7EFEE489A5E3cAq2O" TargetMode="External"/><Relationship Id="rId732" Type="http://schemas.openxmlformats.org/officeDocument/2006/relationships/hyperlink" Target="consultantplus://offline/ref=D3ABD1BB31B3B68BA5D05086576B4FB7110A8F2E6EC9416B5C82EBDFD16CC9A9AE5CC1199733F1BA83563F7A36696C381F3512479D1F5F7EFEE489A5E3cAq2O" TargetMode="External"/><Relationship Id="rId99" Type="http://schemas.openxmlformats.org/officeDocument/2006/relationships/hyperlink" Target="consultantplus://offline/ref=D3ABD1BB31B3B68BA5D05086576B4FB7110A8F2E6EC940625E82EADFD16CC9A9AE5CC1199733F1BA83563E72356A6C381F3512479D1F5F7EFEE489A5E3cAq2O" TargetMode="External"/><Relationship Id="rId122" Type="http://schemas.openxmlformats.org/officeDocument/2006/relationships/hyperlink" Target="consultantplus://offline/ref=D3ABD1BB31B3B68BA5D05086576B4FB7110A8F2E6EC9416A5686E7DFD16CC9A9AE5CC1199733F1BA83563F7A346D6C381F3512479D1F5F7EFEE489A5E3cAq2O" TargetMode="External"/><Relationship Id="rId164" Type="http://schemas.openxmlformats.org/officeDocument/2006/relationships/hyperlink" Target="consultantplus://offline/ref=D3ABD1BB31B3B68BA5D05086576B4FB7110A8F2E6EC9486C5E81EBDFD16CC9A9AE5CC1199733F1BA83563F7B316F6C381F3512479D1F5F7EFEE489A5E3cAq2O" TargetMode="External"/><Relationship Id="rId371" Type="http://schemas.openxmlformats.org/officeDocument/2006/relationships/hyperlink" Target="consultantplus://offline/ref=D3ABD1BB31B3B68BA5D05086576B4FB7110A8F2E6EC940625680EFDFD16CC9A9AE5CC1199733F1BA83563F7A366B6C381F3512479D1F5F7EFEE489A5E3cAq2O" TargetMode="External"/><Relationship Id="rId427" Type="http://schemas.openxmlformats.org/officeDocument/2006/relationships/hyperlink" Target="consultantplus://offline/ref=D3ABD1BB31B3B68BA5D05086576B4FB7110A8F2E6ECA40625783EBDFD16CC9A9AE5CC1199733F1BA83563F7A36686C381F3512479D1F5F7EFEE489A5E3cAq2O" TargetMode="External"/><Relationship Id="rId469" Type="http://schemas.openxmlformats.org/officeDocument/2006/relationships/hyperlink" Target="consultantplus://offline/ref=D3ABD1BB31B3B68BA5D05086576B4FB7110A8F2E6EC9406B5983EADFD16CC9A9AE5CC1199733F1BA83563F7A356A6C381F3512479D1F5F7EFEE489A5E3cAq2O" TargetMode="External"/><Relationship Id="rId634" Type="http://schemas.openxmlformats.org/officeDocument/2006/relationships/hyperlink" Target="consultantplus://offline/ref=D3ABD1BB31B3B68BA5D05086576B4FB7110A8F2E6ECA456B588CEFDFD16CC9A9AE5CC1199733F1BA83563F7A36636C381F3512479D1F5F7EFEE489A5E3cAq2O" TargetMode="External"/><Relationship Id="rId676" Type="http://schemas.openxmlformats.org/officeDocument/2006/relationships/hyperlink" Target="consultantplus://offline/ref=D3ABD1BB31B3B68BA5D05086576B4FB7110A8F2E6EC946695682EEDFD16CC9A9AE5CC1199733F1BA83563F7A316D6C381F3512479D1F5F7EFEE489A5E3cAq2O" TargetMode="External"/><Relationship Id="rId26" Type="http://schemas.openxmlformats.org/officeDocument/2006/relationships/hyperlink" Target="consultantplus://offline/ref=D3ABD1BB31B3B68BA5D05086576B4FB7110A8F2E6ECA40635786E9DFD16CC9A9AE5CC1199733F1BA83563F7F346D6C381F3512479D1F5F7EFEE489A5E3cAq2O" TargetMode="External"/><Relationship Id="rId231" Type="http://schemas.openxmlformats.org/officeDocument/2006/relationships/hyperlink" Target="consultantplus://offline/ref=D3ABD1BB31B3B68BA5D05086576B4FB7110A8F2E6EC9416A5B87E7DFD16CC9A9AE5CC1199733F1BA83563F793E696C381F3512479D1F5F7EFEE489A5E3cAq2O" TargetMode="External"/><Relationship Id="rId273" Type="http://schemas.openxmlformats.org/officeDocument/2006/relationships/hyperlink" Target="consultantplus://offline/ref=D3ABD1BB31B3B68BA5D05086576B4FB7110A8F2E6EC9406C5D80E6DFD16CC9A9AE5CC1199733F1BA83563F7B36626C381F3512479D1F5F7EFEE489A5E3cAq2O" TargetMode="External"/><Relationship Id="rId329" Type="http://schemas.openxmlformats.org/officeDocument/2006/relationships/hyperlink" Target="consultantplus://offline/ref=D3ABD1BB31B3B68BA5D05086576B4FB7110A8F2E6EC9446A5A8CECDFD16CC9A9AE5CC1199733F1BA83563F7A34636C381F3512479D1F5F7EFEE489A5E3cAq2O" TargetMode="External"/><Relationship Id="rId480" Type="http://schemas.openxmlformats.org/officeDocument/2006/relationships/hyperlink" Target="consultantplus://offline/ref=D3ABD1BB31B3B68BA5D05086576B4FB7110A8F2E6EC9406B5983EADFD16CC9A9AE5CC1199733F1BA83563F7A34696C381F3512479D1F5F7EFEE489A5E3cAq2O" TargetMode="External"/><Relationship Id="rId536" Type="http://schemas.openxmlformats.org/officeDocument/2006/relationships/hyperlink" Target="consultantplus://offline/ref=D3ABD1BB31B3B68BA5D05086576B4FB7110A8F2E6EC9416A5687EEDFD16CC9A9AE5CC1199733F1BA83563F7E316B6C381F3512479D1F5F7EFEE489A5E3cAq2O" TargetMode="External"/><Relationship Id="rId701" Type="http://schemas.openxmlformats.org/officeDocument/2006/relationships/hyperlink" Target="consultantplus://offline/ref=D3ABD1BB31B3B68BA5D05086576B4FB7110A8F2E6ECA44685C8FB888D33D9CA7AB5491438725B8B684483F7F2969676Ec4qAO" TargetMode="External"/><Relationship Id="rId68" Type="http://schemas.openxmlformats.org/officeDocument/2006/relationships/hyperlink" Target="consultantplus://offline/ref=D3ABD1BB31B3B68BA5D05086576B4FB7110A8F2E6EC94068568DEBDFD16CC9A9AE5CC1199733F1BA83563F7B3F626C381F3512479D1F5F7EFEE489A5E3cAq2O" TargetMode="External"/><Relationship Id="rId133" Type="http://schemas.openxmlformats.org/officeDocument/2006/relationships/hyperlink" Target="consultantplus://offline/ref=D3ABD1BB31B3B68BA5D05086576B4FB7110A8F2E6ECD44685887E582DB6490A5AC5BCE468034B8B682563F793060333D0A244A4B9A07417BE5F88BA7cEq5O" TargetMode="External"/><Relationship Id="rId175" Type="http://schemas.openxmlformats.org/officeDocument/2006/relationships/hyperlink" Target="consultantplus://offline/ref=D3ABD1BB31B3B68BA5D05086576B4FB7110A8F2E6EC941685D81ECDFD16CC9A9AE5CC1199733F1BA83563F78376A6C381F3512479D1F5F7EFEE489A5E3cAq2O" TargetMode="External"/><Relationship Id="rId340" Type="http://schemas.openxmlformats.org/officeDocument/2006/relationships/hyperlink" Target="consultantplus://offline/ref=D3ABD1BB31B3B68BA5D05086576B4FB7110A8F2E6EC940685B84E7DFD16CC9A9AE5CC1199733F1BA83563F7A336D6C381F3512479D1F5F7EFEE489A5E3cAq2O" TargetMode="External"/><Relationship Id="rId578" Type="http://schemas.openxmlformats.org/officeDocument/2006/relationships/hyperlink" Target="consultantplus://offline/ref=D3ABD1BB31B3B68BA5D05086576B4FB7110A8F2E6EC943695781E8DFD16CC9A9AE5CC1199733F1BA83563F7B376C6C381F3512479D1F5F7EFEE489A5E3cAq2O" TargetMode="External"/><Relationship Id="rId743" Type="http://schemas.openxmlformats.org/officeDocument/2006/relationships/hyperlink" Target="consultantplus://offline/ref=D3ABD1BB31B3B68BA5D05086576B4FB7110A8F2E6EC043685E85E582DB6490A5AC5BCE468034B8B682563F7A3160333D0A244A4B9A07417BE5F88BA7cEq5O" TargetMode="External"/><Relationship Id="rId200" Type="http://schemas.openxmlformats.org/officeDocument/2006/relationships/hyperlink" Target="consultantplus://offline/ref=D3ABD1BB31B3B68BA5D05086576B4FB7110A8F2E6EC940685B85EFDFD16CC9A9AE5CC1199733F1BA83563F7B306B6C381F3512479D1F5F7EFEE489A5E3cAq2O" TargetMode="External"/><Relationship Id="rId382" Type="http://schemas.openxmlformats.org/officeDocument/2006/relationships/hyperlink" Target="consultantplus://offline/ref=D3ABD1BB31B3B68BA5D05086576B4FB7110A8F2E6EC9416A5A8DEDDFD16CC9A9AE5CC1199733F1BA83563F7A376F6C381F3512479D1F5F7EFEE489A5E3cAq2O" TargetMode="External"/><Relationship Id="rId438" Type="http://schemas.openxmlformats.org/officeDocument/2006/relationships/hyperlink" Target="consultantplus://offline/ref=D3ABD1BB31B3B68BA5D05086576B4FB7110A8F2E6EC94068568DE8DFD16CC9A9AE5CC1199733F1BA83563F7A366B6C381F3512479D1F5F7EFEE489A5E3cAq2O" TargetMode="External"/><Relationship Id="rId603" Type="http://schemas.openxmlformats.org/officeDocument/2006/relationships/hyperlink" Target="consultantplus://offline/ref=D3ABD1BB31B3B68BA5D05086576B4FB7110A8F2E6ECA406F5F81E9DFD16CC9A9AE5CC1199733F1BA83563F7836636C381F3512479D1F5F7EFEE489A5E3cAq2O" TargetMode="External"/><Relationship Id="rId645" Type="http://schemas.openxmlformats.org/officeDocument/2006/relationships/hyperlink" Target="consultantplus://offline/ref=D3ABD1BB31B3B68BA5D05086576B4FB7110A8F2E6EC946695682EEDFD16CC9A9AE5CC1199733F1BA83563F7A326B6C381F3512479D1F5F7EFEE489A5E3cAq2O" TargetMode="External"/><Relationship Id="rId687" Type="http://schemas.openxmlformats.org/officeDocument/2006/relationships/hyperlink" Target="consultantplus://offline/ref=D3ABD1BB31B3B68BA5D05086576B4FB7110A8F2E6ECA406A5881E6DFD16CC9A9AE5CC1199733F1BA83563F7F37696C381F3512479D1F5F7EFEE489A5E3cAq2O" TargetMode="External"/><Relationship Id="rId242" Type="http://schemas.openxmlformats.org/officeDocument/2006/relationships/hyperlink" Target="consultantplus://offline/ref=D3ABD1BB31B3B68BA5D05086576B4FB7110A8F2E6EC940685F85EFDFD16CC9A9AE5CC1199733F1BA83563F7A36626C381F3512479D1F5F7EFEE489A5E3cAq2O" TargetMode="External"/><Relationship Id="rId284" Type="http://schemas.openxmlformats.org/officeDocument/2006/relationships/hyperlink" Target="consultantplus://offline/ref=D3ABD1BB31B3B68BA5D05086576B4FB7110A8F2E6EC9406C5D80E6DFD16CC9A9AE5CC1199733F1BA83563F7A316D6C381F3512479D1F5F7EFEE489A5E3cAq2O" TargetMode="External"/><Relationship Id="rId491" Type="http://schemas.openxmlformats.org/officeDocument/2006/relationships/hyperlink" Target="consultantplus://offline/ref=D3ABD1BB31B3B68BA5D05086576B4FB7110A8F2E6EC9406A5D83E9DFD16CC9A9AE5CC1199733F1BA83563F7A306B6C381F3512479D1F5F7EFEE489A5E3cAq2O" TargetMode="External"/><Relationship Id="rId505" Type="http://schemas.openxmlformats.org/officeDocument/2006/relationships/hyperlink" Target="consultantplus://offline/ref=D3ABD1BB31B3B68BA5D05086576B4FB7110A8F2E6EC9406C578DE6DFD16CC9A9AE5CC1199733F1BA83563F7A35626C381F3512479D1F5F7EFEE489A5E3cAq2O" TargetMode="External"/><Relationship Id="rId712" Type="http://schemas.openxmlformats.org/officeDocument/2006/relationships/hyperlink" Target="consultantplus://offline/ref=D3ABD1BB31B3B68BA5D05086576B4FB7110A8F2E6ECF466B5880E582DB6490A5AC5BCE469234E0BA8350217A3275656C4Cc7q5O" TargetMode="External"/><Relationship Id="rId37" Type="http://schemas.openxmlformats.org/officeDocument/2006/relationships/hyperlink" Target="consultantplus://offline/ref=D3ABD1BB31B3B68BA5D05086576B4FB7110A8F2E6EC9486A5A8CECDFD16CC9A9AE5CC1199733F1BA83563F7A326E6C381F3512479D1F5F7EFEE489A5E3cAq2O" TargetMode="External"/><Relationship Id="rId79" Type="http://schemas.openxmlformats.org/officeDocument/2006/relationships/hyperlink" Target="consultantplus://offline/ref=D3ABD1BB31B3B68BA5D05086576B4FB7110A8F2E6EC94068568DEBDFD16CC9A9AE5CC1199733F1BA83563F7B356E6C381F3512479D1F5F7EFEE489A5E3cAq2O" TargetMode="External"/><Relationship Id="rId102" Type="http://schemas.openxmlformats.org/officeDocument/2006/relationships/hyperlink" Target="consultantplus://offline/ref=D3ABD1BB31B3B68BA5D05086576B4FB7110A8F2E6EC940625E82EADFD16CC9A9AE5CC1199733F1BA83563F7E346D6C381F3512479D1F5F7EFEE489A5E3cAq2O" TargetMode="External"/><Relationship Id="rId144" Type="http://schemas.openxmlformats.org/officeDocument/2006/relationships/hyperlink" Target="consultantplus://offline/ref=D3ABD1BB31B3B68BA5D05086576B4FB7110A8F2E6ECD44685887E582DB6490A5AC5BCE468034B8B682563F733E60333D0A244A4B9A07417BE5F88BA7cEq5O" TargetMode="External"/><Relationship Id="rId547" Type="http://schemas.openxmlformats.org/officeDocument/2006/relationships/hyperlink" Target="consultantplus://offline/ref=D3ABD1BB31B3B68BA5D05086576B4FB7110A8F2E6EC940625680EEDFD16CC9A9AE5CC1199733F1BA83563F7A366F6C381F3512479D1F5F7EFEE489A5E3cAq2O" TargetMode="External"/><Relationship Id="rId589" Type="http://schemas.openxmlformats.org/officeDocument/2006/relationships/hyperlink" Target="consultantplus://offline/ref=D3ABD1BB31B3B68BA5D05086576B4FB7110A8F2E6ECA406A5881E6DFD16CC9A9AE5CC1199733F1BA83563F7E3F626C381F3512479D1F5F7EFEE489A5E3cAq2O" TargetMode="External"/><Relationship Id="rId754" Type="http://schemas.openxmlformats.org/officeDocument/2006/relationships/hyperlink" Target="consultantplus://offline/ref=D3ABD1BB31B3B68BA5D05086576B4FB7110A8F2E6EC9406F5E8DE9DFD16CC9A9AE5CC1199733F1BA83563F7A346B6C381F3512479D1F5F7EFEE489A5E3cAq2O" TargetMode="External"/><Relationship Id="rId90" Type="http://schemas.openxmlformats.org/officeDocument/2006/relationships/hyperlink" Target="consultantplus://offline/ref=D3ABD1BB31B3B68BA5D05086576B4FB7110A8F2E6EC940625E82EADFD16CC9A9AE5CC1199733F1BA83563F7E346D6C381F3512479D1F5F7EFEE489A5E3cAq2O" TargetMode="External"/><Relationship Id="rId186" Type="http://schemas.openxmlformats.org/officeDocument/2006/relationships/hyperlink" Target="consultantplus://offline/ref=D3ABD1BB31B3B68BA5D05086576B4FB7110A8F2E6EC940685A85EDDFD16CC9A9AE5CC1199733F1BA83563F7A326C6C381F3512479D1F5F7EFEE489A5E3cAq2O" TargetMode="External"/><Relationship Id="rId351" Type="http://schemas.openxmlformats.org/officeDocument/2006/relationships/hyperlink" Target="consultantplus://offline/ref=D3ABD1BB31B3B68BA5D05086576B4FB7110A8F2E6EC940685B84E7DFD16CC9A9AE5CC1199733F1BA83563F7B326F6C381F3512479D1F5F7EFEE489A5E3cAq2O" TargetMode="External"/><Relationship Id="rId393" Type="http://schemas.openxmlformats.org/officeDocument/2006/relationships/hyperlink" Target="consultantplus://offline/ref=D3ABD1BB31B3B68BA5D05086576B4FB7110A8F2E6EC9416A5A8DEDDFD16CC9A9AE5CC1199733F1BA83563F7A33686C381F3512479D1F5F7EFEE489A5E3cAq2O" TargetMode="External"/><Relationship Id="rId407" Type="http://schemas.openxmlformats.org/officeDocument/2006/relationships/hyperlink" Target="consultantplus://offline/ref=D3ABD1BB31B3B68BA5D05086576B4FB7110A8F2E6EC1466D5982E582DB6490A5AC5BCE468034B8B682563F7B3060333D0A244A4B9A07417BE5F88BA7cEq5O" TargetMode="External"/><Relationship Id="rId449" Type="http://schemas.openxmlformats.org/officeDocument/2006/relationships/hyperlink" Target="consultantplus://offline/ref=D3ABD1BB31B3B68BA5D05086576B4FB7110A8F2E6EC94068568DE8DFD16CC9A9AE5CC1199733F1BA83563F7A35626C381F3512479D1F5F7EFEE489A5E3cAq2O" TargetMode="External"/><Relationship Id="rId614" Type="http://schemas.openxmlformats.org/officeDocument/2006/relationships/hyperlink" Target="consultantplus://offline/ref=D3ABD1BB31B3B68BA5D05086576B4FB7110A8F2E6ECA40635786E9DFD16CC9A9AE5CC1199733F1BA83563F7F336D6C381F3512479D1F5F7EFEE489A5E3cAq2O" TargetMode="External"/><Relationship Id="rId656" Type="http://schemas.openxmlformats.org/officeDocument/2006/relationships/hyperlink" Target="consultantplus://offline/ref=D3ABD1BB31B3B68BA5D05086576B4FB7110A8F2E6EC946695682EEDFD16CC9A9AE5CC1199733F1BA83563F7A326E6C381F3512479D1F5F7EFEE489A5E3cAq2O" TargetMode="External"/><Relationship Id="rId211" Type="http://schemas.openxmlformats.org/officeDocument/2006/relationships/hyperlink" Target="consultantplus://offline/ref=D3ABD1BB31B3B68BA5D05086576B4FB7110A8F2E6EC940685B85EFDFD16CC9A9AE5CC1199733F1BA83563F7B316A6C381F3512479D1F5F7EFEE489A5E3cAq2O" TargetMode="External"/><Relationship Id="rId253" Type="http://schemas.openxmlformats.org/officeDocument/2006/relationships/hyperlink" Target="consultantplus://offline/ref=D3ABD1BB31B3B68BA5D05086576B4FB7110A8F2E6EC9406C5D80E6DFD16CC9A9AE5CC1199733F1BA83563F7A346A6C381F3512479D1F5F7EFEE489A5E3cAq2O" TargetMode="External"/><Relationship Id="rId295" Type="http://schemas.openxmlformats.org/officeDocument/2006/relationships/hyperlink" Target="consultantplus://offline/ref=D3ABD1BB31B3B68BA5D05086576B4FB7110A8F2E6EC940635983EADFD16CC9A9AE5CC1199733F1BA83563F7A346D6C381F3512479D1F5F7EFEE489A5E3cAq2O" TargetMode="External"/><Relationship Id="rId309" Type="http://schemas.openxmlformats.org/officeDocument/2006/relationships/hyperlink" Target="consultantplus://offline/ref=D3ABD1BB31B3B68BA5D05086576B4FB7110A8F2E6EC940635983EADFD16CC9A9AE5CC1199733F1BA83563F7836696C381F3512479D1F5F7EFEE489A5E3cAq2O" TargetMode="External"/><Relationship Id="rId460" Type="http://schemas.openxmlformats.org/officeDocument/2006/relationships/hyperlink" Target="consultantplus://offline/ref=D3ABD1BB31B3B68BA5D05086576B4FB7110A8F2E6EC9406B5983EADFD16CC9A9AE5CC1199721F1E28F573964376E796E4E73c4q3O" TargetMode="External"/><Relationship Id="rId516" Type="http://schemas.openxmlformats.org/officeDocument/2006/relationships/hyperlink" Target="consultantplus://offline/ref=D3ABD1BB31B3B68BA5D05086576B4FB7110A8F2E6EC9416A5687EEDFD16CC9A9AE5CC1199733F1BA83563F7A306C6C381F3512479D1F5F7EFEE489A5E3cAq2O" TargetMode="External"/><Relationship Id="rId698" Type="http://schemas.openxmlformats.org/officeDocument/2006/relationships/hyperlink" Target="consultantplus://offline/ref=D3ABD1BB31B3B68BA5D05086576B4FB7110A8F2E6ECC47695783E582DB6490A5AC5BCE469234E0BA8350217A3275656C4Cc7q5O" TargetMode="External"/><Relationship Id="rId48" Type="http://schemas.openxmlformats.org/officeDocument/2006/relationships/hyperlink" Target="consultantplus://offline/ref=D3ABD1BB31B3B68BA5D05086576B4FB7110A8F2E6ECA46625781E582DB6490A5AC5BCE468034B8B682563F783060333D0A244A4B9A07417BE5F88BA7cEq5O" TargetMode="External"/><Relationship Id="rId113" Type="http://schemas.openxmlformats.org/officeDocument/2006/relationships/hyperlink" Target="consultantplus://offline/ref=D3ABD1BB31B3B68BA5D05086576B4FB7110A8F2E6ECC486E5981E582DB6490A5AC5BCE468034B8B682563F7B3460333D0A244A4B9A07417BE5F88BA7cEq5O" TargetMode="External"/><Relationship Id="rId320" Type="http://schemas.openxmlformats.org/officeDocument/2006/relationships/hyperlink" Target="consultantplus://offline/ref=D3ABD1BB31B3B68BA5D05086576B4FB7110A8F2E6EC94062588DE7DFD16CC9A9AE5CC1199733F1BA83563F7A34686C381F3512479D1F5F7EFEE489A5E3cAq2O" TargetMode="External"/><Relationship Id="rId558" Type="http://schemas.openxmlformats.org/officeDocument/2006/relationships/hyperlink" Target="consultantplus://offline/ref=D3ABD1BB31B3B68BA5D05086576B4FB7110A8F2E6ECA406A5881E6DFD16CC9A9AE5CC1199733F1BA83563F7E3F6D6C381F3512479D1F5F7EFEE489A5E3cAq2O" TargetMode="External"/><Relationship Id="rId723" Type="http://schemas.openxmlformats.org/officeDocument/2006/relationships/hyperlink" Target="consultantplus://offline/ref=D3ABD1BB31B3B68BA5D05086576B4FB7110A8F2E6ECE44695786E582DB6490A5AC5BCE469234E0BA8350217A3275656C4Cc7q5O" TargetMode="External"/><Relationship Id="rId765" Type="http://schemas.openxmlformats.org/officeDocument/2006/relationships/hyperlink" Target="consultantplus://offline/ref=D3ABD1BB31B3B68BA5D05086576B4FB7110A8F2E6EC940635981E7DFD16CC9A9AE5CC1199721F1E28F573964376E796E4E73c4q3O" TargetMode="External"/><Relationship Id="rId155" Type="http://schemas.openxmlformats.org/officeDocument/2006/relationships/hyperlink" Target="consultantplus://offline/ref=D3ABD1BB31B3B68BA5D05086576B4FB7110A8F2E6EC9416A5D86EADFD16CC9A9AE5CC1199733F1BA83563F7834686C381F3512479D1F5F7EFEE489A5E3cAq2O" TargetMode="External"/><Relationship Id="rId197" Type="http://schemas.openxmlformats.org/officeDocument/2006/relationships/hyperlink" Target="consultantplus://offline/ref=D3ABD1BB31B3B68BA5D05086576B4FB7110A8F2E6EC940685B85EFDFD16CC9A9AE5CC1199733F1BA83563F7A326A6C381F3512479D1F5F7EFEE489A5E3cAq2O" TargetMode="External"/><Relationship Id="rId362" Type="http://schemas.openxmlformats.org/officeDocument/2006/relationships/hyperlink" Target="consultantplus://offline/ref=D3ABD1BB31B3B68BA5D05086576B4FB7110A8F2E6EC940625680EFDFD16CC9A9AE5CC1199733F1BA83563F7A376E6C381F3512479D1F5F7EFEE489A5E3cAq2O" TargetMode="External"/><Relationship Id="rId418" Type="http://schemas.openxmlformats.org/officeDocument/2006/relationships/hyperlink" Target="consultantplus://offline/ref=D3ABD1BB31B3B68BA5D05086576B4FB7110A8F2E6ECD416B5F8CE582DB6490A5AC5BCE469234E0BA8350217A3275656C4Cc7q5O" TargetMode="External"/><Relationship Id="rId625" Type="http://schemas.openxmlformats.org/officeDocument/2006/relationships/hyperlink" Target="consultantplus://offline/ref=D3ABD1BB31B3B68BA5D05086576B4FB7110A8F2E6EC946695682EEDFD16CC9A9AE5CC1199733F1BA83563F7A346D6C381F3512479D1F5F7EFEE489A5E3cAq2O" TargetMode="External"/><Relationship Id="rId222" Type="http://schemas.openxmlformats.org/officeDocument/2006/relationships/hyperlink" Target="consultantplus://offline/ref=D3ABD1BB31B3B68BA5D05086576B4FB7110A8F2E6EC9416A5B87E7DFD16CC9A9AE5CC1199733F1BA83563F7A30626C381F3512479D1F5F7EFEE489A5E3cAq2O" TargetMode="External"/><Relationship Id="rId264" Type="http://schemas.openxmlformats.org/officeDocument/2006/relationships/hyperlink" Target="consultantplus://offline/ref=D3ABD1BB31B3B68BA5D05086576B4FB7110A8F2E6EC9406C5D80E6DFD16CC9A9AE5CC1199733F1BA83563F7A316D6C381F3512479D1F5F7EFEE489A5E3cAq2O" TargetMode="External"/><Relationship Id="rId471" Type="http://schemas.openxmlformats.org/officeDocument/2006/relationships/hyperlink" Target="consultantplus://offline/ref=D3ABD1BB31B3B68BA5D05086576B4FB7110A8F2E6EC940625E82EADFD16CC9A9AE5CC1199733F1BA83563D72356F6C381F3512479D1F5F7EFEE489A5E3cAq2O" TargetMode="External"/><Relationship Id="rId667" Type="http://schemas.openxmlformats.org/officeDocument/2006/relationships/hyperlink" Target="consultantplus://offline/ref=D3ABD1BB31B3B68BA5D05086576B4FB7110A8F2E6EC946695682EEDFD16CC9A9AE5CC1199733F1BA83563F7A32626C381F3512479D1F5F7EFEE489A5E3cAq2O" TargetMode="External"/><Relationship Id="rId17" Type="http://schemas.openxmlformats.org/officeDocument/2006/relationships/hyperlink" Target="consultantplus://offline/ref=D3ABD1BB31B3B68BA5D05086576B4FB7110A8F2E6EC9456F5783EDDFD16CC9A9AE5CC1199733F1BA83563F7A3E696C381F3512479D1F5F7EFEE489A5E3cAq2O" TargetMode="External"/><Relationship Id="rId59" Type="http://schemas.openxmlformats.org/officeDocument/2006/relationships/hyperlink" Target="consultantplus://offline/ref=D3ABD1BB31B3B68BA5D05086576B4FB7110A8F2E6ECA46625781E582DB6490A5AC5BCE468034B8B682563F793E60333D0A244A4B9A07417BE5F88BA7cEq5O" TargetMode="External"/><Relationship Id="rId124" Type="http://schemas.openxmlformats.org/officeDocument/2006/relationships/hyperlink" Target="consultantplus://offline/ref=D3ABD1BB31B3B68BA5D05086576B4FB7110A8F2E6EC9416A5686E7DFD16CC9A9AE5CC1199733F1BA83563F78376B6C381F3512479D1F5F7EFEE489A5E3cAq2O" TargetMode="External"/><Relationship Id="rId527" Type="http://schemas.openxmlformats.org/officeDocument/2006/relationships/hyperlink" Target="consultantplus://offline/ref=D3ABD1BB31B3B68BA5D05086576B4FB7110A8F2E6EC9416A5687EEDFD16CC9A9AE5CC1199733F1BA83563F7832626C381F3512479D1F5F7EFEE489A5E3cAq2O" TargetMode="External"/><Relationship Id="rId569" Type="http://schemas.openxmlformats.org/officeDocument/2006/relationships/hyperlink" Target="consultantplus://offline/ref=D3ABD1BB31B3B68BA5D05086576B4FB7110A8F2E6EC946695682EEDFD16CC9A9AE5CC1199733F1BA83563F7A366F6C381F3512479D1F5F7EFEE489A5E3cAq2O" TargetMode="External"/><Relationship Id="rId734" Type="http://schemas.openxmlformats.org/officeDocument/2006/relationships/hyperlink" Target="consultantplus://offline/ref=D3ABD1BB31B3B68BA5D05086576B4FB7110A8F2E6EC941685B81ECDFD16CC9A9AE5CC1199733F1BA83563F7A36686C381F3512479D1F5F7EFEE489A5E3cAq2O" TargetMode="External"/><Relationship Id="rId70" Type="http://schemas.openxmlformats.org/officeDocument/2006/relationships/hyperlink" Target="consultantplus://offline/ref=D3ABD1BB31B3B68BA5D05086576B4FB7110A8F2E6EC94068568DEBDFD16CC9A9AE5CC1199733F1BA83563F7B3F626C381F3512479D1F5F7EFEE489A5E3cAq2O" TargetMode="External"/><Relationship Id="rId166" Type="http://schemas.openxmlformats.org/officeDocument/2006/relationships/hyperlink" Target="consultantplus://offline/ref=D3ABD1BB31B3B68BA5D05086576B4FB7110A8F2E6ECD47685A81E582DB6490A5AC5BCE468034B8B682563F7A3460333D0A244A4B9A07417BE5F88BA7cEq5O" TargetMode="External"/><Relationship Id="rId331" Type="http://schemas.openxmlformats.org/officeDocument/2006/relationships/hyperlink" Target="consultantplus://offline/ref=D3ABD1BB31B3B68BA5D05086576B4FB7110A8F2E6EC940685B84E7DFD16CC9A9AE5CC1199733F1BA83563F7A346B6C381F3512479D1F5F7EFEE489A5E3cAq2O" TargetMode="External"/><Relationship Id="rId373" Type="http://schemas.openxmlformats.org/officeDocument/2006/relationships/hyperlink" Target="consultantplus://offline/ref=D3ABD1BB31B3B68BA5D05086576B4FB7110A8F2E6EC940625680EFDFD16CC9A9AE5CC1199733F1BA83563F7A366E6C381F3512479D1F5F7EFEE489A5E3cAq2O" TargetMode="External"/><Relationship Id="rId429" Type="http://schemas.openxmlformats.org/officeDocument/2006/relationships/hyperlink" Target="consultantplus://offline/ref=D3ABD1BB31B3B68BA5D05086576B4FB7110A8F2E6EC94068568DE8DFD16CC9A9AE5CC1199733F1BA83563F7A37686C381F3512479D1F5F7EFEE489A5E3cAq2O" TargetMode="External"/><Relationship Id="rId580" Type="http://schemas.openxmlformats.org/officeDocument/2006/relationships/hyperlink" Target="consultantplus://offline/ref=D3ABD1BB31B3B68BA5D05086576B4FB7110A8F2E6EC943695781E8DFD16CC9A9AE5CC1199733F1BA83563F7B376C6C381F3512479D1F5F7EFEE489A5E3cAq2O" TargetMode="External"/><Relationship Id="rId636" Type="http://schemas.openxmlformats.org/officeDocument/2006/relationships/hyperlink" Target="consultantplus://offline/ref=D3ABD1BB31B3B68BA5D05086576B4FB7110A8F2E6ECA406A5881E6DFD16CC9A9AE5CC1199733F1BA83563F7E3E626C381F3512479D1F5F7EFEE489A5E3cAq2O" TargetMode="External"/><Relationship Id="rId1" Type="http://schemas.openxmlformats.org/officeDocument/2006/relationships/styles" Target="styles.xml"/><Relationship Id="rId233" Type="http://schemas.openxmlformats.org/officeDocument/2006/relationships/hyperlink" Target="consultantplus://offline/ref=D3ABD1BB31B3B68BA5D05086576B4FB7110A8F2E6EC9416A5B87E7DFD16CC9A9AE5CC1199733F1BA83563F7E336F6C381F3512479D1F5F7EFEE489A5E3cAq2O" TargetMode="External"/><Relationship Id="rId440" Type="http://schemas.openxmlformats.org/officeDocument/2006/relationships/hyperlink" Target="consultantplus://offline/ref=D3ABD1BB31B3B68BA5D05086576B4FB7110A8F2E6EC0486D5B87E582DB6490A5AC5BCE468034B8B682563F7E3560333D0A244A4B9A07417BE5F88BA7cEq5O" TargetMode="External"/><Relationship Id="rId678" Type="http://schemas.openxmlformats.org/officeDocument/2006/relationships/hyperlink" Target="consultantplus://offline/ref=D3ABD1BB31B3B68BA5D05086576B4FB7110A8F2E6ECA40635786E9DFD16CC9A9AE5CC1199733F1BA83563F7F316E6C381F3512479D1F5F7EFEE489A5E3cAq2O" TargetMode="External"/><Relationship Id="rId28" Type="http://schemas.openxmlformats.org/officeDocument/2006/relationships/hyperlink" Target="consultantplus://offline/ref=D3ABD1BB31B3B68BA5D05086576B4FB7110A8F2E6ECA40625E87EDDFD16CC9A9AE5CC1199733F1BA83563F7B3E636C381F3512479D1F5F7EFEE489A5E3cAq2O" TargetMode="External"/><Relationship Id="rId275" Type="http://schemas.openxmlformats.org/officeDocument/2006/relationships/hyperlink" Target="consultantplus://offline/ref=D3ABD1BB31B3B68BA5D05086576B4FB7110A8F2E6EC9406C5D80E6DFD16CC9A9AE5CC1199733F1BA83563F7B376B6C381F3512479D1F5F7EFEE489A5E3cAq2O" TargetMode="External"/><Relationship Id="rId300" Type="http://schemas.openxmlformats.org/officeDocument/2006/relationships/hyperlink" Target="consultantplus://offline/ref=D3ABD1BB31B3B68BA5D05086576B4FB7110A8F2E6EC940635983EADFD16CC9A9AE5CC1199733F1BA83563F78376E6C381F3512479D1F5F7EFEE489A5E3cAq2O" TargetMode="External"/><Relationship Id="rId482" Type="http://schemas.openxmlformats.org/officeDocument/2006/relationships/hyperlink" Target="consultantplus://offline/ref=D3ABD1BB31B3B68BA5D05086576B4FB7110A8F2E6EC9406B5983EADFD16CC9A9AE5CC1199733F1BA83563F7A346F6C381F3512479D1F5F7EFEE489A5E3cAq2O" TargetMode="External"/><Relationship Id="rId538" Type="http://schemas.openxmlformats.org/officeDocument/2006/relationships/hyperlink" Target="consultantplus://offline/ref=D3ABD1BB31B3B68BA5D05086576B4FB7110A8F2E6EC9416A5687EEDFD16CC9A9AE5CC1199733F1BA83563F7E3F6E6C381F3512479D1F5F7EFEE489A5E3cAq2O" TargetMode="External"/><Relationship Id="rId703" Type="http://schemas.openxmlformats.org/officeDocument/2006/relationships/hyperlink" Target="consultantplus://offline/ref=D3ABD1BB31B3B68BA5D05086576B4FB7110A8F2E6ECA40635C85E582DB6490A5AC5BCE469234E0BA8350217A3275656C4Cc7q5O" TargetMode="External"/><Relationship Id="rId745" Type="http://schemas.openxmlformats.org/officeDocument/2006/relationships/hyperlink" Target="consultantplus://offline/ref=D3ABD1BB31B3B68BA5D05086576B4FB7110A8F2E6EC9416B5C82E8DFD16CC9A9AE5CC1199733F1BA83563F7A3F6C6C381F3512479D1F5F7EFEE489A5E3cAq2O" TargetMode="External"/><Relationship Id="rId81" Type="http://schemas.openxmlformats.org/officeDocument/2006/relationships/hyperlink" Target="consultantplus://offline/ref=D3ABD1BB31B3B68BA5D05086576B4FB7110A8F2E6EC94068568DEBDFD16CC9A9AE5CC1199733F1BA83563F7B376A6C381F3512479D1F5F7EFEE489A5E3cAq2O" TargetMode="External"/><Relationship Id="rId135" Type="http://schemas.openxmlformats.org/officeDocument/2006/relationships/hyperlink" Target="consultantplus://offline/ref=D3ABD1BB31B3B68BA5D05086576B4FB7110A8F2E6ECD44685887E582DB6490A5AC5BCE468034B8B682563F7D3360333D0A244A4B9A07417BE5F88BA7cEq5O" TargetMode="External"/><Relationship Id="rId177" Type="http://schemas.openxmlformats.org/officeDocument/2006/relationships/hyperlink" Target="consultantplus://offline/ref=D3ABD1BB31B3B68BA5D05086576B4FB7110A8F2E6EC941685D81ECDFD16CC9A9AE5CC1199733F1BA83563F783F686C381F3512479D1F5F7EFEE489A5E3cAq2O" TargetMode="External"/><Relationship Id="rId342" Type="http://schemas.openxmlformats.org/officeDocument/2006/relationships/hyperlink" Target="consultantplus://offline/ref=D3ABD1BB31B3B68BA5D05086576B4FB7110A8F2E6EC940685B84E7DFD16CC9A9AE5CC1199733F1BA83563F7B356B6C381F3512479D1F5F7EFEE489A5E3cAq2O" TargetMode="External"/><Relationship Id="rId384" Type="http://schemas.openxmlformats.org/officeDocument/2006/relationships/hyperlink" Target="consultantplus://offline/ref=D3ABD1BB31B3B68BA5D05086576B4FB7110A8F2E6EC940625E82EADFD16CC9A9AE5CC1199733F1BA83563F72316E6C381F3512479D1F5F7EFEE489A5E3cAq2O" TargetMode="External"/><Relationship Id="rId591" Type="http://schemas.openxmlformats.org/officeDocument/2006/relationships/hyperlink" Target="consultantplus://offline/ref=D3ABD1BB31B3B68BA5D05086576B4FB7110A8F2E6ECA416D5781ECDFD16CC9A9AE5CC1199733F1BA83563F7A37636C381F3512479D1F5F7EFEE489A5E3cAq2O" TargetMode="External"/><Relationship Id="rId605" Type="http://schemas.openxmlformats.org/officeDocument/2006/relationships/hyperlink" Target="consultantplus://offline/ref=D3ABD1BB31B3B68BA5D05086576B4FB7110A8F2E6EC9406B5B8DEFDFD16CC9A9AE5CC1199733F1BA83563F7A35636C381F3512479D1F5F7EFEE489A5E3cAq2O" TargetMode="External"/><Relationship Id="rId202" Type="http://schemas.openxmlformats.org/officeDocument/2006/relationships/hyperlink" Target="consultantplus://offline/ref=D3ABD1BB31B3B68BA5D05086576B4FB7110A8F2E6EC940685B85EFDFD16CC9A9AE5CC1199733F1BA83563F7A32636C381F3512479D1F5F7EFEE489A5E3cAq2O" TargetMode="External"/><Relationship Id="rId244" Type="http://schemas.openxmlformats.org/officeDocument/2006/relationships/hyperlink" Target="consultantplus://offline/ref=D3ABD1BB31B3B68BA5D05086576B4FB7110A8F2E6EC9406C5D80E6DFD16CC9A9AE5CC1199721F1E28F573964376E796E4E73c4q3O" TargetMode="External"/><Relationship Id="rId647" Type="http://schemas.openxmlformats.org/officeDocument/2006/relationships/hyperlink" Target="consultantplus://offline/ref=D3ABD1BB31B3B68BA5D05086576B4FB7110A8F2E6EC9456A5680EDDFD16CC9A9AE5CC1199733F1BA83563F7A366A6C381F3512479D1F5F7EFEE489A5E3cAq2O" TargetMode="External"/><Relationship Id="rId689" Type="http://schemas.openxmlformats.org/officeDocument/2006/relationships/hyperlink" Target="consultantplus://offline/ref=D3ABD1BB31B3B68BA5D05086576B4FB7110A8F2E6ECA406A5881E6DFD16CC9A9AE5CC1199733F1BA83563F7F37696C381F3512479D1F5F7EFEE489A5E3cAq2O" TargetMode="External"/><Relationship Id="rId39" Type="http://schemas.openxmlformats.org/officeDocument/2006/relationships/hyperlink" Target="consultantplus://offline/ref=D3ABD1BB31B3B68BA5D05086576B4FB7110A8F2E6EC940625C86E9DFD16CC9A9AE5CC1199733F1BA83563F7A356E6C381F3512479D1F5F7EFEE489A5E3cAq2O" TargetMode="External"/><Relationship Id="rId286" Type="http://schemas.openxmlformats.org/officeDocument/2006/relationships/hyperlink" Target="consultantplus://offline/ref=D3ABD1BB31B3B68BA5D05086576B4FB7110A8F2E6EC940685682E6DFD16CC9A9AE5CC1199733F1BA83563F7B32636C381F3512479D1F5F7EFEE489A5E3cAq2O" TargetMode="External"/><Relationship Id="rId451" Type="http://schemas.openxmlformats.org/officeDocument/2006/relationships/hyperlink" Target="consultantplus://offline/ref=D3ABD1BB31B3B68BA5D05086576B4FB7110A8F2E6EC94068568DE8DFD16CC9A9AE5CC1199733F1BA83563F7A326D6C381F3512479D1F5F7EFEE489A5E3cAq2O" TargetMode="External"/><Relationship Id="rId493" Type="http://schemas.openxmlformats.org/officeDocument/2006/relationships/hyperlink" Target="consultantplus://offline/ref=D3ABD1BB31B3B68BA5D05086576B4FB7110A8F2E6EC940685A86E9DFD16CC9A9AE5CC1199733F1BA83563F7A34686C381F3512479D1F5F7EFEE489A5E3cAq2O" TargetMode="External"/><Relationship Id="rId507" Type="http://schemas.openxmlformats.org/officeDocument/2006/relationships/hyperlink" Target="consultantplus://offline/ref=D3ABD1BB31B3B68BA5D05086576B4FB7110A8F2E6EC9406C578DE6DFD16CC9A9AE5CC1199733F1BA83563F7A346C6C381F3512479D1F5F7EFEE489A5E3cAq2O" TargetMode="External"/><Relationship Id="rId549" Type="http://schemas.openxmlformats.org/officeDocument/2006/relationships/hyperlink" Target="consultantplus://offline/ref=D3ABD1BB31B3B68BA5D05086576B4FB7110A8F2E6ECA406A5881E6DFD16CC9A9AE5CC1199733F1BA83563F7E3F6F6C381F3512479D1F5F7EFEE489A5E3cAq2O" TargetMode="External"/><Relationship Id="rId714" Type="http://schemas.openxmlformats.org/officeDocument/2006/relationships/hyperlink" Target="consultantplus://offline/ref=D3ABD1BB31B3B68BA5D05086576B4FB7110A8F2E6ECF416A5781E582DB6490A5AC5BCE468034B8B682563F793760333D0A244A4B9A07417BE5F88BA7cEq5O" TargetMode="External"/><Relationship Id="rId756" Type="http://schemas.openxmlformats.org/officeDocument/2006/relationships/hyperlink" Target="consultantplus://offline/ref=D3ABD1BB31B3B68BA5D05086576B4FB7110A8F2E6EC147625680E582DB6490A5AC5BCE468034B8B682563F7D3060333D0A244A4B9A07417BE5F88BA7cEq5O" TargetMode="External"/><Relationship Id="rId50" Type="http://schemas.openxmlformats.org/officeDocument/2006/relationships/hyperlink" Target="consultantplus://offline/ref=D3ABD1BB31B3B68BA5D05086576B4FB7110A8F2E6ECA46625781E582DB6490A5AC5BCE468034B8B682563F793460333D0A244A4B9A07417BE5F88BA7cEq5O" TargetMode="External"/><Relationship Id="rId104" Type="http://schemas.openxmlformats.org/officeDocument/2006/relationships/hyperlink" Target="consultantplus://offline/ref=D3ABD1BB31B3B68BA5D05086576B4FB7110A8F2E6EC9496D5985E582DB6490A5AC5BCE469234E0BA8350217A3275656C4Cc7q5O" TargetMode="External"/><Relationship Id="rId146" Type="http://schemas.openxmlformats.org/officeDocument/2006/relationships/hyperlink" Target="consultantplus://offline/ref=D3ABD1BB31B3B68BA5D05086576B4FB7110A8F2E6EC9416A5D86EADFD16CC9A9AE5CC1199721F1E28F573964376E796E4E73c4q3O" TargetMode="External"/><Relationship Id="rId188" Type="http://schemas.openxmlformats.org/officeDocument/2006/relationships/hyperlink" Target="consultantplus://offline/ref=D3ABD1BB31B3B68BA5D05086576B4FB7110A8F2E6EC941685E84EBDFD16CC9A9AE5CC1199733F1BA83563D7333686C381F3512479D1F5F7EFEE489A5E3cAq2O" TargetMode="External"/><Relationship Id="rId311" Type="http://schemas.openxmlformats.org/officeDocument/2006/relationships/hyperlink" Target="consultantplus://offline/ref=D3ABD1BB31B3B68BA5D05086576B4FB7110A8F2E6EC940635983EADFD16CC9A9AE5CC1199733F1BA83563F7836696C381F3512479D1F5F7EFEE489A5E3cAq2O" TargetMode="External"/><Relationship Id="rId353" Type="http://schemas.openxmlformats.org/officeDocument/2006/relationships/hyperlink" Target="consultantplus://offline/ref=D3ABD1BB31B3B68BA5D05086576B4FB7110A8F2E6EC940685B84E7DFD16CC9A9AE5CC1199733F1BA83563F7B306B6C381F3512479D1F5F7EFEE489A5E3cAq2O" TargetMode="External"/><Relationship Id="rId395" Type="http://schemas.openxmlformats.org/officeDocument/2006/relationships/hyperlink" Target="consultantplus://offline/ref=D3ABD1BB31B3B68BA5D05086576B4FB7110A8F2E6EC9416A5A8DEDDFD16CC9A9AE5CC1199733F1BA83563F7A3F6F6C381F3512479D1F5F7EFEE489A5E3cAq2O" TargetMode="External"/><Relationship Id="rId409" Type="http://schemas.openxmlformats.org/officeDocument/2006/relationships/hyperlink" Target="consultantplus://offline/ref=D3ABD1BB31B3B68BA5D05086576B4FB7110A8F2E6EC1466D5982E582DB6490A5AC5BCE468034B8B682563F7B3F60333D0A244A4B9A07417BE5F88BA7cEq5O" TargetMode="External"/><Relationship Id="rId560" Type="http://schemas.openxmlformats.org/officeDocument/2006/relationships/hyperlink" Target="consultantplus://offline/ref=D3ABD1BB31B3B68BA5D05086576B4FB7110A8F2E6ECA40635786E9DFD16CC9A9AE5CC1199733F1BA83563F7F336B6C381F3512479D1F5F7EFEE489A5E3cAq2O" TargetMode="External"/><Relationship Id="rId92" Type="http://schemas.openxmlformats.org/officeDocument/2006/relationships/hyperlink" Target="consultantplus://offline/ref=D3ABD1BB31B3B68BA5D05086576B4FB7110A8F2E6EC940625E82EADFD16CC9A9AE5CC1199733F1BA83563D7A376F6C381F3512479D1F5F7EFEE489A5E3cAq2O" TargetMode="External"/><Relationship Id="rId213" Type="http://schemas.openxmlformats.org/officeDocument/2006/relationships/hyperlink" Target="consultantplus://offline/ref=D3ABD1BB31B3B68BA5D05086576B4FB7110A8F2E6EC9416A5B87E7DFD16CC9A9AE5CC1199733F1BA83563F7A366B6C381F3512479D1F5F7EFEE489A5E3cAq2O" TargetMode="External"/><Relationship Id="rId420" Type="http://schemas.openxmlformats.org/officeDocument/2006/relationships/hyperlink" Target="consultantplus://offline/ref=D3ABD1BB31B3B68BA5D05086576B4FB7110A8F2E6EC9406E5E83E7DFD16CC9A9AE5CC1199733F1BA83563F7A35686C381F3512479D1F5F7EFEE489A5E3cAq2O" TargetMode="External"/><Relationship Id="rId616" Type="http://schemas.openxmlformats.org/officeDocument/2006/relationships/hyperlink" Target="consultantplus://offline/ref=D3ABD1BB31B3B68BA5D05086576B4FB7110A8F2E6EC946695682EEDFD16CC9A9AE5CC1199733F1BA83563F7A34686C381F3512479D1F5F7EFEE489A5E3cAq2O" TargetMode="External"/><Relationship Id="rId658" Type="http://schemas.openxmlformats.org/officeDocument/2006/relationships/hyperlink" Target="consultantplus://offline/ref=D3ABD1BB31B3B68BA5D05086576B4FB7110A8F2E6ECA416C5E81ECDFD16CC9A9AE5CC1199733F1BA83563F783F6E6C381F3512479D1F5F7EFEE489A5E3cAq2O" TargetMode="External"/><Relationship Id="rId255" Type="http://schemas.openxmlformats.org/officeDocument/2006/relationships/hyperlink" Target="consultantplus://offline/ref=D3ABD1BB31B3B68BA5D05086576B4FB7110A8F2E6EC9406C5D80E6DFD16CC9A9AE5CC1199733F1BA83563F7A346F6C381F3512479D1F5F7EFEE489A5E3cAq2O" TargetMode="External"/><Relationship Id="rId297" Type="http://schemas.openxmlformats.org/officeDocument/2006/relationships/hyperlink" Target="consultantplus://offline/ref=D3ABD1BB31B3B68BA5D05086576B4FB7110A8F2E6EC940635983EADFD16CC9A9AE5CC1199733F1BA83563F7A34626C381F3512479D1F5F7EFEE489A5E3cAq2O" TargetMode="External"/><Relationship Id="rId462" Type="http://schemas.openxmlformats.org/officeDocument/2006/relationships/hyperlink" Target="consultantplus://offline/ref=D3ABD1BB31B3B68BA5D05086576B4FB7110A8F2E6EC9406B5983EADFD16CC9A9AE5CC1199733F1BA83563F7A376F6C381F3512479D1F5F7EFEE489A5E3cAq2O" TargetMode="External"/><Relationship Id="rId518" Type="http://schemas.openxmlformats.org/officeDocument/2006/relationships/hyperlink" Target="consultantplus://offline/ref=D3ABD1BB31B3B68BA5D05086576B4FB7110A8F2E6EC9416A5687EEDFD16CC9A9AE5CC1199733F1BA83563F7B3E6B6C381F3512479D1F5F7EFEE489A5E3cAq2O" TargetMode="External"/><Relationship Id="rId725" Type="http://schemas.openxmlformats.org/officeDocument/2006/relationships/hyperlink" Target="consultantplus://offline/ref=D3ABD1BB31B3B68BA5D05086576B4FB7110A8F2E6EC1476D5F80E582DB6490A5AC5BCE469234E0BA8350217A3275656C4Cc7q5O" TargetMode="External"/><Relationship Id="rId115" Type="http://schemas.openxmlformats.org/officeDocument/2006/relationships/hyperlink" Target="consultantplus://offline/ref=D3ABD1BB31B3B68BA5D05086576B4FB7110A8F2E6ECC486E5981E582DB6490A5AC5BCE468034B8B682563F7B3060333D0A244A4B9A07417BE5F88BA7cEq5O" TargetMode="External"/><Relationship Id="rId157" Type="http://schemas.openxmlformats.org/officeDocument/2006/relationships/hyperlink" Target="consultantplus://offline/ref=D3ABD1BB31B3B68BA5D05086576B4FB7110A8F2E6EC9416A5D86EADFD16CC9A9AE5CC1199733F1BA83563F78366D6C381F3512479D1F5F7EFEE489A5E3cAq2O" TargetMode="External"/><Relationship Id="rId322" Type="http://schemas.openxmlformats.org/officeDocument/2006/relationships/hyperlink" Target="consultantplus://offline/ref=D3ABD1BB31B3B68BA5D05086576B4FB7110A8F2E6ECA406A5881E6DFD16CC9A9AE5CC1199733F1BA83563F7D3F6A6C381F3512479D1F5F7EFEE489A5E3cAq2O" TargetMode="External"/><Relationship Id="rId364" Type="http://schemas.openxmlformats.org/officeDocument/2006/relationships/hyperlink" Target="consultantplus://offline/ref=D3ABD1BB31B3B68BA5D05086576B4FB7110A8F2E6EC940625680EFDFD16CC9A9AE5CC1199733F1BA83563F7A376C6C381F3512479D1F5F7EFEE489A5E3cAq2O" TargetMode="External"/><Relationship Id="rId767" Type="http://schemas.openxmlformats.org/officeDocument/2006/relationships/fontTable" Target="fontTable.xml"/><Relationship Id="rId61" Type="http://schemas.openxmlformats.org/officeDocument/2006/relationships/hyperlink" Target="consultantplus://offline/ref=D3ABD1BB31B3B68BA5D05086576B4FB7110A8F2E6ECA46625781E582DB6490A5AC5BCE468034B8B682563F7E3060333D0A244A4B9A07417BE5F88BA7cEq5O" TargetMode="External"/><Relationship Id="rId199" Type="http://schemas.openxmlformats.org/officeDocument/2006/relationships/hyperlink" Target="consultantplus://offline/ref=D3ABD1BB31B3B68BA5D05086576B4FB7110A8F2E6EC940685B85EFDFD16CC9A9AE5CC1199733F1BA83563F7B306B6C381F3512479D1F5F7EFEE489A5E3cAq2O" TargetMode="External"/><Relationship Id="rId571" Type="http://schemas.openxmlformats.org/officeDocument/2006/relationships/hyperlink" Target="consultantplus://offline/ref=D3ABD1BB31B3B68BA5D05086576B4FB7110A8F2E6EC946695682EEDFD16CC9A9AE5CC1199733F1BA83563F7A366E6C381F3512479D1F5F7EFEE489A5E3cAq2O" TargetMode="External"/><Relationship Id="rId627" Type="http://schemas.openxmlformats.org/officeDocument/2006/relationships/hyperlink" Target="consultantplus://offline/ref=D3ABD1BB31B3B68BA5D05086576B4FB7110A8F2E6EC9456A5680EDDFD16CC9A9AE5CC1199733F1BA83563F7A376C6C381F3512479D1F5F7EFEE489A5E3cAq2O" TargetMode="External"/><Relationship Id="rId669" Type="http://schemas.openxmlformats.org/officeDocument/2006/relationships/hyperlink" Target="consultantplus://offline/ref=D3ABD1BB31B3B68BA5D05086576B4FB7110A8F2E6ECA40635786E9DFD16CC9A9AE5CC1199733F1BA83563F7F32636C381F3512479D1F5F7EFEE489A5E3cAq2O" TargetMode="External"/><Relationship Id="rId19" Type="http://schemas.openxmlformats.org/officeDocument/2006/relationships/hyperlink" Target="consultantplus://offline/ref=D3ABD1BB31B3B68BA5D05086576B4FB7110A8F2E6EC946695682EEDFD16CC9A9AE5CC1199733F1BA83563F7A376F6C381F3512479D1F5F7EFEE489A5E3cAq2O" TargetMode="External"/><Relationship Id="rId224" Type="http://schemas.openxmlformats.org/officeDocument/2006/relationships/hyperlink" Target="consultantplus://offline/ref=D3ABD1BB31B3B68BA5D05086576B4FB7110A8F2E6EC9416A5B87E7DFD16CC9A9AE5CC1199733F1BA83563F7B366E6C381F3512479D1F5F7EFEE489A5E3cAq2O" TargetMode="External"/><Relationship Id="rId266" Type="http://schemas.openxmlformats.org/officeDocument/2006/relationships/hyperlink" Target="consultantplus://offline/ref=D3ABD1BB31B3B68BA5D05086576B4FB7110A8F2E6EC9406C5D80E6DFD16CC9A9AE5CC1199733F1BA83563F7A3E696C381F3512479D1F5F7EFEE489A5E3cAq2O" TargetMode="External"/><Relationship Id="rId431" Type="http://schemas.openxmlformats.org/officeDocument/2006/relationships/hyperlink" Target="consultantplus://offline/ref=D3ABD1BB31B3B68BA5D05086576B4FB7110A8F2E6EC1456B5D8DE582DB6490A5AC5BCE468034B8B682563B7B3F60333D0A244A4B9A07417BE5F88BA7cEq5O" TargetMode="External"/><Relationship Id="rId473" Type="http://schemas.openxmlformats.org/officeDocument/2006/relationships/hyperlink" Target="consultantplus://offline/ref=D3ABD1BB31B3B68BA5D05086576B4FB7110A8F2E6EC9406B5983EADFD16CC9A9AE5CC1199733F1BA83563F7A356A6C381F3512479D1F5F7EFEE489A5E3cAq2O" TargetMode="External"/><Relationship Id="rId529" Type="http://schemas.openxmlformats.org/officeDocument/2006/relationships/hyperlink" Target="consultantplus://offline/ref=D3ABD1BB31B3B68BA5D05086576B4FB7110A8F2E6EC940635D87EDDFD16CC9A9AE5CC1199733F1BA83563F7B346D6C381F3512479D1F5F7EFEE489A5E3cAq2O" TargetMode="External"/><Relationship Id="rId680" Type="http://schemas.openxmlformats.org/officeDocument/2006/relationships/hyperlink" Target="consultantplus://offline/ref=D3ABD1BB31B3B68BA5D05086576B4FB7110A8F2E6ECA456B5A8DECDFD16CC9A9AE5CC1199733F1BA83563F7A366B6C381F3512479D1F5F7EFEE489A5E3cAq2O" TargetMode="External"/><Relationship Id="rId736" Type="http://schemas.openxmlformats.org/officeDocument/2006/relationships/hyperlink" Target="consultantplus://offline/ref=D3ABD1BB31B3B68BA5D05086576B4FB7110A8F2E6ECF446F5D83E582DB6490A5AC5BCE468034B8B682563F7B3F60333D0A244A4B9A07417BE5F88BA7cEq5O" TargetMode="External"/><Relationship Id="rId30" Type="http://schemas.openxmlformats.org/officeDocument/2006/relationships/hyperlink" Target="consultantplus://offline/ref=D3ABD1BB31B3B68BA5D05086576B4FB7110A8F2E6ECA406A5881E6DFD16CC9A9AE5CC1199733F1BA83563F7E30626C381F3512479D1F5F7EFEE489A5E3cAq2O" TargetMode="External"/><Relationship Id="rId126" Type="http://schemas.openxmlformats.org/officeDocument/2006/relationships/hyperlink" Target="consultantplus://offline/ref=D3ABD1BB31B3B68BA5D05086576B4FB7110A8F2E6EC9416A5686E7DFD16CC9A9AE5CC1199733F1BA83563F7B376C6C381F3512479D1F5F7EFEE489A5E3cAq2O" TargetMode="External"/><Relationship Id="rId168" Type="http://schemas.openxmlformats.org/officeDocument/2006/relationships/hyperlink" Target="consultantplus://offline/ref=D3ABD1BB31B3B68BA5D05086576B4FB7110A8F2E6ECD47685A81E582DB6490A5AC5BCE468034B8B682563F7A3260333D0A244A4B9A07417BE5F88BA7cEq5O" TargetMode="External"/><Relationship Id="rId333" Type="http://schemas.openxmlformats.org/officeDocument/2006/relationships/hyperlink" Target="consultantplus://offline/ref=D3ABD1BB31B3B68BA5D05086576B4FB7110A8F2E6EC940685B84E7DFD16CC9A9AE5CC1199733F1BA83563F7A33696C381F3512479D1F5F7EFEE489A5E3cAq2O" TargetMode="External"/><Relationship Id="rId540" Type="http://schemas.openxmlformats.org/officeDocument/2006/relationships/hyperlink" Target="consultantplus://offline/ref=D3ABD1BB31B3B68BA5D05086576B4FB7110A8F2E6EC9416A5687EEDFD16CC9A9AE5CC1199733F1BA83563F7C3F6A6C381F3512479D1F5F7EFEE489A5E3cAq2O" TargetMode="External"/><Relationship Id="rId72" Type="http://schemas.openxmlformats.org/officeDocument/2006/relationships/hyperlink" Target="consultantplus://offline/ref=D3ABD1BB31B3B68BA5D05086576B4FB7110A8F2E6EC94068568DEBDFD16CC9A9AE5CC1199733F1BA83563F7B35696C381F3512479D1F5F7EFEE489A5E3cAq2O" TargetMode="External"/><Relationship Id="rId375" Type="http://schemas.openxmlformats.org/officeDocument/2006/relationships/hyperlink" Target="consultantplus://offline/ref=D3ABD1BB31B3B68BA5D05086576B4FB7110A8F2E6EC940625680EFDFD16CC9A9AE5CC1199733F1BA83563F7A35696C381F3512479D1F5F7EFEE489A5E3cAq2O" TargetMode="External"/><Relationship Id="rId582" Type="http://schemas.openxmlformats.org/officeDocument/2006/relationships/hyperlink" Target="consultantplus://offline/ref=D3ABD1BB31B3B68BA5D05086576B4FB7110A8F2E6ECA41685B85EFDFD16CC9A9AE5CC1199733F1BA83563F7A34626C381F3512479D1F5F7EFEE489A5E3cAq2O" TargetMode="External"/><Relationship Id="rId638" Type="http://schemas.openxmlformats.org/officeDocument/2006/relationships/hyperlink" Target="consultantplus://offline/ref=D3ABD1BB31B3B68BA5D05086576B4FB7110A8F2E6ECA406E5782EFDFD16CC9A9AE5CC1199733F1BA83563F7A376F6C381F3512479D1F5F7EFEE489A5E3cAq2O" TargetMode="External"/><Relationship Id="rId3" Type="http://schemas.openxmlformats.org/officeDocument/2006/relationships/webSettings" Target="webSettings.xml"/><Relationship Id="rId235" Type="http://schemas.openxmlformats.org/officeDocument/2006/relationships/hyperlink" Target="consultantplus://offline/ref=D3ABD1BB31B3B68BA5D05086576B4FB7110A8F2E6EC9416A5B87E7DFD16CC9A9AE5CC1199733F1BA83563F7E31696C381F3512479D1F5F7EFEE489A5E3cAq2O" TargetMode="External"/><Relationship Id="rId277" Type="http://schemas.openxmlformats.org/officeDocument/2006/relationships/hyperlink" Target="consultantplus://offline/ref=D3ABD1BB31B3B68BA5D05086576B4FB7110A8F2E6EC9406C5D80E6DFD16CC9A9AE5CC1199733F1BA83563F7B36696C381F3512479D1F5F7EFEE489A5E3cAq2O" TargetMode="External"/><Relationship Id="rId400" Type="http://schemas.openxmlformats.org/officeDocument/2006/relationships/hyperlink" Target="consultantplus://offline/ref=D3ABD1BB31B3B68BA5D05086576B4FB7110A8F2E6EC1466D5982E582DB6490A5AC5BCE468034B8B682563F7A3E60333D0A244A4B9A07417BE5F88BA7cEq5O" TargetMode="External"/><Relationship Id="rId442" Type="http://schemas.openxmlformats.org/officeDocument/2006/relationships/hyperlink" Target="consultantplus://offline/ref=D3ABD1BB31B3B68BA5D05086576B4FB7110A8F2E6EC94068568DE8DFD16CC9A9AE5CC1199733F1BA83563F7A36696C381F3512479D1F5F7EFEE489A5E3cAq2O" TargetMode="External"/><Relationship Id="rId484" Type="http://schemas.openxmlformats.org/officeDocument/2006/relationships/hyperlink" Target="consultantplus://offline/ref=D3ABD1BB31B3B68BA5D05086576B4FB7110A8F2E6EC9406B5983EADFD16CC9A9AE5CC1199733F1BA83563F7A34626C381F3512479D1F5F7EFEE489A5E3cAq2O" TargetMode="External"/><Relationship Id="rId705" Type="http://schemas.openxmlformats.org/officeDocument/2006/relationships/hyperlink" Target="consultantplus://offline/ref=D3ABD1BB31B3B68BA5D05086576B4FB7110A8F2E6ECE496D588DE582DB6490A5AC5BCE469234E0BA8350217A3275656C4Cc7q5O" TargetMode="External"/><Relationship Id="rId137" Type="http://schemas.openxmlformats.org/officeDocument/2006/relationships/hyperlink" Target="consultantplus://offline/ref=D3ABD1BB31B3B68BA5D05086576B4FB7110A8F2E6ECD44685887E582DB6490A5AC5BCE468034B8B682563F7D3060333D0A244A4B9A07417BE5F88BA7cEq5O" TargetMode="External"/><Relationship Id="rId302" Type="http://schemas.openxmlformats.org/officeDocument/2006/relationships/hyperlink" Target="consultantplus://offline/ref=D3ABD1BB31B3B68BA5D05086576B4FB7110A8F2E6EC940635983EADFD16CC9A9AE5CC1199733F1BA83563F7A306E6C381F3512479D1F5F7EFEE489A5E3cAq2O" TargetMode="External"/><Relationship Id="rId344" Type="http://schemas.openxmlformats.org/officeDocument/2006/relationships/hyperlink" Target="consultantplus://offline/ref=D3ABD1BB31B3B68BA5D05086576B4FB7110A8F2E6EC940685B84E7DFD16CC9A9AE5CC1199733F1BA83563F7B34686C381F3512479D1F5F7EFEE489A5E3cAq2O" TargetMode="External"/><Relationship Id="rId691" Type="http://schemas.openxmlformats.org/officeDocument/2006/relationships/hyperlink" Target="consultantplus://offline/ref=D3ABD1BB31B3B68BA5D05086576B4FB7110A8F2E6ECA406A5881E6DFD16CC9A9AE5CC1199733F1BA83563F7F37696C381F3512479D1F5F7EFEE489A5E3cAq2O" TargetMode="External"/><Relationship Id="rId747" Type="http://schemas.openxmlformats.org/officeDocument/2006/relationships/hyperlink" Target="consultantplus://offline/ref=D3ABD1BB31B3B68BA5D05086576B4FB7110A8F2E6EC0456C5C82E582DB6490A5AC5BCE469234E0BA8350217A3275656C4Cc7q5O" TargetMode="External"/><Relationship Id="rId41" Type="http://schemas.openxmlformats.org/officeDocument/2006/relationships/hyperlink" Target="consultantplus://offline/ref=D3ABD1BB31B3B68BA5D05086576B4FB7110A8F2E6ECA46625781E582DB6490A5AC5BCE469234E0BA8350217A3275656C4Cc7q5O" TargetMode="External"/><Relationship Id="rId83" Type="http://schemas.openxmlformats.org/officeDocument/2006/relationships/hyperlink" Target="consultantplus://offline/ref=D3ABD1BB31B3B68BA5D05086576B4FB7110A8F2E6ECB47635A87E582DB6490A5AC5BCE468034B8B682563F7A3160333D0A244A4B9A07417BE5F88BA7cEq5O" TargetMode="External"/><Relationship Id="rId179" Type="http://schemas.openxmlformats.org/officeDocument/2006/relationships/hyperlink" Target="consultantplus://offline/ref=D3ABD1BB31B3B68BA5D05086576B4FB7110A8F2E6EC941685D81ECDFD16CC9A9AE5CC1199733F1BA83563F783F6D6C381F3512479D1F5F7EFEE489A5E3cAq2O" TargetMode="External"/><Relationship Id="rId386" Type="http://schemas.openxmlformats.org/officeDocument/2006/relationships/hyperlink" Target="consultantplus://offline/ref=D3ABD1BB31B3B68BA5D05086576B4FB7110A8F2E6EC9416A5A8DEDDFD16CC9A9AE5CC1199733F1BA83563F7B366E6C381F3512479D1F5F7EFEE489A5E3cAq2O" TargetMode="External"/><Relationship Id="rId551" Type="http://schemas.openxmlformats.org/officeDocument/2006/relationships/hyperlink" Target="consultantplus://offline/ref=D3ABD1BB31B3B68BA5D05086576B4FB7110A8F2E6EC943695781E8DFD16CC9A9AE5CC1199733F1BA83563F7B376C6C381F3512479D1F5F7EFEE489A5E3cAq2O" TargetMode="External"/><Relationship Id="rId593" Type="http://schemas.openxmlformats.org/officeDocument/2006/relationships/hyperlink" Target="consultantplus://offline/ref=D3ABD1BB31B3B68BA5D05086576B4FB7110A8F2E6EC9446B5F86EADFD16CC9A9AE5CC1199733F1BA83563F7A36696C381F3512479D1F5F7EFEE489A5E3cAq2O" TargetMode="External"/><Relationship Id="rId607" Type="http://schemas.openxmlformats.org/officeDocument/2006/relationships/hyperlink" Target="consultantplus://offline/ref=D3ABD1BB31B3B68BA5D05086576B4FB7110A8F2E6EC9416F5985EBDFD16CC9A9AE5CC1199733F1BA83563F7A3F6A6C381F3512479D1F5F7EFEE489A5E3cAq2O" TargetMode="External"/><Relationship Id="rId649" Type="http://schemas.openxmlformats.org/officeDocument/2006/relationships/hyperlink" Target="consultantplus://offline/ref=D3ABD1BB31B3B68BA5D05086576B4FB7110A8F2E6EC946695682EEDFD16CC9A9AE5CC1199733F1BA83563F7A326B6C381F3512479D1F5F7EFEE489A5E3cAq2O" TargetMode="External"/><Relationship Id="rId190" Type="http://schemas.openxmlformats.org/officeDocument/2006/relationships/hyperlink" Target="consultantplus://offline/ref=D3ABD1BB31B3B68BA5D05086576B4FB7110A8F2E6EC940685A85EDDFD16CC9A9AE5CC1199733F1BA83563F7B35686C381F3512479D1F5F7EFEE489A5E3cAq2O" TargetMode="External"/><Relationship Id="rId204" Type="http://schemas.openxmlformats.org/officeDocument/2006/relationships/hyperlink" Target="consultantplus://offline/ref=D3ABD1BB31B3B68BA5D05086576B4FB7110A8F2E6EC940685B85EFDFD16CC9A9AE5CC1199733F1BA83563F7A32636C381F3512479D1F5F7EFEE489A5E3cAq2O" TargetMode="External"/><Relationship Id="rId246" Type="http://schemas.openxmlformats.org/officeDocument/2006/relationships/hyperlink" Target="consultantplus://offline/ref=D3ABD1BB31B3B68BA5D05086576B4FB7110A8F2E6EC9406C5D80E6DFD16CC9A9AE5CC1199733F1BA83563F7B32636C381F3512479D1F5F7EFEE489A5E3cAq2O" TargetMode="External"/><Relationship Id="rId288" Type="http://schemas.openxmlformats.org/officeDocument/2006/relationships/hyperlink" Target="consultantplus://offline/ref=D3ABD1BB31B3B68BA5D05086576B4FB7110A8F2E6EC9456E5A8CE9DFD16CC9A9AE5CC1199733F1BA83563F7A306B6C381F3512479D1F5F7EFEE489A5E3cAq2O" TargetMode="External"/><Relationship Id="rId411" Type="http://schemas.openxmlformats.org/officeDocument/2006/relationships/hyperlink" Target="consultantplus://offline/ref=D3ABD1BB31B3B68BA5D05086576B4FB7110A8F2E6EC1466D5982E582DB6490A5AC5BCE468034B8B682563F783160333D0A244A4B9A07417BE5F88BA7cEq5O" TargetMode="External"/><Relationship Id="rId453" Type="http://schemas.openxmlformats.org/officeDocument/2006/relationships/hyperlink" Target="consultantplus://offline/ref=D3ABD1BB31B3B68BA5D05086576B4FB7110A8F2E6EC94068568DE8DFD16CC9A9AE5CC1199733F1BA83563F7A326C6C381F3512479D1F5F7EFEE489A5E3cAq2O" TargetMode="External"/><Relationship Id="rId509" Type="http://schemas.openxmlformats.org/officeDocument/2006/relationships/hyperlink" Target="consultantplus://offline/ref=D3ABD1BB31B3B68BA5D05086576B4FB7110A8F2E6EC9406C578DE6DFD16CC9A9AE5CC1199733F1BA83563F7A33686C381F3512479D1F5F7EFEE489A5E3cAq2O" TargetMode="External"/><Relationship Id="rId660" Type="http://schemas.openxmlformats.org/officeDocument/2006/relationships/hyperlink" Target="consultantplus://offline/ref=D3ABD1BB31B3B68BA5D05086576B4FB7110A8F2E6EC946695682EEDFD16CC9A9AE5CC1199733F1BA83563F7A326C6C381F3512479D1F5F7EFEE489A5E3cAq2O" TargetMode="External"/><Relationship Id="rId106" Type="http://schemas.openxmlformats.org/officeDocument/2006/relationships/hyperlink" Target="consultantplus://offline/ref=D3ABD1BB31B3B68BA5D05086576B4FB7110A8F2E6EC9496D5985E582DB6490A5AC5BCE468034B8B682563F7A3160333D0A244A4B9A07417BE5F88BA7cEq5O" TargetMode="External"/><Relationship Id="rId313" Type="http://schemas.openxmlformats.org/officeDocument/2006/relationships/hyperlink" Target="consultantplus://offline/ref=D3ABD1BB31B3B68BA5D05086576B4FB7110A8F2E6EC94062588DE7DFD16CC9A9AE5CC1199733F1BA83563F7A366C6C381F3512479D1F5F7EFEE489A5E3cAq2O" TargetMode="External"/><Relationship Id="rId495" Type="http://schemas.openxmlformats.org/officeDocument/2006/relationships/hyperlink" Target="consultantplus://offline/ref=D3ABD1BB31B3B68BA5D05086576B4FB7110A8F2E6EC9406D578CE8DFD16CC9A9AE5CC1199733F1BA83563F7B366F6C381F3512479D1F5F7EFEE489A5E3cAq2O" TargetMode="External"/><Relationship Id="rId716" Type="http://schemas.openxmlformats.org/officeDocument/2006/relationships/hyperlink" Target="consultantplus://offline/ref=D3ABD1BB31B3B68BA5D05086576B4FB7110A8F2E6EC940685883ECDFD16CC9A9AE5CC1199721F1E28F573964376E796E4E73c4q3O" TargetMode="External"/><Relationship Id="rId758" Type="http://schemas.openxmlformats.org/officeDocument/2006/relationships/hyperlink" Target="consultantplus://offline/ref=D3ABD1BB31B3B68BA5D05086576B4FB7110A8F2E6EC148635684E582DB6490A5AC5BCE469234E0BA8350217A3275656C4Cc7q5O" TargetMode="External"/><Relationship Id="rId10" Type="http://schemas.openxmlformats.org/officeDocument/2006/relationships/hyperlink" Target="consultantplus://offline/ref=D3ABD1BB31B3B68BA5D05086576B4FB7110A8F2E6EC943695781E8DFD16CC9A9AE5CC1199733F1BA83563F7B376C6C381F3512479D1F5F7EFEE489A5E3cAq2O" TargetMode="External"/><Relationship Id="rId52" Type="http://schemas.openxmlformats.org/officeDocument/2006/relationships/hyperlink" Target="consultantplus://offline/ref=D3ABD1BB31B3B68BA5D05086576B4FB7110A8F2E6ECA46625781E582DB6490A5AC5BCE468034B8B682563F793360333D0A244A4B9A07417BE5F88BA7cEq5O" TargetMode="External"/><Relationship Id="rId94" Type="http://schemas.openxmlformats.org/officeDocument/2006/relationships/hyperlink" Target="consultantplus://offline/ref=D3ABD1BB31B3B68BA5D05086576B4FB7110A8F2E6EC940625E82EADFD16CC9A9AE5CC1199733F1BA83563E72356A6C381F3512479D1F5F7EFEE489A5E3cAq2O" TargetMode="External"/><Relationship Id="rId148" Type="http://schemas.openxmlformats.org/officeDocument/2006/relationships/hyperlink" Target="consultantplus://offline/ref=D3ABD1BB31B3B68BA5D05086576B4FB7110A8F2E6EC9416A5D86EADFD16CC9A9AE5CC1199733F1BA83563F7A346F6C381F3512479D1F5F7EFEE489A5E3cAq2O" TargetMode="External"/><Relationship Id="rId355" Type="http://schemas.openxmlformats.org/officeDocument/2006/relationships/hyperlink" Target="consultantplus://offline/ref=D3ABD1BB31B3B68BA5D05086576B4FB7110A8F2E6EC940625680EFDFD16CC9A9AE5CC1199721F1E28F573964376E796E4E73c4q3O" TargetMode="External"/><Relationship Id="rId397" Type="http://schemas.openxmlformats.org/officeDocument/2006/relationships/hyperlink" Target="consultantplus://offline/ref=D3ABD1BB31B3B68BA5D05086576B4FB7110A8F2E6EC1466D5982E582DB6490A5AC5BCE468034B8B682563F7A3460333D0A244A4B9A07417BE5F88BA7cEq5O" TargetMode="External"/><Relationship Id="rId520" Type="http://schemas.openxmlformats.org/officeDocument/2006/relationships/hyperlink" Target="consultantplus://offline/ref=D3ABD1BB31B3B68BA5D05086576B4FB7110A8F2E6EC9416A5687EEDFD16CC9A9AE5CC1199733F1BA83563F7837626C381F3512479D1F5F7EFEE489A5E3cAq2O" TargetMode="External"/><Relationship Id="rId562" Type="http://schemas.openxmlformats.org/officeDocument/2006/relationships/hyperlink" Target="consultantplus://offline/ref=D3ABD1BB31B3B68BA5D05086576B4FB7110A8F2E6ECA40635786E9DFD16CC9A9AE5CC1199733F1BA83563F7F33696C381F3512479D1F5F7EFEE489A5E3cAq2O" TargetMode="External"/><Relationship Id="rId618" Type="http://schemas.openxmlformats.org/officeDocument/2006/relationships/hyperlink" Target="consultantplus://offline/ref=D3ABD1BB31B3B68BA5D05086576B4FB7110A8F2E6ECA406A5881E6DFD16CC9A9AE5CC1199733F1BA83563F7E3E6D6C381F3512479D1F5F7EFEE489A5E3cAq2O" TargetMode="External"/><Relationship Id="rId215" Type="http://schemas.openxmlformats.org/officeDocument/2006/relationships/hyperlink" Target="consultantplus://offline/ref=D3ABD1BB31B3B68BA5D05086576B4FB7110A8F2E6EC94868568CE582DB6490A5AC5BCE469234E0BA8350217A3275656C4Cc7q5O" TargetMode="External"/><Relationship Id="rId257" Type="http://schemas.openxmlformats.org/officeDocument/2006/relationships/hyperlink" Target="consultantplus://offline/ref=D3ABD1BB31B3B68BA5D05086576B4FB7110A8F2E6EC9406C5D80E6DFD16CC9A9AE5CC1199733F1BA83563F7A346D6C381F3512479D1F5F7EFEE489A5E3cAq2O" TargetMode="External"/><Relationship Id="rId422" Type="http://schemas.openxmlformats.org/officeDocument/2006/relationships/hyperlink" Target="consultantplus://offline/ref=D3ABD1BB31B3B68BA5D05086576B4FB7110A8F2E6EC9406E5E83E7DFD16CC9A9AE5CC1199733F1BA83563F7A356F6C381F3512479D1F5F7EFEE489A5E3cAq2O" TargetMode="External"/><Relationship Id="rId464" Type="http://schemas.openxmlformats.org/officeDocument/2006/relationships/hyperlink" Target="consultantplus://offline/ref=D3ABD1BB31B3B68BA5D05086576B4FB7110A8F2E6EC940625E82EADFD16CC9A9AE5CC1199733F1BA83563D72356F6C381F3512479D1F5F7EFEE489A5E3cAq2O" TargetMode="External"/><Relationship Id="rId299" Type="http://schemas.openxmlformats.org/officeDocument/2006/relationships/hyperlink" Target="consultantplus://offline/ref=D3ABD1BB31B3B68BA5D05086576B4FB7110A8F2E6EC940635983EADFD16CC9A9AE5CC1199733F1BA83563F7A34626C381F3512479D1F5F7EFEE489A5E3cAq2O" TargetMode="External"/><Relationship Id="rId727" Type="http://schemas.openxmlformats.org/officeDocument/2006/relationships/hyperlink" Target="consultantplus://offline/ref=D3ABD1BB31B3B68BA5D05086576B4FB7110A8F2E6EC0446C5C86E582DB6490A5AC5BCE469234E0BA8350217A3275656C4Cc7q5O" TargetMode="External"/><Relationship Id="rId63" Type="http://schemas.openxmlformats.org/officeDocument/2006/relationships/hyperlink" Target="consultantplus://offline/ref=D3ABD1BB31B3B68BA5D05086576B4FB7110A8F2E6ECA46625781E582DB6490A5AC5BCE468034B8B682563F7F3760333D0A244A4B9A07417BE5F88BA7cEq5O" TargetMode="External"/><Relationship Id="rId159" Type="http://schemas.openxmlformats.org/officeDocument/2006/relationships/hyperlink" Target="consultantplus://offline/ref=D3ABD1BB31B3B68BA5D05086576B4FB7110A8F2E6EC9416A5D86EADFD16CC9A9AE5CC1199733F1BA83563F78356C6C381F3512479D1F5F7EFEE489A5E3cAq2O" TargetMode="External"/><Relationship Id="rId366" Type="http://schemas.openxmlformats.org/officeDocument/2006/relationships/hyperlink" Target="consultantplus://offline/ref=D3ABD1BB31B3B68BA5D05086576B4FB7110A8F2E6EC940625680EFDFD16CC9A9AE5CC1199733F1BA83563F7A37636C381F3512479D1F5F7EFEE489A5E3cAq2O" TargetMode="External"/><Relationship Id="rId573" Type="http://schemas.openxmlformats.org/officeDocument/2006/relationships/hyperlink" Target="consultantplus://offline/ref=D3ABD1BB31B3B68BA5D05086576B4FB7110A8F2E6EC946695682EEDFD16CC9A9AE5CC1199733F1BA83563F7A366C6C381F3512479D1F5F7EFEE489A5E3cAq2O" TargetMode="External"/><Relationship Id="rId226" Type="http://schemas.openxmlformats.org/officeDocument/2006/relationships/hyperlink" Target="consultantplus://offline/ref=D3ABD1BB31B3B68BA5D05086576B4FB7110A8F2E6EC9416A5B87E7DFD16CC9A9AE5CC1199733F1BA83563F7A32626C381F3512479D1F5F7EFEE489A5E3cAq2O" TargetMode="External"/><Relationship Id="rId433" Type="http://schemas.openxmlformats.org/officeDocument/2006/relationships/hyperlink" Target="consultantplus://offline/ref=D3ABD1BB31B3B68BA5D05086576B4FB7110A8F2E6EC94068568DE8DFD16CC9A9AE5CC1199733F1BA83563F7A376E6C381F3512479D1F5F7EFEE489A5E3cAq2O" TargetMode="External"/><Relationship Id="rId640" Type="http://schemas.openxmlformats.org/officeDocument/2006/relationships/hyperlink" Target="consultantplus://offline/ref=D3ABD1BB31B3B68BA5D05086576B4FB7110A8F2E6EC946695682EEDFD16CC9A9AE5CC1199733F1BA83563F7A33696C381F3512479D1F5F7EFEE489A5E3cAq2O" TargetMode="External"/><Relationship Id="rId738" Type="http://schemas.openxmlformats.org/officeDocument/2006/relationships/hyperlink" Target="consultantplus://offline/ref=D3ABD1BB31B3B68BA5D05086576B4FB7110A8F2E6ECF46685985E582DB6490A5AC5BCE469234E0BA8350217A3275656C4Cc7q5O" TargetMode="External"/><Relationship Id="rId74" Type="http://schemas.openxmlformats.org/officeDocument/2006/relationships/hyperlink" Target="consultantplus://offline/ref=D3ABD1BB31B3B68BA5D05086576B4FB7110A8F2E6EC94068568DEBDFD16CC9A9AE5CC1199733F1BA83563F7B35696C381F3512479D1F5F7EFEE489A5E3cAq2O" TargetMode="External"/><Relationship Id="rId377" Type="http://schemas.openxmlformats.org/officeDocument/2006/relationships/hyperlink" Target="consultantplus://offline/ref=D3ABD1BB31B3B68BA5D05086576B4FB7110A8F2E6EC940625680EFDFD16CC9A9AE5CC1199733F1BA83563F7A35686C381F3512479D1F5F7EFEE489A5E3cAq2O" TargetMode="External"/><Relationship Id="rId500" Type="http://schemas.openxmlformats.org/officeDocument/2006/relationships/hyperlink" Target="consultantplus://offline/ref=D3ABD1BB31B3B68BA5D05086576B4FB7110A8F2E6EC9406C578DE6DFD16CC9A9AE5CC1199721F1E28F573964376E796E4E73c4q3O" TargetMode="External"/><Relationship Id="rId584" Type="http://schemas.openxmlformats.org/officeDocument/2006/relationships/hyperlink" Target="consultantplus://offline/ref=D3ABD1BB31B3B68BA5D05086576B4FB7110A8F2E6ECA41695A80E9DFD16CC9A9AE5CC1199733F1BA83563F7A34626C381F3512479D1F5F7EFEE489A5E3cAq2O" TargetMode="External"/><Relationship Id="rId5" Type="http://schemas.openxmlformats.org/officeDocument/2006/relationships/hyperlink" Target="consultantplus://offline/ref=D3ABD1BB31B3B68BA5D05086576B4FB7110A8F2E6EC941635883EEDFD16CC9A9AE5CC1199733F1BA83543879356D6C381F3512479D1F5F7EFEE489A5E3cAq2O" TargetMode="External"/><Relationship Id="rId237" Type="http://schemas.openxmlformats.org/officeDocument/2006/relationships/hyperlink" Target="consultantplus://offline/ref=D3ABD1BB31B3B68BA5D05086576B4FB7110A8F2E6EC9416A5B87E7DFD16CC9A9AE5CC1199733F1BA83563F7D35686C381F3512479D1F5F7EFEE489A5E3cAq2O" TargetMode="External"/><Relationship Id="rId444" Type="http://schemas.openxmlformats.org/officeDocument/2006/relationships/hyperlink" Target="consultantplus://offline/ref=D3ABD1BB31B3B68BA5D05086576B4FB7110A8F2E6EC94068568DE8DFD16CC9A9AE5CC1199733F1BA83563F7A36686C381F3512479D1F5F7EFEE489A5E3cAq2O" TargetMode="External"/><Relationship Id="rId651" Type="http://schemas.openxmlformats.org/officeDocument/2006/relationships/hyperlink" Target="consultantplus://offline/ref=D3ABD1BB31B3B68BA5D05086576B4FB7110A8F2E6ECA40635786E9DFD16CC9A9AE5CC1199733F1BA83563F7F336D6C381F3512479D1F5F7EFEE489A5E3cAq2O" TargetMode="External"/><Relationship Id="rId749" Type="http://schemas.openxmlformats.org/officeDocument/2006/relationships/hyperlink" Target="consultantplus://offline/ref=D3ABD1BB31B3B68BA5D05086576B4FB7110A8F2E6EC940625C86E6DFD16CC9A9AE5CC1199721F1E28F573964376E796E4E73c4q3O" TargetMode="External"/><Relationship Id="rId290" Type="http://schemas.openxmlformats.org/officeDocument/2006/relationships/hyperlink" Target="consultantplus://offline/ref=D3ABD1BB31B3B68BA5D05086576B4FB7110A8F2E6EC940635983EADFD16CC9A9AE5CC1199733F1BA83563F7A36686C381F3512479D1F5F7EFEE489A5E3cAq2O" TargetMode="External"/><Relationship Id="rId304" Type="http://schemas.openxmlformats.org/officeDocument/2006/relationships/hyperlink" Target="consultantplus://offline/ref=D3ABD1BB31B3B68BA5D05086576B4FB7110A8F2E6EC146635A80E582DB6490A5AC5BCE469234E0BA8350217A3275656C4Cc7q5O" TargetMode="External"/><Relationship Id="rId388" Type="http://schemas.openxmlformats.org/officeDocument/2006/relationships/hyperlink" Target="consultantplus://offline/ref=D3ABD1BB31B3B68BA5D05086576B4FB7110A8F2E6EC9416A5A8DEDDFD16CC9A9AE5CC1199733F1BA83563F7A35636C381F3512479D1F5F7EFEE489A5E3cAq2O" TargetMode="External"/><Relationship Id="rId511" Type="http://schemas.openxmlformats.org/officeDocument/2006/relationships/hyperlink" Target="consultantplus://offline/ref=D3ABD1BB31B3B68BA5D05086576B4FB7110A8F2E6EC9406C578DE6DFD16CC9A9AE5CC1199733F1BA83563F7A33636C381F3512479D1F5F7EFEE489A5E3cAq2O" TargetMode="External"/><Relationship Id="rId609" Type="http://schemas.openxmlformats.org/officeDocument/2006/relationships/hyperlink" Target="consultantplus://offline/ref=D3ABD1BB31B3B68BA5D05086576B4FB7110A8F2E6ECA406E5880EADFD16CC9A9AE5CC1199733F1BA83563A7A346B6C381F3512479D1F5F7EFEE489A5E3cAq2O" TargetMode="External"/><Relationship Id="rId85" Type="http://schemas.openxmlformats.org/officeDocument/2006/relationships/hyperlink" Target="consultantplus://offline/ref=D3ABD1BB31B3B68BA5D05086576B4FB7110A8F2E6EC0466E5D80E582DB6490A5AC5BCE468034B8B682563E7A3660333D0A244A4B9A07417BE5F88BA7cEq5O" TargetMode="External"/><Relationship Id="rId150" Type="http://schemas.openxmlformats.org/officeDocument/2006/relationships/hyperlink" Target="consultantplus://offline/ref=D3ABD1BB31B3B68BA5D05086576B4FB7110A8F2E6EC9416A5D86EADFD16CC9A9AE5CC1199733F1BA83563F78366F6C381F3512479D1F5F7EFEE489A5E3cAq2O" TargetMode="External"/><Relationship Id="rId595" Type="http://schemas.openxmlformats.org/officeDocument/2006/relationships/hyperlink" Target="consultantplus://offline/ref=D3ABD1BB31B3B68BA5D05086576B4FB7110A8F2E6EC947695D87ECDFD16CC9A9AE5CC1199733F1BA83563F7A326E6C381F3512479D1F5F7EFEE489A5E3cAq2O" TargetMode="External"/><Relationship Id="rId248" Type="http://schemas.openxmlformats.org/officeDocument/2006/relationships/hyperlink" Target="consultantplus://offline/ref=D3ABD1BB31B3B68BA5D05086576B4FB7110A8F2E6EC9406C5D80E6DFD16CC9A9AE5CC1199733F1BA83563F7A356D6C381F3512479D1F5F7EFEE489A5E3cAq2O" TargetMode="External"/><Relationship Id="rId455" Type="http://schemas.openxmlformats.org/officeDocument/2006/relationships/hyperlink" Target="consultantplus://offline/ref=D3ABD1BB31B3B68BA5D05086576B4FB7110A8F2E6EC94068568DE8DFD16CC9A9AE5CC1199733F1BA83563F7A3F6A6C381F3512479D1F5F7EFEE489A5E3cAq2O" TargetMode="External"/><Relationship Id="rId662" Type="http://schemas.openxmlformats.org/officeDocument/2006/relationships/hyperlink" Target="consultantplus://offline/ref=D3ABD1BB31B3B68BA5D05086576B4FB7110A8F2E6ECA40635786E9DFD16CC9A9AE5CC1199733F1BA83563F7F32696C381F3512479D1F5F7EFEE489A5E3cAq2O" TargetMode="External"/><Relationship Id="rId12" Type="http://schemas.openxmlformats.org/officeDocument/2006/relationships/hyperlink" Target="consultantplus://offline/ref=D3ABD1BB31B3B68BA5D05086576B4FB7110A8F2E6EC9446B5F86EADFD16CC9A9AE5CC1199733F1BA83563F7A376F6C381F3512479D1F5F7EFEE489A5E3cAq2O" TargetMode="External"/><Relationship Id="rId108" Type="http://schemas.openxmlformats.org/officeDocument/2006/relationships/hyperlink" Target="consultantplus://offline/ref=D3ABD1BB31B3B68BA5D05086576B4FB7110A8F2E6EC9496D5985E582DB6490A5AC5BCE468034B8B682563F7B3560333D0A244A4B9A07417BE5F88BA7cEq5O" TargetMode="External"/><Relationship Id="rId315" Type="http://schemas.openxmlformats.org/officeDocument/2006/relationships/hyperlink" Target="consultantplus://offline/ref=D3ABD1BB31B3B68BA5D05086576B4FB7110A8F2E6EC94062588DE7DFD16CC9A9AE5CC1199733F1BA83563F7A35626C381F3512479D1F5F7EFEE489A5E3cAq2O" TargetMode="External"/><Relationship Id="rId522" Type="http://schemas.openxmlformats.org/officeDocument/2006/relationships/hyperlink" Target="consultantplus://offline/ref=D3ABD1BB31B3B68BA5D05086576B4FB7110A8F2E6EC9416A5687EEDFD16CC9A9AE5CC1199733F1BA83563F78346C6C381F3512479D1F5F7EFEE489A5E3cAq2O" TargetMode="External"/><Relationship Id="rId96" Type="http://schemas.openxmlformats.org/officeDocument/2006/relationships/hyperlink" Target="consultantplus://offline/ref=D3ABD1BB31B3B68BA5D05086576B4FB7110A8F2E6EC940625E82EADFD16CC9A9AE5CC1199733F1BA83563E72356A6C381F3512479D1F5F7EFEE489A5E3cAq2O" TargetMode="External"/><Relationship Id="rId161" Type="http://schemas.openxmlformats.org/officeDocument/2006/relationships/hyperlink" Target="consultantplus://offline/ref=D3ABD1BB31B3B68BA5D05086576B4FB7110A8F2E6EC0446C5A82E582DB6490A5AC5BCE469234E0BA8350217A3275656C4Cc7q5O" TargetMode="External"/><Relationship Id="rId399" Type="http://schemas.openxmlformats.org/officeDocument/2006/relationships/hyperlink" Target="consultantplus://offline/ref=D3ABD1BB31B3B68BA5D05086576B4FB7110A8F2E6EC1466D5982E582DB6490A5AC5BCE468034B8B682563F7A3E60333D0A244A4B9A07417BE5F88BA7cEq5O" TargetMode="External"/><Relationship Id="rId259" Type="http://schemas.openxmlformats.org/officeDocument/2006/relationships/hyperlink" Target="consultantplus://offline/ref=D3ABD1BB31B3B68BA5D05086576B4FB7110A8F2E6EC9406C5D80E6DFD16CC9A9AE5CC1199733F1BA83563F7A346D6C381F3512479D1F5F7EFEE489A5E3cAq2O" TargetMode="External"/><Relationship Id="rId466" Type="http://schemas.openxmlformats.org/officeDocument/2006/relationships/hyperlink" Target="consultantplus://offline/ref=D3ABD1BB31B3B68BA5D05086576B4FB7110A8F2E6EC9406B5983EADFD16CC9A9AE5CC1199733F1BA83563F7A36626C381F3512479D1F5F7EFEE489A5E3cAq2O" TargetMode="External"/><Relationship Id="rId673" Type="http://schemas.openxmlformats.org/officeDocument/2006/relationships/hyperlink" Target="consultantplus://offline/ref=D3ABD1BB31B3B68BA5D05086576B4FB7110A8F2E6ECA40635786E9DFD16CC9A9AE5CC1199733F1BA83563F7F31686C381F3512479D1F5F7EFEE489A5E3cAq2O" TargetMode="External"/><Relationship Id="rId23" Type="http://schemas.openxmlformats.org/officeDocument/2006/relationships/hyperlink" Target="consultantplus://offline/ref=D3ABD1BB31B3B68BA5D05086576B4FB7110A8F2E6EC9476F5A81ECDFD16CC9A9AE5CC1199733F1BA83563F7B336A6C381F3512479D1F5F7EFEE489A5E3cAq2O" TargetMode="External"/><Relationship Id="rId119" Type="http://schemas.openxmlformats.org/officeDocument/2006/relationships/hyperlink" Target="consultantplus://offline/ref=D3ABD1BB31B3B68BA5D05086576B4FB7110A8F2E6ECC486E5981E582DB6490A5AC5BCE468034B8B682563F783360333D0A244A4B9A07417BE5F88BA7cEq5O" TargetMode="External"/><Relationship Id="rId326" Type="http://schemas.openxmlformats.org/officeDocument/2006/relationships/hyperlink" Target="consultantplus://offline/ref=D3ABD1BB31B3B68BA5D05086576B4FB7110A8F2E6EC9476E5783EADFD16CC9A9AE5CC1199733F1BA83563F79336A6C381F3512479D1F5F7EFEE489A5E3cAq2O" TargetMode="External"/><Relationship Id="rId533" Type="http://schemas.openxmlformats.org/officeDocument/2006/relationships/hyperlink" Target="consultantplus://offline/ref=D3ABD1BB31B3B68BA5D05086576B4FB7110A8F2E6EC9416A5687EEDFD16CC9A9AE5CC1199733F1BA83563F783F6B6C381F3512479D1F5F7EFEE489A5E3cAq2O" TargetMode="External"/><Relationship Id="rId740" Type="http://schemas.openxmlformats.org/officeDocument/2006/relationships/hyperlink" Target="consultantplus://offline/ref=D3ABD1BB31B3B68BA5D05086576B4FB7110A8F2E6EC1416B5C87E582DB6490A5AC5BCE469234E0BA8350217A3275656C4Cc7q5O" TargetMode="External"/><Relationship Id="rId172" Type="http://schemas.openxmlformats.org/officeDocument/2006/relationships/hyperlink" Target="consultantplus://offline/ref=D3ABD1BB31B3B68BA5D05086576B4FB7110A8F2E6EC941685D81ECDFD16CC9A9AE5CC1199733F1BA83563F7B336C6C381F3512479D1F5F7EFEE489A5E3cAq2O" TargetMode="External"/><Relationship Id="rId477" Type="http://schemas.openxmlformats.org/officeDocument/2006/relationships/hyperlink" Target="consultantplus://offline/ref=D3ABD1BB31B3B68BA5D05086576B4FB7110A8F2E6EC9406B5983EADFD16CC9A9AE5CC1199733F1BA83563F7A34696C381F3512479D1F5F7EFEE489A5E3cAq2O" TargetMode="External"/><Relationship Id="rId600" Type="http://schemas.openxmlformats.org/officeDocument/2006/relationships/hyperlink" Target="consultantplus://offline/ref=D3ABD1BB31B3B68BA5D05086576B4FB7110A8F2E6EC940625E82EADFD16CC9A9AE5CC1199721F1E28F573964376E796E4E73c4q3O" TargetMode="External"/><Relationship Id="rId684" Type="http://schemas.openxmlformats.org/officeDocument/2006/relationships/hyperlink" Target="consultantplus://offline/ref=D3ABD1BB31B3B68BA5D05086576B4FB7110A8F2E6ECA406A5881E6DFD16CC9A9AE5CC1199733F1BA83563F7F37696C381F3512479D1F5F7EFEE489A5E3cAq2O" TargetMode="External"/><Relationship Id="rId337" Type="http://schemas.openxmlformats.org/officeDocument/2006/relationships/hyperlink" Target="consultantplus://offline/ref=D3ABD1BB31B3B68BA5D05086576B4FB7110A8F2E6EC940685B84E7DFD16CC9A9AE5CC1199733F1BA83563F7A33686C381F3512479D1F5F7EFEE489A5E3cAq2O" TargetMode="External"/><Relationship Id="rId34" Type="http://schemas.openxmlformats.org/officeDocument/2006/relationships/hyperlink" Target="consultantplus://offline/ref=D3ABD1BB31B3B68BA5D05086576B4FB7110A8F2E6ECA406A5881E6DFD16CC9A9AE5CC1199733F1BA83563F7E3F6E6C381F3512479D1F5F7EFEE489A5E3cAq2O" TargetMode="External"/><Relationship Id="rId544" Type="http://schemas.openxmlformats.org/officeDocument/2006/relationships/hyperlink" Target="consultantplus://offline/ref=D3ABD1BB31B3B68BA5D05086576B4FB7110A8F2E6EC940625680EEDFD16CC9A9AE5CC1199733F1BA83563F7A376D6C381F3512479D1F5F7EFEE489A5E3cAq2O" TargetMode="External"/><Relationship Id="rId751" Type="http://schemas.openxmlformats.org/officeDocument/2006/relationships/hyperlink" Target="consultantplus://offline/ref=D3ABD1BB31B3B68BA5D05086576B4FB7110A8F2E6EC9406C5885E6DFD16CC9A9AE5CC1199733F1BA83563F7A316A6C381F3512479D1F5F7EFEE489A5E3cAq2O" TargetMode="External"/><Relationship Id="rId183" Type="http://schemas.openxmlformats.org/officeDocument/2006/relationships/hyperlink" Target="consultantplus://offline/ref=D3ABD1BB31B3B68BA5D05086576B4FB7110A8F2E6EC940685A85EDDFD16CC9A9AE5CC1199733F1BA83563F7B336B6C381F3512479D1F5F7EFEE489A5E3cAq2O" TargetMode="External"/><Relationship Id="rId390" Type="http://schemas.openxmlformats.org/officeDocument/2006/relationships/hyperlink" Target="consultantplus://offline/ref=D3ABD1BB31B3B68BA5D05086576B4FB7110A8F2E6EC9416A5A8DEDDFD16CC9A9AE5CC1199733F1BA83563F7A346C6C381F3512479D1F5F7EFEE489A5E3cAq2O" TargetMode="External"/><Relationship Id="rId404" Type="http://schemas.openxmlformats.org/officeDocument/2006/relationships/hyperlink" Target="consultantplus://offline/ref=D3ABD1BB31B3B68BA5D05086576B4FB7110A8F2E6EC1466D5982E582DB6490A5AC5BCE468034B8B682563F793760333D0A244A4B9A07417BE5F88BA7cEq5O" TargetMode="External"/><Relationship Id="rId611" Type="http://schemas.openxmlformats.org/officeDocument/2006/relationships/hyperlink" Target="consultantplus://offline/ref=D3ABD1BB31B3B68BA5D05086576B4FB7110A8F2E6ECA41685D82EFDFD16CC9A9AE5CC1199733F1BA83563D7C336A6C381F3512479D1F5F7EFEE489A5E3cAq2O" TargetMode="External"/><Relationship Id="rId250" Type="http://schemas.openxmlformats.org/officeDocument/2006/relationships/hyperlink" Target="consultantplus://offline/ref=D3ABD1BB31B3B68BA5D05086576B4FB7110A8F2E6EC9406C5D80E6DFD16CC9A9AE5CC1199733F1BA83563F7A35636C381F3512479D1F5F7EFEE489A5E3cAq2O" TargetMode="External"/><Relationship Id="rId488" Type="http://schemas.openxmlformats.org/officeDocument/2006/relationships/hyperlink" Target="consultantplus://offline/ref=D3ABD1BB31B3B68BA5D05086576B4FB7110A8F2E6EC9406B5983EADFD16CC9A9AE5CC1199733F1BA83563F7B376F6C381F3512479D1F5F7EFEE489A5E3cAq2O" TargetMode="External"/><Relationship Id="rId695" Type="http://schemas.openxmlformats.org/officeDocument/2006/relationships/hyperlink" Target="consultantplus://offline/ref=D3ABD1BB31B3B68BA5D05086576B4FB7110A8F2E6EC946695682EEDFD16CC9A9AE5CC1199733F1BA83563F7A316D6C381F3512479D1F5F7EFEE489A5E3cAq2O" TargetMode="External"/><Relationship Id="rId709" Type="http://schemas.openxmlformats.org/officeDocument/2006/relationships/hyperlink" Target="consultantplus://offline/ref=D3ABD1BB31B3B68BA5D05086576B4FB7110A8F2E6EC9416B5C82ECDFD16CC9A9AE5CC1199721F1E28F573964376E796E4E73c4q3O" TargetMode="External"/><Relationship Id="rId45" Type="http://schemas.openxmlformats.org/officeDocument/2006/relationships/hyperlink" Target="consultantplus://offline/ref=D3ABD1BB31B3B68BA5D05086576B4FB7110A8F2E6ECA46625781E582DB6490A5AC5BCE468034B8B682563F783460333D0A244A4B9A07417BE5F88BA7cEq5O" TargetMode="External"/><Relationship Id="rId110" Type="http://schemas.openxmlformats.org/officeDocument/2006/relationships/hyperlink" Target="consultantplus://offline/ref=D3ABD1BB31B3B68BA5D05086576B4FB7110A8F2E6ECC4869568DE582DB6490A5AC5BCE468034B8B682563F7A3060333D0A244A4B9A07417BE5F88BA7cEq5O" TargetMode="External"/><Relationship Id="rId348" Type="http://schemas.openxmlformats.org/officeDocument/2006/relationships/hyperlink" Target="consultantplus://offline/ref=D3ABD1BB31B3B68BA5D05086576B4FB7110A8F2E6ECA416F5A87E9DFD16CC9A9AE5CC1199721F1E28F573964376E796E4E73c4q3O" TargetMode="External"/><Relationship Id="rId555" Type="http://schemas.openxmlformats.org/officeDocument/2006/relationships/hyperlink" Target="consultantplus://offline/ref=D3ABD1BB31B3B68BA5D05086576B4FB7110A8F2E6EC946695682EEDFD16CC9A9AE5CC1199733F1BA83563F7A376E6C381F3512479D1F5F7EFEE489A5E3cAq2O" TargetMode="External"/><Relationship Id="rId762" Type="http://schemas.openxmlformats.org/officeDocument/2006/relationships/hyperlink" Target="consultantplus://offline/ref=D3ABD1BB31B3B68BA5D05086576B4FB7110A8F2E6EC941685B80E6DFD16CC9A9AE5CC1199733F1BA83563F7A366F6C381F3512479D1F5F7EFEE489A5E3cAq2O" TargetMode="External"/><Relationship Id="rId194" Type="http://schemas.openxmlformats.org/officeDocument/2006/relationships/hyperlink" Target="consultantplus://offline/ref=D3ABD1BB31B3B68BA5D05086576B4FB7110A8F2E6EC940685A85EDDFD16CC9A9AE5CC1199733F1BA83563F7B366A6C381F3512479D1F5F7EFEE489A5E3cAq2O" TargetMode="External"/><Relationship Id="rId208" Type="http://schemas.openxmlformats.org/officeDocument/2006/relationships/hyperlink" Target="consultantplus://offline/ref=D3ABD1BB31B3B68BA5D05086576B4FB7110A8F2E6EC940685B85EFDFD16CC9A9AE5CC1199733F1BA83563F7A3E6C6C381F3512479D1F5F7EFEE489A5E3cAq2O" TargetMode="External"/><Relationship Id="rId415" Type="http://schemas.openxmlformats.org/officeDocument/2006/relationships/hyperlink" Target="consultantplus://offline/ref=D3ABD1BB31B3B68BA5D05086576B4FB7110A8F2E6EC9406E5E83E7DFD16CC9A9AE5CC1199733F1BA83563F7A356B6C381F3512479D1F5F7EFEE489A5E3cAq2O" TargetMode="External"/><Relationship Id="rId622" Type="http://schemas.openxmlformats.org/officeDocument/2006/relationships/hyperlink" Target="consultantplus://offline/ref=D3ABD1BB31B3B68BA5D05086576B4FB7110A8F2E6ECA40635786E9DFD16CC9A9AE5CC1199733F1BA83563F7F336D6C381F3512479D1F5F7EFEE489A5E3cAq2O" TargetMode="External"/><Relationship Id="rId261" Type="http://schemas.openxmlformats.org/officeDocument/2006/relationships/hyperlink" Target="consultantplus://offline/ref=D3ABD1BB31B3B68BA5D05086576B4FB7110A8F2E6EC9406C5D80E6DFD16CC9A9AE5CC1199733F1BA83563F7A34636C381F3512479D1F5F7EFEE489A5E3cAq2O" TargetMode="External"/><Relationship Id="rId499" Type="http://schemas.openxmlformats.org/officeDocument/2006/relationships/hyperlink" Target="consultantplus://offline/ref=D3ABD1BB31B3B68BA5D05086576B4FB7110A8F2E6EC940635F85EBDFD16CC9A9AE5CC1199733F1BA83563F7A37626C381F3512479D1F5F7EFEE489A5E3cAq2O" TargetMode="External"/><Relationship Id="rId56" Type="http://schemas.openxmlformats.org/officeDocument/2006/relationships/hyperlink" Target="consultantplus://offline/ref=D3ABD1BB31B3B68BA5D05086576B4FB7110A8F2E6ECA46625781E582DB6490A5AC5BCE468034B8B682563F793F60333D0A244A4B9A07417BE5F88BA7cEq5O" TargetMode="External"/><Relationship Id="rId359" Type="http://schemas.openxmlformats.org/officeDocument/2006/relationships/hyperlink" Target="consultantplus://offline/ref=D3ABD1BB31B3B68BA5D05086576B4FB7110A8F2E6EC945625E87EADFD16CC9A9AE5CC1199733F1BA83563F79316A6C381F3512479D1F5F7EFEE489A5E3cAq2O" TargetMode="External"/><Relationship Id="rId566" Type="http://schemas.openxmlformats.org/officeDocument/2006/relationships/hyperlink" Target="consultantplus://offline/ref=D3ABD1BB31B3B68BA5D05086576B4FB7110A8F2E6EC942635C82E7DFD16CC9A9AE5CC1199733F1BA83563F7A36696C381F3512479D1F5F7EFEE489A5E3cAq2O" TargetMode="External"/><Relationship Id="rId121" Type="http://schemas.openxmlformats.org/officeDocument/2006/relationships/hyperlink" Target="consultantplus://offline/ref=D3ABD1BB31B3B68BA5D05086576B4FB7110A8F2E6EC9416A5686E7DFD16CC9A9AE5CC1199733F1BA83563F7A36696C381F3512479D1F5F7EFEE489A5E3cAq2O" TargetMode="External"/><Relationship Id="rId219" Type="http://schemas.openxmlformats.org/officeDocument/2006/relationships/hyperlink" Target="consultantplus://offline/ref=D3ABD1BB31B3B68BA5D05086576B4FB7110A8F2E6EC9416A5B87E7DFD16CC9A9AE5CC1199733F1BA83563F7A33636C381F3512479D1F5F7EFEE489A5E3cAq2O" TargetMode="External"/><Relationship Id="rId426" Type="http://schemas.openxmlformats.org/officeDocument/2006/relationships/hyperlink" Target="consultantplus://offline/ref=D3ABD1BB31B3B68BA5D05086576B4FB7110A8F2E6EC9456F5783EDDFD16CC9A9AE5CC1199733F1BA83563F7A3E696C381F3512479D1F5F7EFEE489A5E3cAq2O" TargetMode="External"/><Relationship Id="rId633" Type="http://schemas.openxmlformats.org/officeDocument/2006/relationships/hyperlink" Target="consultantplus://offline/ref=D3ABD1BB31B3B68BA5D05086576B4FB7110A8F2E6ECA40635786E9DFD16CC9A9AE5CC1199733F1BA83563F7F336D6C381F3512479D1F5F7EFEE489A5E3cAq2O" TargetMode="External"/><Relationship Id="rId67" Type="http://schemas.openxmlformats.org/officeDocument/2006/relationships/hyperlink" Target="consultantplus://offline/ref=D3ABD1BB31B3B68BA5D05086576B4FB7110A8F2E6EC94068568DEBDFD16CC9A9AE5CC1199733F1BA83563F7A366D6C381F3512479D1F5F7EFEE489A5E3cAq2O" TargetMode="External"/><Relationship Id="rId272" Type="http://schemas.openxmlformats.org/officeDocument/2006/relationships/hyperlink" Target="consultantplus://offline/ref=D3ABD1BB31B3B68BA5D05086576B4FB7110A8F2E6EC9406C5D80E6DFD16CC9A9AE5CC1199733F1BA83563F7B366D6C381F3512479D1F5F7EFEE489A5E3cAq2O" TargetMode="External"/><Relationship Id="rId577" Type="http://schemas.openxmlformats.org/officeDocument/2006/relationships/hyperlink" Target="consultantplus://offline/ref=D3ABD1BB31B3B68BA5D05086576B4FB7110A8F2E6EC946695682EEDFD16CC9A9AE5CC1199733F1BA83563F7A356B6C381F3512479D1F5F7EFEE489A5E3cAq2O" TargetMode="External"/><Relationship Id="rId700" Type="http://schemas.openxmlformats.org/officeDocument/2006/relationships/hyperlink" Target="consultantplus://offline/ref=D3ABD1BB31B3B68BA5D05086576B4FB7110A8F2E6ECB416A5781E582DB6490A5AC5BCE469234E0BA8350217A3275656C4Cc7q5O" TargetMode="External"/><Relationship Id="rId132" Type="http://schemas.openxmlformats.org/officeDocument/2006/relationships/hyperlink" Target="consultantplus://offline/ref=D3ABD1BB31B3B68BA5D05086576B4FB7110A8F2E6ECD44685887E582DB6490A5AC5BCE468034B8B682563E7A3E60333D0A244A4B9A07417BE5F88BA7cEq5O" TargetMode="External"/><Relationship Id="rId437" Type="http://schemas.openxmlformats.org/officeDocument/2006/relationships/hyperlink" Target="consultantplus://offline/ref=D3ABD1BB31B3B68BA5D05086576B4FB7110A8F2E6EC94068568DE8DFD16CC9A9AE5CC1199733F1BA83563F7A37636C381F3512479D1F5F7EFEE489A5E3cAq2O" TargetMode="External"/><Relationship Id="rId644" Type="http://schemas.openxmlformats.org/officeDocument/2006/relationships/hyperlink" Target="consultantplus://offline/ref=D3ABD1BB31B3B68BA5D05086576B4FB7110A8F2E6EC9476F5A81ECDFD16CC9A9AE5CC1199733F1BA83563F7B336A6C381F3512479D1F5F7EFEE489A5E3cAq2O" TargetMode="External"/><Relationship Id="rId283" Type="http://schemas.openxmlformats.org/officeDocument/2006/relationships/hyperlink" Target="consultantplus://offline/ref=D3ABD1BB31B3B68BA5D05086576B4FB7110A8F2E6EC9406C5D80E6DFD16CC9A9AE5CC1199733F1BA83563F7B32696C381F3512479D1F5F7EFEE489A5E3cAq2O" TargetMode="External"/><Relationship Id="rId490" Type="http://schemas.openxmlformats.org/officeDocument/2006/relationships/hyperlink" Target="consultantplus://offline/ref=D3ABD1BB31B3B68BA5D05086576B4FB7110A8F2E6EC9406A5F80E8DFD16CC9A9AE5CC1199733F1BA83563F7A376F6C381F3512479D1F5F7EFEE489A5E3cAq2O" TargetMode="External"/><Relationship Id="rId504" Type="http://schemas.openxmlformats.org/officeDocument/2006/relationships/hyperlink" Target="consultantplus://offline/ref=D3ABD1BB31B3B68BA5D05086576B4FB7110A8F2E6EC9406C578DE6DFD16CC9A9AE5CC1199733F1BA83563F7A35636C381F3512479D1F5F7EFEE489A5E3cAq2O" TargetMode="External"/><Relationship Id="rId711" Type="http://schemas.openxmlformats.org/officeDocument/2006/relationships/hyperlink" Target="consultantplus://offline/ref=D3ABD1BB31B3B68BA5D05086576B4FB7110A8F2E6ECC436A5980E582DB6490A5AC5BCE469234E0BA8350217A3275656C4Cc7q5O" TargetMode="External"/><Relationship Id="rId78" Type="http://schemas.openxmlformats.org/officeDocument/2006/relationships/hyperlink" Target="consultantplus://offline/ref=D3ABD1BB31B3B68BA5D05086576B4FB7110A8F2E6EC94068568DEBDFD16CC9A9AE5CC1199733F1BA83563F7B356E6C381F3512479D1F5F7EFEE489A5E3cAq2O" TargetMode="External"/><Relationship Id="rId143" Type="http://schemas.openxmlformats.org/officeDocument/2006/relationships/hyperlink" Target="consultantplus://offline/ref=D3ABD1BB31B3B68BA5D05086576B4FB7110A8F2E6ECD44685887E582DB6490A5AC5BCE468034B8B682563F733060333D0A244A4B9A07417BE5F88BA7cEq5O" TargetMode="External"/><Relationship Id="rId350" Type="http://schemas.openxmlformats.org/officeDocument/2006/relationships/hyperlink" Target="consultantplus://offline/ref=D3ABD1BB31B3B68BA5D05086576B4FB7110A8F2E6EC940685B84E7DFD16CC9A9AE5CC1199733F1BA83563F7B32686C381F3512479D1F5F7EFEE489A5E3cAq2O" TargetMode="External"/><Relationship Id="rId588" Type="http://schemas.openxmlformats.org/officeDocument/2006/relationships/hyperlink" Target="consultantplus://offline/ref=D3ABD1BB31B3B68BA5D05086576B4FB7110A8F2E6ECA406A5881E6DFD16CC9A9AE5CC1199733F1BA83563F7E3F636C381F3512479D1F5F7EFEE489A5E3cAq2O" TargetMode="External"/><Relationship Id="rId9" Type="http://schemas.openxmlformats.org/officeDocument/2006/relationships/hyperlink" Target="consultantplus://offline/ref=D3ABD1BB31B3B68BA5D05086576B4FB7110A8F2E6EC942635C82E7DFD16CC9A9AE5CC1199733F1BA83563F7A376E6C381F3512479D1F5F7EFEE489A5E3cAq2O" TargetMode="External"/><Relationship Id="rId210" Type="http://schemas.openxmlformats.org/officeDocument/2006/relationships/hyperlink" Target="consultantplus://offline/ref=D3ABD1BB31B3B68BA5D05086576B4FB7110A8F2E6EC940685B85EFDFD16CC9A9AE5CC1199733F1BA83563F7B316A6C381F3512479D1F5F7EFEE489A5E3cAq2O" TargetMode="External"/><Relationship Id="rId448" Type="http://schemas.openxmlformats.org/officeDocument/2006/relationships/hyperlink" Target="consultantplus://offline/ref=D3ABD1BB31B3B68BA5D05086576B4FB7110A8F2E6EC94068568DE8DFD16CC9A9AE5CC1199733F1BA83563F7A356E6C381F3512479D1F5F7EFEE489A5E3cAq2O" TargetMode="External"/><Relationship Id="rId655" Type="http://schemas.openxmlformats.org/officeDocument/2006/relationships/hyperlink" Target="consultantplus://offline/ref=D3ABD1BB31B3B68BA5D05086576B4FB7110A8F2E6ECA40635786E9DFD16CC9A9AE5CC1199733F1BA83563F7F336F6C381F3512479D1F5F7EFEE489A5E3cAq2O" TargetMode="External"/><Relationship Id="rId294" Type="http://schemas.openxmlformats.org/officeDocument/2006/relationships/hyperlink" Target="consultantplus://offline/ref=D3ABD1BB31B3B68BA5D05086576B4FB7110A8F2E6EC940635983EADFD16CC9A9AE5CC1199733F1BA83563F7A346E6C381F3512479D1F5F7EFEE489A5E3cAq2O" TargetMode="External"/><Relationship Id="rId308" Type="http://schemas.openxmlformats.org/officeDocument/2006/relationships/hyperlink" Target="consultantplus://offline/ref=D3ABD1BB31B3B68BA5D05086576B4FB7110A8F2E6EC940635983EADFD16CC9A9AE5CC1199733F1BA83563F7836696C381F3512479D1F5F7EFEE489A5E3cAq2O" TargetMode="External"/><Relationship Id="rId515" Type="http://schemas.openxmlformats.org/officeDocument/2006/relationships/hyperlink" Target="consultantplus://offline/ref=D3ABD1BB31B3B68BA5D05086576B4FB7110A8F2E6EC9416A5687EEDFD16CC9A9AE5CC1199733F1BA83563F7A35696C381F3512479D1F5F7EFEE489A5E3cAq2O" TargetMode="External"/><Relationship Id="rId722" Type="http://schemas.openxmlformats.org/officeDocument/2006/relationships/hyperlink" Target="consultantplus://offline/ref=D3ABD1BB31B3B68BA5D05086576B4FB7110A8F2E6EC9406C5D80E6DFD16CC9A9AE5CC1199733F1BA83563F7A376E6C381F3512479D1F5F7EFEE489A5E3cAq2O" TargetMode="External"/><Relationship Id="rId89" Type="http://schemas.openxmlformats.org/officeDocument/2006/relationships/hyperlink" Target="consultantplus://offline/ref=D3ABD1BB31B3B68BA5D05086576B4FB7110A8F2E6EC940625E82EADFD16CC9A9AE5CC1199733F1BA83563F7E366B6C381F3512479D1F5F7EFEE489A5E3cAq2O" TargetMode="External"/><Relationship Id="rId154" Type="http://schemas.openxmlformats.org/officeDocument/2006/relationships/hyperlink" Target="consultantplus://offline/ref=D3ABD1BB31B3B68BA5D05086576B4FB7110A8F2E6EC9416A5D86EADFD16CC9A9AE5CC1199733F1BA83563F7834696C381F3512479D1F5F7EFEE489A5E3cAq2O" TargetMode="External"/><Relationship Id="rId361" Type="http://schemas.openxmlformats.org/officeDocument/2006/relationships/hyperlink" Target="consultantplus://offline/ref=D3ABD1BB31B3B68BA5D05086576B4FB7110A8F2E6EC940625680EFDFD16CC9A9AE5CC1199733F1BA83563F7A376E6C381F3512479D1F5F7EFEE489A5E3cAq2O" TargetMode="External"/><Relationship Id="rId599" Type="http://schemas.openxmlformats.org/officeDocument/2006/relationships/hyperlink" Target="consultantplus://offline/ref=D3ABD1BB31B3B68BA5D05086576B4FB7110A8F2E6ECA406A5881E6DFD16CC9A9AE5CC1199733F1BA83563F7E3E6A6C381F3512479D1F5F7EFEE489A5E3cAq2O" TargetMode="External"/><Relationship Id="rId459" Type="http://schemas.openxmlformats.org/officeDocument/2006/relationships/hyperlink" Target="consultantplus://offline/ref=D3ABD1BB31B3B68BA5D05086576B4FB7110A8F2E6EC94068568DE8DFD16CC9A9AE5CC1199733F1BA83563F7A30686C381F3512479D1F5F7EFEE489A5E3cAq2O" TargetMode="External"/><Relationship Id="rId666" Type="http://schemas.openxmlformats.org/officeDocument/2006/relationships/hyperlink" Target="consultantplus://offline/ref=D3ABD1BB31B3B68BA5D05086576B4FB7110A8F2E6EC942635987E6DFD16CC9A9AE5CC1199733F1BA83563F7A356B6C381F3512479D1F5F7EFEE489A5E3cAq2O" TargetMode="External"/><Relationship Id="rId16" Type="http://schemas.openxmlformats.org/officeDocument/2006/relationships/hyperlink" Target="consultantplus://offline/ref=D3ABD1BB31B3B68BA5D05086576B4FB7110A8F2E6EC9456A5680EDDFD16CC9A9AE5CC1199733F1BA83563F7A376F6C381F3512479D1F5F7EFEE489A5E3cAq2O" TargetMode="External"/><Relationship Id="rId221" Type="http://schemas.openxmlformats.org/officeDocument/2006/relationships/hyperlink" Target="consultantplus://offline/ref=D3ABD1BB31B3B68BA5D05086576B4FB7110A8F2E6EC9416A5B87E7DFD16CC9A9AE5CC1199733F1BA83563F7A30636C381F3512479D1F5F7EFEE489A5E3cAq2O" TargetMode="External"/><Relationship Id="rId319" Type="http://schemas.openxmlformats.org/officeDocument/2006/relationships/hyperlink" Target="consultantplus://offline/ref=D3ABD1BB31B3B68BA5D05086576B4FB7110A8F2E6EC94062588DE7DFD16CC9A9AE5CC1199733F1BA83563F7A346E6C381F3512479D1F5F7EFEE489A5E3cAq2O" TargetMode="External"/><Relationship Id="rId526" Type="http://schemas.openxmlformats.org/officeDocument/2006/relationships/hyperlink" Target="consultantplus://offline/ref=D3ABD1BB31B3B68BA5D05086576B4FB7110A8F2E6EC9416A5687EEDFD16CC9A9AE5CC1199733F1BA83563F78336A6C381F3512479D1F5F7EFEE489A5E3cAq2O" TargetMode="External"/><Relationship Id="rId733" Type="http://schemas.openxmlformats.org/officeDocument/2006/relationships/hyperlink" Target="consultantplus://offline/ref=D3ABD1BB31B3B68BA5D05086576B4FB7110A8F2E6EC9416B5C82EBDFD16CC9A9AE5CC1199733F1BA83563F7A36686C381F3512479D1F5F7EFEE489A5E3cAq2O" TargetMode="External"/><Relationship Id="rId165" Type="http://schemas.openxmlformats.org/officeDocument/2006/relationships/hyperlink" Target="consultantplus://offline/ref=D3ABD1BB31B3B68BA5D05086576B4FB7110A8F2E6ECD47685A81E582DB6490A5AC5BCE469234E0BA8350217A3275656C4Cc7q5O" TargetMode="External"/><Relationship Id="rId372" Type="http://schemas.openxmlformats.org/officeDocument/2006/relationships/hyperlink" Target="consultantplus://offline/ref=D3ABD1BB31B3B68BA5D05086576B4FB7110A8F2E6EC940625680EFDFD16CC9A9AE5CC1199733F1BA83563F7A36696C381F3512479D1F5F7EFEE489A5E3cAq2O" TargetMode="External"/><Relationship Id="rId677" Type="http://schemas.openxmlformats.org/officeDocument/2006/relationships/hyperlink" Target="consultantplus://offline/ref=D3ABD1BB31B3B68BA5D05086576B4FB7110A8F2E6ECA406A5881E6DFD16CC9A9AE5CC1199733F1BA83563F7F376B6C381F3512479D1F5F7EFEE489A5E3cAq2O" TargetMode="External"/><Relationship Id="rId232" Type="http://schemas.openxmlformats.org/officeDocument/2006/relationships/hyperlink" Target="consultantplus://offline/ref=D3ABD1BB31B3B68BA5D05086576B4FB7110A8F2E6EC9416A5B87E7DFD16CC9A9AE5CC1199733F1BA83563F7C366A6C381F3512479D1F5F7EFEE489A5E3cAq2O" TargetMode="External"/><Relationship Id="rId27" Type="http://schemas.openxmlformats.org/officeDocument/2006/relationships/hyperlink" Target="consultantplus://offline/ref=D3ABD1BB31B3B68BA5D05086576B4FB7110A8F2E6ECA40625783EBDFD16CC9A9AE5CC1199733F1BA83563F7A36686C381F3512479D1F5F7EFEE489A5E3cAq2O" TargetMode="External"/><Relationship Id="rId537" Type="http://schemas.openxmlformats.org/officeDocument/2006/relationships/hyperlink" Target="consultantplus://offline/ref=D3ABD1BB31B3B68BA5D05086576B4FB7110A8F2E6EC9416A5687EEDFD16CC9A9AE5CC1199733F1BA83563F7E316D6C381F3512479D1F5F7EFEE489A5E3cAq2O" TargetMode="External"/><Relationship Id="rId744" Type="http://schemas.openxmlformats.org/officeDocument/2006/relationships/hyperlink" Target="consultantplus://offline/ref=D3ABD1BB31B3B68BA5D05086576B4FB7110A8F2E6EC9416B5C82E8DFD16CC9A9AE5CC1199733F1BA83563F7A316E6C381F3512479D1F5F7EFEE489A5E3cAq2O" TargetMode="External"/><Relationship Id="rId80" Type="http://schemas.openxmlformats.org/officeDocument/2006/relationships/hyperlink" Target="consultantplus://offline/ref=D3ABD1BB31B3B68BA5D05086576B4FB7110A8F2E6EC94068568DEBDFD16CC9A9AE5CC1199733F1BA83563F7B306C6C381F3512479D1F5F7EFEE489A5E3cAq2O" TargetMode="External"/><Relationship Id="rId176" Type="http://schemas.openxmlformats.org/officeDocument/2006/relationships/hyperlink" Target="consultantplus://offline/ref=D3ABD1BB31B3B68BA5D05086576B4FB7110A8F2E6EC941685D81ECDFD16CC9A9AE5CC1199733F1BA83563F78376E6C381F3512479D1F5F7EFEE489A5E3cAq2O" TargetMode="External"/><Relationship Id="rId383" Type="http://schemas.openxmlformats.org/officeDocument/2006/relationships/hyperlink" Target="consultantplus://offline/ref=D3ABD1BB31B3B68BA5D05086576B4FB7110A8F2E6ECF426E5A8DE582DB6490A5AC5BCE468034B8B682563B783260333D0A244A4B9A07417BE5F88BA7cEq5O" TargetMode="External"/><Relationship Id="rId590" Type="http://schemas.openxmlformats.org/officeDocument/2006/relationships/hyperlink" Target="consultantplus://offline/ref=D3ABD1BB31B3B68BA5D05086576B4FB7110A8F2E6EC946695682EEDFD16CC9A9AE5CC1199733F1BA83563F7A356F6C381F3512479D1F5F7EFEE489A5E3cAq2O" TargetMode="External"/><Relationship Id="rId604" Type="http://schemas.openxmlformats.org/officeDocument/2006/relationships/hyperlink" Target="consultantplus://offline/ref=D3ABD1BB31B3B68BA5D05086576B4FB7110A8F2E6ECA406F5F81E9DFD16CC9A9AE5CC1199733F1BA83563F7834636C381F3512479D1F5F7EFEE489A5E3cAq2O" TargetMode="External"/><Relationship Id="rId243" Type="http://schemas.openxmlformats.org/officeDocument/2006/relationships/hyperlink" Target="consultantplus://offline/ref=D3ABD1BB31B3B68BA5D05086576B4FB7110A8F2E6EC9406C5885E9DFD16CC9A9AE5CC1199733F1BA83563F79376E6C381F3512479D1F5F7EFEE489A5E3cAq2O" TargetMode="External"/><Relationship Id="rId450" Type="http://schemas.openxmlformats.org/officeDocument/2006/relationships/hyperlink" Target="consultantplus://offline/ref=D3ABD1BB31B3B68BA5D05086576B4FB7110A8F2E6EC94068568DE8DFD16CC9A9AE5CC1199733F1BA83563F7A346E6C381F3512479D1F5F7EFEE489A5E3cAq2O" TargetMode="External"/><Relationship Id="rId688" Type="http://schemas.openxmlformats.org/officeDocument/2006/relationships/hyperlink" Target="consultantplus://offline/ref=D3ABD1BB31B3B68BA5D05086576B4FB7110A8F2E6EC942695E84EADFD16CC9A9AE5CC1199733F1BA83563F7B356A6C381F3512479D1F5F7EFEE489A5E3cAq2O" TargetMode="External"/><Relationship Id="rId38" Type="http://schemas.openxmlformats.org/officeDocument/2006/relationships/hyperlink" Target="consultantplus://offline/ref=D3ABD1BB31B3B68BA5D05086576B4FB7110A8F2E6EC9486A5A8CECDFD16CC9A9AE5CC1199733F1BA83563F7A326E6C381F3512479D1F5F7EFEE489A5E3cAq2O" TargetMode="External"/><Relationship Id="rId103" Type="http://schemas.openxmlformats.org/officeDocument/2006/relationships/hyperlink" Target="consultantplus://offline/ref=D3ABD1BB31B3B68BA5D05086576B4FB7110A8F2E6EC940625E82EADFD16CC9A9AE5CC1199733F1BA83563E72356A6C381F3512479D1F5F7EFEE489A5E3cAq2O" TargetMode="External"/><Relationship Id="rId310" Type="http://schemas.openxmlformats.org/officeDocument/2006/relationships/hyperlink" Target="consultantplus://offline/ref=D3ABD1BB31B3B68BA5D05086576B4FB7110A8F2E6EC940635983EADFD16CC9A9AE5CC1199733F1BA83563F7836696C381F3512479D1F5F7EFEE489A5E3cAq2O" TargetMode="External"/><Relationship Id="rId548" Type="http://schemas.openxmlformats.org/officeDocument/2006/relationships/hyperlink" Target="consultantplus://offline/ref=D3ABD1BB31B3B68BA5D05086576B4FB7110A8F2E6EC941695785ECDFD16CC9A9AE5CC1199733F1BA83563F7A356F6C381F3512479D1F5F7EFEE489A5E3cAq2O" TargetMode="External"/><Relationship Id="rId755" Type="http://schemas.openxmlformats.org/officeDocument/2006/relationships/hyperlink" Target="consultantplus://offline/ref=D3ABD1BB31B3B68BA5D05086576B4FB7110A8F2E6EC147625680E582DB6490A5AC5BCE468034B8B682563F7B3060333D0A244A4B9A07417BE5F88BA7cEq5O" TargetMode="External"/><Relationship Id="rId91" Type="http://schemas.openxmlformats.org/officeDocument/2006/relationships/hyperlink" Target="consultantplus://offline/ref=D3ABD1BB31B3B68BA5D05086576B4FB7110A8F2E6EC0456F5A80E582DB6490A5AC5BCE469234E0BA8350217A3275656C4Cc7q5O" TargetMode="External"/><Relationship Id="rId187" Type="http://schemas.openxmlformats.org/officeDocument/2006/relationships/hyperlink" Target="consultantplus://offline/ref=D3ABD1BB31B3B68BA5D05086576B4FB7110A8F2E6EC940685A85EDDFD16CC9A9AE5CC1199733F1BA83563F7A316B6C381F3512479D1F5F7EFEE489A5E3cAq2O" TargetMode="External"/><Relationship Id="rId394" Type="http://schemas.openxmlformats.org/officeDocument/2006/relationships/hyperlink" Target="consultantplus://offline/ref=D3ABD1BB31B3B68BA5D05086576B4FB7110A8F2E6EC9416A5A8DEDDFD16CC9A9AE5CC1199733F1BA83563F7A3F686C381F3512479D1F5F7EFEE489A5E3cAq2O" TargetMode="External"/><Relationship Id="rId408" Type="http://schemas.openxmlformats.org/officeDocument/2006/relationships/hyperlink" Target="consultantplus://offline/ref=D3ABD1BB31B3B68BA5D05086576B4FB7110A8F2E6EC1466D5982E582DB6490A5AC5BCE468034B8B682563F7B3E60333D0A244A4B9A07417BE5F88BA7cEq5O" TargetMode="External"/><Relationship Id="rId615" Type="http://schemas.openxmlformats.org/officeDocument/2006/relationships/hyperlink" Target="consultantplus://offline/ref=D3ABD1BB31B3B68BA5D05086576B4FB7110A8F2E6ECA40635786E9DFD16CC9A9AE5CC1199733F1BA83563F7F336C6C381F3512479D1F5F7EFEE489A5E3cAq2O" TargetMode="External"/><Relationship Id="rId254" Type="http://schemas.openxmlformats.org/officeDocument/2006/relationships/hyperlink" Target="consultantplus://offline/ref=D3ABD1BB31B3B68BA5D05086576B4FB7110A8F2E6EC9406C5D80E6DFD16CC9A9AE5CC1199733F1BA83563F7A34686C381F3512479D1F5F7EFEE489A5E3cAq2O" TargetMode="External"/><Relationship Id="rId699" Type="http://schemas.openxmlformats.org/officeDocument/2006/relationships/hyperlink" Target="consultantplus://offline/ref=D3ABD1BB31B3B68BA5D05086576B4FB7110A8F2E6EC9416B5C82EADFD16CC9A9AE5CC1199721F1E28F573964376E796E4E73c4q3O" TargetMode="External"/><Relationship Id="rId49" Type="http://schemas.openxmlformats.org/officeDocument/2006/relationships/hyperlink" Target="consultantplus://offline/ref=D3ABD1BB31B3B68BA5D05086576B4FB7110A8F2E6ECA46625781E582DB6490A5AC5BCE468034B8B682563F793760333D0A244A4B9A07417BE5F88BA7cEq5O" TargetMode="External"/><Relationship Id="rId114" Type="http://schemas.openxmlformats.org/officeDocument/2006/relationships/hyperlink" Target="consultantplus://offline/ref=D3ABD1BB31B3B68BA5D05086576B4FB7110A8F2E6ECC486E5981E582DB6490A5AC5BCE468034B8B682563F7B3360333D0A244A4B9A07417BE5F88BA7cEq5O" TargetMode="External"/><Relationship Id="rId461" Type="http://schemas.openxmlformats.org/officeDocument/2006/relationships/hyperlink" Target="consultantplus://offline/ref=D3ABD1BB31B3B68BA5D05086576B4FB7110A8F2E6EC9406B5983EADFD16CC9A9AE5CC1199733F1BA83563F7A37686C381F3512479D1F5F7EFEE489A5E3cAq2O" TargetMode="External"/><Relationship Id="rId559" Type="http://schemas.openxmlformats.org/officeDocument/2006/relationships/hyperlink" Target="consultantplus://offline/ref=D3ABD1BB31B3B68BA5D05086576B4FB7110A8F2E6ECA40635786E9DFD16CC9A9AE5CC1199733F1BA83563F7F34636C381F3512479D1F5F7EFEE489A5E3cAq2O" TargetMode="External"/><Relationship Id="rId766" Type="http://schemas.openxmlformats.org/officeDocument/2006/relationships/hyperlink" Target="consultantplus://offline/ref=D3ABD1BB31B3B68BA5D05086576B4FB7110A8F2E6EC940625B85E6DFD16CC9A9AE5CC1199733F1BA83563F7A376D6C381F3512479D1F5F7EFEE489A5E3cAq2O" TargetMode="External"/><Relationship Id="rId198" Type="http://schemas.openxmlformats.org/officeDocument/2006/relationships/hyperlink" Target="consultantplus://offline/ref=D3ABD1BB31B3B68BA5D05086576B4FB7110A8F2E6EC940685B85EFDFD16CC9A9AE5CC1199733F1BA83563F7B306B6C381F3512479D1F5F7EFEE489A5E3cAq2O" TargetMode="External"/><Relationship Id="rId321" Type="http://schemas.openxmlformats.org/officeDocument/2006/relationships/hyperlink" Target="consultantplus://offline/ref=D3ABD1BB31B3B68BA5D05086576B4FB7110A8F2E6EC94062588DE7DFD16CC9A9AE5CC1199733F1BA83563F7A3F6B6C381F3512479D1F5F7EFEE489A5E3cAq2O" TargetMode="External"/><Relationship Id="rId419" Type="http://schemas.openxmlformats.org/officeDocument/2006/relationships/hyperlink" Target="consultantplus://offline/ref=D3ABD1BB31B3B68BA5D05086576B4FB7110A8F2E6EC9406E5E83E7DFD16CC9A9AE5CC1199733F1BA83563F7A35686C381F3512479D1F5F7EFEE489A5E3cAq2O" TargetMode="External"/><Relationship Id="rId626" Type="http://schemas.openxmlformats.org/officeDocument/2006/relationships/hyperlink" Target="consultantplus://offline/ref=D3ABD1BB31B3B68BA5D05086576B4FB7110A8F2E6ECA40635786E9DFD16CC9A9AE5CC1199733F1BA83563F7F336D6C381F3512479D1F5F7EFEE489A5E3cAq2O" TargetMode="External"/><Relationship Id="rId265" Type="http://schemas.openxmlformats.org/officeDocument/2006/relationships/hyperlink" Target="consultantplus://offline/ref=D3ABD1BB31B3B68BA5D05086576B4FB7110A8F2E6EC9406C5D80E6DFD16CC9A9AE5CC1199733F1BA83563F7A3E6A6C381F3512479D1F5F7EFEE489A5E3cAq2O" TargetMode="External"/><Relationship Id="rId472" Type="http://schemas.openxmlformats.org/officeDocument/2006/relationships/hyperlink" Target="consultantplus://offline/ref=D3ABD1BB31B3B68BA5D05086576B4FB7110A8F2E6EC9406B5983EADFD16CC9A9AE5CC1199733F1BA83563F7A356A6C381F3512479D1F5F7EFEE489A5E3cAq2O" TargetMode="External"/><Relationship Id="rId125" Type="http://schemas.openxmlformats.org/officeDocument/2006/relationships/hyperlink" Target="consultantplus://offline/ref=D3ABD1BB31B3B68BA5D05086576B4FB7110A8F2E6EC9416A5686E7DFD16CC9A9AE5CC1199733F1BA83563F7B376C6C381F3512479D1F5F7EFEE489A5E3cAq2O" TargetMode="External"/><Relationship Id="rId332" Type="http://schemas.openxmlformats.org/officeDocument/2006/relationships/hyperlink" Target="consultantplus://offline/ref=D3ABD1BB31B3B68BA5D05086576B4FB7110A8F2E6EC940685B84E7DFD16CC9A9AE5CC1199733F1BA83563F7A34686C381F3512479D1F5F7EFEE489A5E3cAq2O" TargetMode="External"/><Relationship Id="rId637" Type="http://schemas.openxmlformats.org/officeDocument/2006/relationships/hyperlink" Target="consultantplus://offline/ref=D3ABD1BB31B3B68BA5D05086576B4FB7110A8F2E6ECA40635786E9DFD16CC9A9AE5CC1199733F1BA83563F7F33636C381F3512479D1F5F7EFEE489A5E3cAq2O" TargetMode="External"/><Relationship Id="rId276" Type="http://schemas.openxmlformats.org/officeDocument/2006/relationships/hyperlink" Target="consultantplus://offline/ref=D3ABD1BB31B3B68BA5D05086576B4FB7110A8F2E6EC9406C5D80E6DFD16CC9A9AE5CC1199733F1BA83563F7B376F6C381F3512479D1F5F7EFEE489A5E3cAq2O" TargetMode="External"/><Relationship Id="rId483" Type="http://schemas.openxmlformats.org/officeDocument/2006/relationships/hyperlink" Target="consultantplus://offline/ref=D3ABD1BB31B3B68BA5D05086576B4FB7110A8F2E6EC9406B5983EADFD16CC9A9AE5CC1199733F1BA83563F7A34636C381F3512479D1F5F7EFEE489A5E3cAq2O" TargetMode="External"/><Relationship Id="rId690" Type="http://schemas.openxmlformats.org/officeDocument/2006/relationships/hyperlink" Target="consultantplus://offline/ref=D3ABD1BB31B3B68BA5D05086576B4FB7110A8F2E6ECA406A5881E6DFD16CC9A9AE5CC1199733F1BA83563F7F37696C381F3512479D1F5F7EFEE489A5E3cAq2O" TargetMode="External"/><Relationship Id="rId704" Type="http://schemas.openxmlformats.org/officeDocument/2006/relationships/hyperlink" Target="consultantplus://offline/ref=D3ABD1BB31B3B68BA5D05086576B4FB7110A8F2E6ECB4468578DE582DB6490A5AC5BCE469234E0BA8350217A3275656C4Cc7q5O" TargetMode="External"/><Relationship Id="rId40" Type="http://schemas.openxmlformats.org/officeDocument/2006/relationships/hyperlink" Target="consultantplus://offline/ref=D3ABD1BB31B3B68BA5D05086576B4FB7110A8F2E6EC940625C86E9DFD16CC9A9AE5CC1199733F1BA83563F7A346A6C381F3512479D1F5F7EFEE489A5E3cAq2O" TargetMode="External"/><Relationship Id="rId136" Type="http://schemas.openxmlformats.org/officeDocument/2006/relationships/hyperlink" Target="consultantplus://offline/ref=D3ABD1BB31B3B68BA5D05086576B4FB7110A8F2E6ECD44685887E582DB6490A5AC5BCE468034B8B682563F7D3060333D0A244A4B9A07417BE5F88BA7cEq5O" TargetMode="External"/><Relationship Id="rId343" Type="http://schemas.openxmlformats.org/officeDocument/2006/relationships/hyperlink" Target="consultantplus://offline/ref=D3ABD1BB31B3B68BA5D05086576B4FB7110A8F2E6EC940685B84E7DFD16CC9A9AE5CC1199733F1BA83563F7B35626C381F3512479D1F5F7EFEE489A5E3cAq2O" TargetMode="External"/><Relationship Id="rId550" Type="http://schemas.openxmlformats.org/officeDocument/2006/relationships/hyperlink" Target="consultantplus://offline/ref=D3ABD1BB31B3B68BA5D05086576B4FB7110A8F2E6EC942635C82E7DFD16CC9A9AE5CC1199733F1BA83563F7A376E6C381F3512479D1F5F7EFEE489A5E3cAq2O" TargetMode="External"/><Relationship Id="rId203" Type="http://schemas.openxmlformats.org/officeDocument/2006/relationships/hyperlink" Target="consultantplus://offline/ref=D3ABD1BB31B3B68BA5D05086576B4FB7110A8F2E6EC940685B85EFDFD16CC9A9AE5CC1199733F1BA83563F7A32636C381F3512479D1F5F7EFEE489A5E3cAq2O" TargetMode="External"/><Relationship Id="rId648" Type="http://schemas.openxmlformats.org/officeDocument/2006/relationships/hyperlink" Target="consultantplus://offline/ref=D3ABD1BB31B3B68BA5D05086576B4FB7110A8F2E6EC9456A5F83E9DFD16CC9A9AE5CC1199733F1BA83563F7A326C6C381F3512479D1F5F7EFEE489A5E3cAq2O" TargetMode="External"/><Relationship Id="rId287" Type="http://schemas.openxmlformats.org/officeDocument/2006/relationships/hyperlink" Target="consultantplus://offline/ref=D3ABD1BB31B3B68BA5D05086576B4FB7110A8F2E6EC940685682E6DFD16CC9A9AE5CC1199733F1BA83563F7B3E636C381F3512479D1F5F7EFEE489A5E3cAq2O" TargetMode="External"/><Relationship Id="rId410" Type="http://schemas.openxmlformats.org/officeDocument/2006/relationships/hyperlink" Target="consultantplus://offline/ref=D3ABD1BB31B3B68BA5D05086576B4FB7110A8F2E6EC1466D5982E582DB6490A5AC5BCE468034B8B682563F783660333D0A244A4B9A07417BE5F88BA7cEq5O" TargetMode="External"/><Relationship Id="rId494" Type="http://schemas.openxmlformats.org/officeDocument/2006/relationships/hyperlink" Target="consultantplus://offline/ref=D3ABD1BB31B3B68BA5D05086576B4FB7110A8F2E6EC9406D578CE8DFD16CC9A9AE5CC1199733F1BA83563F7A366B6C381F3512479D1F5F7EFEE489A5E3cAq2O" TargetMode="External"/><Relationship Id="rId508" Type="http://schemas.openxmlformats.org/officeDocument/2006/relationships/hyperlink" Target="consultantplus://offline/ref=D3ABD1BB31B3B68BA5D05086576B4FB7110A8F2E6EC9406C578DE6DFD16CC9A9AE5CC1199733F1BA83563F7A34626C381F3512479D1F5F7EFEE489A5E3cAq2O" TargetMode="External"/><Relationship Id="rId715" Type="http://schemas.openxmlformats.org/officeDocument/2006/relationships/hyperlink" Target="consultantplus://offline/ref=D3ABD1BB31B3B68BA5D05086576B4FB7110A8F2E6EC9406C5687ECDFD16CC9A9AE5CC1199721F1E28F573964376E796E4E73c4q3O" TargetMode="External"/><Relationship Id="rId147" Type="http://schemas.openxmlformats.org/officeDocument/2006/relationships/hyperlink" Target="consultantplus://offline/ref=D3ABD1BB31B3B68BA5D05086576B4FB7110A8F2E6EC9416A5D86EADFD16CC9A9AE5CC1199733F1BA83563F7B3F6A6C381F3512479D1F5F7EFEE489A5E3cAq2O" TargetMode="External"/><Relationship Id="rId354" Type="http://schemas.openxmlformats.org/officeDocument/2006/relationships/hyperlink" Target="consultantplus://offline/ref=D3ABD1BB31B3B68BA5D05086576B4FB7110A8F2E6EC9406C5687EDDFD16CC9A9AE5CC1199733F1BA83563F7A356B6C381F3512479D1F5F7EFEE489A5E3cAq2O" TargetMode="External"/><Relationship Id="rId51" Type="http://schemas.openxmlformats.org/officeDocument/2006/relationships/hyperlink" Target="consultantplus://offline/ref=D3ABD1BB31B3B68BA5D05086576B4FB7110A8F2E6ECA46625781E582DB6490A5AC5BCE468034B8B682563F793460333D0A244A4B9A07417BE5F88BA7cEq5O" TargetMode="External"/><Relationship Id="rId561" Type="http://schemas.openxmlformats.org/officeDocument/2006/relationships/hyperlink" Target="consultantplus://offline/ref=D3ABD1BB31B3B68BA5D05086576B4FB7110A8F2E6ECA41685D80EEDFD16CC9A9AE5CC1199733F1BA83563F7E376A6C381F3512479D1F5F7EFEE489A5E3cAq2O" TargetMode="External"/><Relationship Id="rId659" Type="http://schemas.openxmlformats.org/officeDocument/2006/relationships/hyperlink" Target="consultantplus://offline/ref=D3ABD1BB31B3B68BA5D05086576B4FB7110A8F2E6ECA416C5E81ECDFD16CC9A9AE5CC1199733F1BA83563F7A356A6C381F3512479D1F5F7EFEE489A5E3cAq2O" TargetMode="External"/><Relationship Id="rId214" Type="http://schemas.openxmlformats.org/officeDocument/2006/relationships/hyperlink" Target="consultantplus://offline/ref=D3ABD1BB31B3B68BA5D05086576B4FB7110A8F2E6EC9416A5B87E7DFD16CC9A9AE5CC1199733F1BA83563F7A36696C381F3512479D1F5F7EFEE489A5E3cAq2O" TargetMode="External"/><Relationship Id="rId298" Type="http://schemas.openxmlformats.org/officeDocument/2006/relationships/hyperlink" Target="consultantplus://offline/ref=D3ABD1BB31B3B68BA5D05086576B4FB7110A8F2E6EC940635983EADFD16CC9A9AE5CC1199733F1BA83563F7A34636C381F3512479D1F5F7EFEE489A5E3cAq2O" TargetMode="External"/><Relationship Id="rId421" Type="http://schemas.openxmlformats.org/officeDocument/2006/relationships/hyperlink" Target="consultantplus://offline/ref=D3ABD1BB31B3B68BA5D05086576B4FB7110A8F2E6EC9406E5E83E7DFD16CC9A9AE5CC1199733F1BA83563F7A35686C381F3512479D1F5F7EFEE489A5E3cAq2O" TargetMode="External"/><Relationship Id="rId519" Type="http://schemas.openxmlformats.org/officeDocument/2006/relationships/hyperlink" Target="consultantplus://offline/ref=D3ABD1BB31B3B68BA5D05086576B4FB7110A8F2E6EC9416A5687EEDFD16CC9A9AE5CC1199733F1BA83563F7B3E6C6C381F3512479D1F5F7EFEE489A5E3cAq2O" TargetMode="External"/><Relationship Id="rId158" Type="http://schemas.openxmlformats.org/officeDocument/2006/relationships/hyperlink" Target="consultantplus://offline/ref=D3ABD1BB31B3B68BA5D05086576B4FB7110A8F2E6EC9416A5D86EADFD16CC9A9AE5CC1199733F1BA83563F7836626C381F3512479D1F5F7EFEE489A5E3cAq2O" TargetMode="External"/><Relationship Id="rId726" Type="http://schemas.openxmlformats.org/officeDocument/2006/relationships/hyperlink" Target="consultantplus://offline/ref=D3ABD1BB31B3B68BA5D05086576B4FB7110A8F2E6ECE45685881E582DB6490A5AC5BCE469234E0BA8350217A3275656C4Cc7q5O" TargetMode="External"/><Relationship Id="rId62" Type="http://schemas.openxmlformats.org/officeDocument/2006/relationships/hyperlink" Target="consultantplus://offline/ref=D3ABD1BB31B3B68BA5D05086576B4FB7110A8F2E6ECA46625781E582DB6490A5AC5BCE468034B8B682563F7E3F60333D0A244A4B9A07417BE5F88BA7cEq5O" TargetMode="External"/><Relationship Id="rId365" Type="http://schemas.openxmlformats.org/officeDocument/2006/relationships/hyperlink" Target="consultantplus://offline/ref=D3ABD1BB31B3B68BA5D05086576B4FB7110A8F2E6EC940625680EFDFD16CC9A9AE5CC1199733F1BA83563F7A37636C381F3512479D1F5F7EFEE489A5E3cAq2O" TargetMode="External"/><Relationship Id="rId572" Type="http://schemas.openxmlformats.org/officeDocument/2006/relationships/hyperlink" Target="consultantplus://offline/ref=D3ABD1BB31B3B68BA5D05086576B4FB7110A8F2E6EC946695682EEDFD16CC9A9AE5CC1199733F1BA83563F7A366D6C381F3512479D1F5F7EFEE489A5E3cAq2O" TargetMode="External"/><Relationship Id="rId225" Type="http://schemas.openxmlformats.org/officeDocument/2006/relationships/hyperlink" Target="consultantplus://offline/ref=D3ABD1BB31B3B68BA5D05086576B4FB7110A8F2E6EC9416A5B87E7DFD16CC9A9AE5CC1199733F1BA83563F78306C6C381F3512479D1F5F7EFEE489A5E3cAq2O" TargetMode="External"/><Relationship Id="rId432" Type="http://schemas.openxmlformats.org/officeDocument/2006/relationships/hyperlink" Target="consultantplus://offline/ref=D3ABD1BB31B3B68BA5D05086576B4FB7110A8F2E6EC940625E82EADFD16CC9A9AE5CC1199733F1BA83563E7C33696C381F3512479D1F5F7EFEE489A5E3cAq2O" TargetMode="External"/><Relationship Id="rId737" Type="http://schemas.openxmlformats.org/officeDocument/2006/relationships/hyperlink" Target="consultantplus://offline/ref=D3ABD1BB31B3B68BA5D05086576B4FB7110A8F2E6ECF446E5D82E582DB6490A5AC5BCE469234E0BA8350217A3275656C4Cc7q5O" TargetMode="External"/><Relationship Id="rId73" Type="http://schemas.openxmlformats.org/officeDocument/2006/relationships/hyperlink" Target="consultantplus://offline/ref=D3ABD1BB31B3B68BA5D05086576B4FB7110A8F2E6EC94068568DEBDFD16CC9A9AE5CC1199733F1BA83563F7B35696C381F3512479D1F5F7EFEE489A5E3cAq2O" TargetMode="External"/><Relationship Id="rId169" Type="http://schemas.openxmlformats.org/officeDocument/2006/relationships/hyperlink" Target="consultantplus://offline/ref=D3ABD1BB31B3B68BA5D05086576B4FB7110A8F2E6ECD47685A81E582DB6490A5AC5BCE468034B8B682563F7A3160333D0A244A4B9A07417BE5F88BA7cEq5O" TargetMode="External"/><Relationship Id="rId376" Type="http://schemas.openxmlformats.org/officeDocument/2006/relationships/hyperlink" Target="consultantplus://offline/ref=D3ABD1BB31B3B68BA5D05086576B4FB7110A8F2E6EC940625680EFDFD16CC9A9AE5CC1199733F1BA83563F7A35696C381F3512479D1F5F7EFEE489A5E3cAq2O" TargetMode="External"/><Relationship Id="rId583" Type="http://schemas.openxmlformats.org/officeDocument/2006/relationships/hyperlink" Target="consultantplus://offline/ref=D3ABD1BB31B3B68BA5D05086576B4FB7110A8F2E6ECA41685B82EADFD16CC9A9AE5CC1199733F1BA83563F7A35686C381F3512479D1F5F7EFEE489A5E3cAq2O" TargetMode="External"/><Relationship Id="rId4" Type="http://schemas.openxmlformats.org/officeDocument/2006/relationships/hyperlink" Target="consultantplus://offline/ref=D3ABD1BB31B3B68BA5D05086576B4FB7110A8F2E6EC9416E5880EADFD16CC9A9AE5CC1199733F1BA83563F7A316B6C381F3512479D1F5F7EFEE489A5E3cAq2O" TargetMode="External"/><Relationship Id="rId236" Type="http://schemas.openxmlformats.org/officeDocument/2006/relationships/hyperlink" Target="consultantplus://offline/ref=D3ABD1BB31B3B68BA5D05086576B4FB7110A8F2E6EC9416A5B87E7DFD16CC9A9AE5CC1199733F1BA83563F7C32626C381F3512479D1F5F7EFEE489A5E3cAq2O" TargetMode="External"/><Relationship Id="rId443" Type="http://schemas.openxmlformats.org/officeDocument/2006/relationships/hyperlink" Target="consultantplus://offline/ref=D3ABD1BB31B3B68BA5D05086576B4FB7110A8F2E6EC94068568DE8DFD16CC9A9AE5CC1199733F1BA83563F7A366E6C381F3512479D1F5F7EFEE489A5E3cAq2O" TargetMode="External"/><Relationship Id="rId650" Type="http://schemas.openxmlformats.org/officeDocument/2006/relationships/hyperlink" Target="consultantplus://offline/ref=D3ABD1BB31B3B68BA5D05086576B4FB7110A8F2E6EC946695682EEDFD16CC9A9AE5CC1199733F1BA83563F7A326A6C381F3512479D1F5F7EFEE489A5E3cAq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65</Pages>
  <Words>43270</Words>
  <Characters>246640</Characters>
  <Application>Microsoft Office Word</Application>
  <DocSecurity>0</DocSecurity>
  <Lines>2055</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Shulga</dc:creator>
  <cp:keywords/>
  <dc:description/>
  <cp:lastModifiedBy>Olga Shulga</cp:lastModifiedBy>
  <cp:revision>1</cp:revision>
  <dcterms:created xsi:type="dcterms:W3CDTF">2024-05-16T14:42:00Z</dcterms:created>
  <dcterms:modified xsi:type="dcterms:W3CDTF">2024-05-16T14:42:00Z</dcterms:modified>
</cp:coreProperties>
</file>