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59046" w14:textId="77777777" w:rsidR="00F97811" w:rsidRDefault="00C81C81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2B7DEBD1" wp14:editId="18CC72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EFEFE" stroked="f"/>
            </w:pict>
          </mc:Fallback>
        </mc:AlternateContent>
      </w:r>
    </w:p>
    <w:p w14:paraId="1C3C8FBE" w14:textId="77777777" w:rsidR="00F97811" w:rsidRDefault="00C81C81">
      <w:pPr>
        <w:framePr w:wrap="none" w:vAnchor="page" w:hAnchor="page" w:x="794" w:y="946"/>
        <w:rPr>
          <w:sz w:val="2"/>
          <w:szCs w:val="2"/>
        </w:rPr>
      </w:pPr>
      <w:r>
        <w:rPr>
          <w:noProof/>
        </w:rPr>
        <w:drawing>
          <wp:inline distT="0" distB="0" distL="0" distR="0" wp14:anchorId="76485D29" wp14:editId="512AF284">
            <wp:extent cx="6376670" cy="194437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376670" cy="194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33C58" w14:textId="39376682" w:rsidR="00F97811" w:rsidRDefault="00C81C81">
      <w:pPr>
        <w:pStyle w:val="a4"/>
        <w:framePr w:wrap="none" w:vAnchor="page" w:hAnchor="page" w:x="2114" w:y="3889"/>
      </w:pPr>
      <w:r>
        <w:t xml:space="preserve">о проведении </w:t>
      </w:r>
      <w:proofErr w:type="spellStart"/>
      <w:r w:rsidR="0093313D">
        <w:t>Р</w:t>
      </w:r>
      <w:r>
        <w:t>еспуоликанского</w:t>
      </w:r>
      <w:proofErr w:type="spellEnd"/>
      <w:r>
        <w:t xml:space="preserve"> конкурса социальной рекламы</w:t>
      </w:r>
    </w:p>
    <w:p w14:paraId="2C0EF162" w14:textId="77777777" w:rsidR="00F97811" w:rsidRDefault="00C81C81">
      <w:pPr>
        <w:pStyle w:val="a4"/>
        <w:framePr w:w="2957" w:h="341" w:hRule="exact" w:wrap="none" w:vAnchor="page" w:hAnchor="page" w:x="4793" w:y="4249"/>
        <w:jc w:val="center"/>
      </w:pPr>
      <w:r>
        <w:t>«Молодежный взгляд»</w:t>
      </w:r>
    </w:p>
    <w:p w14:paraId="544F0847" w14:textId="77777777" w:rsidR="00F97811" w:rsidRDefault="00C81C81">
      <w:pPr>
        <w:pStyle w:val="10"/>
        <w:framePr w:w="9734" w:h="10354" w:hRule="exact" w:wrap="none" w:vAnchor="page" w:hAnchor="page" w:x="1409" w:y="4849"/>
        <w:numPr>
          <w:ilvl w:val="0"/>
          <w:numId w:val="1"/>
        </w:numPr>
        <w:tabs>
          <w:tab w:val="left" w:pos="324"/>
        </w:tabs>
      </w:pPr>
      <w:bookmarkStart w:id="0" w:name="bookmark2"/>
      <w:bookmarkStart w:id="1" w:name="bookmark0"/>
      <w:bookmarkStart w:id="2" w:name="bookmark1"/>
      <w:bookmarkStart w:id="3" w:name="bookmark3"/>
      <w:bookmarkEnd w:id="0"/>
      <w:r>
        <w:t>Общие положения</w:t>
      </w:r>
      <w:bookmarkEnd w:id="1"/>
      <w:bookmarkEnd w:id="2"/>
      <w:bookmarkEnd w:id="3"/>
    </w:p>
    <w:p w14:paraId="76FD772A" w14:textId="77777777" w:rsidR="00F97811" w:rsidRDefault="00C81C81">
      <w:pPr>
        <w:pStyle w:val="11"/>
        <w:framePr w:w="9734" w:h="10354" w:hRule="exact" w:wrap="none" w:vAnchor="page" w:hAnchor="page" w:x="1409" w:y="4849"/>
        <w:numPr>
          <w:ilvl w:val="1"/>
          <w:numId w:val="1"/>
        </w:numPr>
        <w:tabs>
          <w:tab w:val="left" w:pos="1240"/>
        </w:tabs>
        <w:ind w:firstLine="740"/>
        <w:jc w:val="both"/>
      </w:pPr>
      <w:bookmarkStart w:id="4" w:name="bookmark4"/>
      <w:bookmarkEnd w:id="4"/>
      <w:r>
        <w:t>Настоящее Положение регламентирует статус и порядок проведения Республиканского конкурса социальной рекламы «Молодежный взгляд» (далее</w:t>
      </w:r>
    </w:p>
    <w:p w14:paraId="74D16B42" w14:textId="77777777" w:rsidR="00F97811" w:rsidRDefault="00C81C81">
      <w:pPr>
        <w:pStyle w:val="11"/>
        <w:framePr w:w="9734" w:h="10354" w:hRule="exact" w:wrap="none" w:vAnchor="page" w:hAnchor="page" w:x="1409" w:y="4849"/>
        <w:numPr>
          <w:ilvl w:val="0"/>
          <w:numId w:val="2"/>
        </w:numPr>
        <w:tabs>
          <w:tab w:val="left" w:pos="290"/>
        </w:tabs>
        <w:ind w:firstLine="0"/>
        <w:jc w:val="both"/>
      </w:pPr>
      <w:bookmarkStart w:id="5" w:name="bookmark5"/>
      <w:bookmarkEnd w:id="5"/>
      <w:r>
        <w:t>Конкурс), требования к участникам и работам, порядок их предоставления, сроки проведения Конкурса и действует до завершения конкурсных мероприятий.</w:t>
      </w:r>
    </w:p>
    <w:p w14:paraId="210CBD7D" w14:textId="77777777" w:rsidR="00F97811" w:rsidRDefault="00C81C81">
      <w:pPr>
        <w:pStyle w:val="11"/>
        <w:framePr w:w="9734" w:h="10354" w:hRule="exact" w:wrap="none" w:vAnchor="page" w:hAnchor="page" w:x="1409" w:y="4849"/>
        <w:numPr>
          <w:ilvl w:val="1"/>
          <w:numId w:val="1"/>
        </w:numPr>
        <w:tabs>
          <w:tab w:val="left" w:pos="1250"/>
        </w:tabs>
        <w:ind w:firstLine="740"/>
        <w:jc w:val="both"/>
      </w:pPr>
      <w:bookmarkStart w:id="6" w:name="bookmark6"/>
      <w:bookmarkEnd w:id="6"/>
      <w:r>
        <w:t>Организаторами Конкурса выступают: Министерство образования Республики Беларусь, учреждение образования «Белорусский государственный университет информатики и радиоэлектроники».</w:t>
      </w:r>
    </w:p>
    <w:p w14:paraId="00CE174A" w14:textId="77777777" w:rsidR="00F97811" w:rsidRDefault="00C81C81">
      <w:pPr>
        <w:pStyle w:val="11"/>
        <w:framePr w:w="9734" w:h="10354" w:hRule="exact" w:wrap="none" w:vAnchor="page" w:hAnchor="page" w:x="1409" w:y="4849"/>
        <w:ind w:firstLine="740"/>
        <w:jc w:val="both"/>
      </w:pPr>
      <w:bookmarkStart w:id="7" w:name="bookmark7"/>
      <w:r>
        <w:t>1</w:t>
      </w:r>
      <w:bookmarkEnd w:id="7"/>
      <w:r>
        <w:t xml:space="preserve">.3 Конкурс проводится в целях формирования у молодежи активной жизненной позиции, развития и стимулирования молодежного творчества через создание печатной социальной рекламы и </w:t>
      </w:r>
      <w:proofErr w:type="gramStart"/>
      <w:r>
        <w:t>социальных видеороликов</w:t>
      </w:r>
      <w:proofErr w:type="gramEnd"/>
      <w:r>
        <w:t xml:space="preserve"> утверждающих общечеловеческие ценности: справедливость, нравственность, толерантность, патриотизм, милосердие, дружелюбие, свобода, защита прав человека, культура безопасности жизнедеятельности, чувство красоты и гармонии.</w:t>
      </w:r>
    </w:p>
    <w:p w14:paraId="7D60322B" w14:textId="77777777" w:rsidR="00F97811" w:rsidRDefault="00C81C81">
      <w:pPr>
        <w:pStyle w:val="11"/>
        <w:framePr w:w="9734" w:h="10354" w:hRule="exact" w:wrap="none" w:vAnchor="page" w:hAnchor="page" w:x="1409" w:y="4849"/>
        <w:numPr>
          <w:ilvl w:val="0"/>
          <w:numId w:val="3"/>
        </w:numPr>
        <w:tabs>
          <w:tab w:val="left" w:pos="1251"/>
        </w:tabs>
        <w:ind w:firstLine="740"/>
        <w:jc w:val="both"/>
      </w:pPr>
      <w:bookmarkStart w:id="8" w:name="bookmark8"/>
      <w:bookmarkEnd w:id="8"/>
      <w:r>
        <w:t>Задачи Конкурса:</w:t>
      </w:r>
    </w:p>
    <w:p w14:paraId="6E7195FA" w14:textId="77777777" w:rsidR="00F97811" w:rsidRDefault="00C81C81">
      <w:pPr>
        <w:pStyle w:val="11"/>
        <w:framePr w:w="9734" w:h="10354" w:hRule="exact" w:wrap="none" w:vAnchor="page" w:hAnchor="page" w:x="1409" w:y="4849"/>
        <w:numPr>
          <w:ilvl w:val="0"/>
          <w:numId w:val="2"/>
        </w:numPr>
        <w:tabs>
          <w:tab w:val="left" w:pos="290"/>
        </w:tabs>
        <w:ind w:firstLine="0"/>
        <w:jc w:val="both"/>
      </w:pPr>
      <w:bookmarkStart w:id="9" w:name="bookmark9"/>
      <w:bookmarkEnd w:id="9"/>
      <w:r>
        <w:t>популяризация науки, культуры, спорта, туризма, содержательного досуга, содействие защите окружающей среды, пропаганда активного и здорового образа жизни;</w:t>
      </w:r>
    </w:p>
    <w:p w14:paraId="16939507" w14:textId="77777777" w:rsidR="00F97811" w:rsidRDefault="00C81C81">
      <w:pPr>
        <w:pStyle w:val="11"/>
        <w:framePr w:w="9734" w:h="10354" w:hRule="exact" w:wrap="none" w:vAnchor="page" w:hAnchor="page" w:x="1409" w:y="4849"/>
        <w:numPr>
          <w:ilvl w:val="0"/>
          <w:numId w:val="2"/>
        </w:numPr>
        <w:tabs>
          <w:tab w:val="left" w:pos="295"/>
        </w:tabs>
        <w:ind w:firstLine="0"/>
        <w:jc w:val="both"/>
      </w:pPr>
      <w:bookmarkStart w:id="10" w:name="bookmark10"/>
      <w:bookmarkEnd w:id="10"/>
      <w:r>
        <w:t>вовлечение молодежи в сферу социального творчества, нравственного и гражданского воспитания;</w:t>
      </w:r>
    </w:p>
    <w:p w14:paraId="36C8F51A" w14:textId="77777777" w:rsidR="00F97811" w:rsidRDefault="00C81C81">
      <w:pPr>
        <w:pStyle w:val="11"/>
        <w:framePr w:w="9734" w:h="10354" w:hRule="exact" w:wrap="none" w:vAnchor="page" w:hAnchor="page" w:x="1409" w:y="4849"/>
        <w:numPr>
          <w:ilvl w:val="0"/>
          <w:numId w:val="2"/>
        </w:numPr>
        <w:tabs>
          <w:tab w:val="left" w:pos="290"/>
        </w:tabs>
        <w:ind w:firstLine="0"/>
        <w:jc w:val="both"/>
      </w:pPr>
      <w:bookmarkStart w:id="11" w:name="bookmark11"/>
      <w:bookmarkEnd w:id="11"/>
      <w:r>
        <w:t>поднятие престижа здорового образа жизни у подростков и молодежи;</w:t>
      </w:r>
    </w:p>
    <w:p w14:paraId="566FABD4" w14:textId="77777777" w:rsidR="00F97811" w:rsidRDefault="00C81C81">
      <w:pPr>
        <w:pStyle w:val="11"/>
        <w:framePr w:w="9734" w:h="10354" w:hRule="exact" w:wrap="none" w:vAnchor="page" w:hAnchor="page" w:x="1409" w:y="4849"/>
        <w:numPr>
          <w:ilvl w:val="0"/>
          <w:numId w:val="2"/>
        </w:numPr>
        <w:tabs>
          <w:tab w:val="left" w:pos="295"/>
        </w:tabs>
        <w:ind w:firstLine="0"/>
        <w:jc w:val="both"/>
      </w:pPr>
      <w:bookmarkStart w:id="12" w:name="bookmark12"/>
      <w:bookmarkEnd w:id="12"/>
      <w:r>
        <w:t>формирование позитивного общественного мнения о роли здорового образа жизни, как необходимого условия развития человека;</w:t>
      </w:r>
    </w:p>
    <w:p w14:paraId="151FC580" w14:textId="77777777" w:rsidR="00F97811" w:rsidRDefault="00C81C81">
      <w:pPr>
        <w:pStyle w:val="11"/>
        <w:framePr w:w="9734" w:h="10354" w:hRule="exact" w:wrap="none" w:vAnchor="page" w:hAnchor="page" w:x="1409" w:y="4849"/>
        <w:numPr>
          <w:ilvl w:val="0"/>
          <w:numId w:val="2"/>
        </w:numPr>
        <w:tabs>
          <w:tab w:val="left" w:pos="475"/>
        </w:tabs>
        <w:ind w:firstLine="0"/>
        <w:jc w:val="both"/>
      </w:pPr>
      <w:bookmarkStart w:id="13" w:name="bookmark13"/>
      <w:bookmarkEnd w:id="13"/>
      <w:r>
        <w:t>разработка новых форм в части организации профилактической антинаркотической работы;</w:t>
      </w:r>
    </w:p>
    <w:p w14:paraId="7EE87F09" w14:textId="77777777" w:rsidR="00F97811" w:rsidRDefault="00C81C81">
      <w:pPr>
        <w:pStyle w:val="11"/>
        <w:framePr w:w="9734" w:h="10354" w:hRule="exact" w:wrap="none" w:vAnchor="page" w:hAnchor="page" w:x="1409" w:y="4849"/>
        <w:numPr>
          <w:ilvl w:val="0"/>
          <w:numId w:val="2"/>
        </w:numPr>
        <w:tabs>
          <w:tab w:val="left" w:pos="475"/>
        </w:tabs>
        <w:ind w:firstLine="0"/>
        <w:jc w:val="both"/>
      </w:pPr>
      <w:bookmarkStart w:id="14" w:name="bookmark14"/>
      <w:bookmarkEnd w:id="14"/>
      <w:r>
        <w:t>популяризация среди молодежи принципов толерантности и межнационального и межконфессионального согласия;</w:t>
      </w:r>
    </w:p>
    <w:p w14:paraId="385E7DAC" w14:textId="77777777" w:rsidR="00F97811" w:rsidRDefault="00C81C81">
      <w:pPr>
        <w:pStyle w:val="11"/>
        <w:framePr w:w="9734" w:h="10354" w:hRule="exact" w:wrap="none" w:vAnchor="page" w:hAnchor="page" w:x="1409" w:y="4849"/>
        <w:ind w:firstLine="640"/>
        <w:jc w:val="both"/>
      </w:pPr>
      <w:r>
        <w:t>популяризация социальной рекламы среди молодежи посредством размещения социальных работ участников конкурса на Интернет-ресурсах министерств и ведомств (по направлениям деятельности), учреждений</w:t>
      </w:r>
    </w:p>
    <w:p w14:paraId="1C07FDA3" w14:textId="77777777" w:rsidR="00F97811" w:rsidRDefault="00F97811">
      <w:pPr>
        <w:spacing w:line="1" w:lineRule="exact"/>
        <w:sectPr w:rsidR="00F9781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99A1AFF" w14:textId="77777777" w:rsidR="00F97811" w:rsidRDefault="00C81C81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77A69F45" wp14:editId="4E391AC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1" fillcolor="#FEFEFE" stroked="f"/>
            </w:pict>
          </mc:Fallback>
        </mc:AlternateContent>
      </w:r>
    </w:p>
    <w:p w14:paraId="280A9F1A" w14:textId="77777777" w:rsidR="00F97811" w:rsidRDefault="00C81C81">
      <w:pPr>
        <w:pStyle w:val="a7"/>
        <w:framePr w:wrap="none" w:vAnchor="page" w:hAnchor="page" w:x="10961" w:y="640"/>
      </w:pPr>
      <w:r>
        <w:t>2</w:t>
      </w:r>
    </w:p>
    <w:p w14:paraId="3A8662AA" w14:textId="77777777" w:rsidR="00F97811" w:rsidRDefault="00C81C81">
      <w:pPr>
        <w:pStyle w:val="11"/>
        <w:framePr w:w="9725" w:h="14213" w:hRule="exact" w:wrap="none" w:vAnchor="page" w:hAnchor="page" w:x="1413" w:y="918"/>
        <w:ind w:firstLine="0"/>
        <w:jc w:val="both"/>
      </w:pPr>
      <w:r>
        <w:t>образования, в средствах массовой информации, на билбордах, а также при проведении социальных информационных кампаний.</w:t>
      </w:r>
    </w:p>
    <w:p w14:paraId="5083F2C4" w14:textId="77777777" w:rsidR="00F97811" w:rsidRDefault="00C81C81">
      <w:pPr>
        <w:pStyle w:val="11"/>
        <w:framePr w:w="9725" w:h="14213" w:hRule="exact" w:wrap="none" w:vAnchor="page" w:hAnchor="page" w:x="1413" w:y="918"/>
        <w:numPr>
          <w:ilvl w:val="0"/>
          <w:numId w:val="3"/>
        </w:numPr>
        <w:tabs>
          <w:tab w:val="left" w:pos="1273"/>
        </w:tabs>
        <w:ind w:firstLine="700"/>
        <w:jc w:val="both"/>
      </w:pPr>
      <w:bookmarkStart w:id="15" w:name="bookmark15"/>
      <w:bookmarkEnd w:id="15"/>
      <w:r>
        <w:t>Под понятием «социальная (некоммерческая) реклама» организаторы конкурса понимают информацию, направленную на решение острых социальных проблем, наиболее волнующих молодежь, а также на достижение благотворительных и иных общественно полезных целей.</w:t>
      </w:r>
    </w:p>
    <w:p w14:paraId="71052F54" w14:textId="77777777" w:rsidR="00F97811" w:rsidRDefault="00C81C81">
      <w:pPr>
        <w:pStyle w:val="11"/>
        <w:framePr w:w="9725" w:h="14213" w:hRule="exact" w:wrap="none" w:vAnchor="page" w:hAnchor="page" w:x="1413" w:y="918"/>
        <w:numPr>
          <w:ilvl w:val="0"/>
          <w:numId w:val="3"/>
        </w:numPr>
        <w:tabs>
          <w:tab w:val="left" w:pos="1273"/>
        </w:tabs>
        <w:spacing w:after="340"/>
        <w:ind w:firstLine="700"/>
        <w:jc w:val="both"/>
      </w:pPr>
      <w:bookmarkStart w:id="16" w:name="bookmark16"/>
      <w:bookmarkEnd w:id="16"/>
      <w:r>
        <w:t>Представляя работу на Конкурс, участник должен учитывать наличие в ней необходимых условий эффективной рекламы: работа, ее содержание, сюжет, действие сценических лиц и персонажей не должны противоречить законодательству Республики Беларусь (Закон «О рекламе» от 10.05.2007 №225-3); текст рекламы должен быть кратким, лаконичным, оригинальным; наличие в рекламе эмоциональной позитивной окраски, носителями которой являются цвет, свет, шрифт, рисунок, графические элементы и т.п.; отсутствие в рекламе сведений, не соответствующих действительности (недостоверных сведений).</w:t>
      </w:r>
    </w:p>
    <w:p w14:paraId="6EF59975" w14:textId="77777777" w:rsidR="00F97811" w:rsidRDefault="00C81C81">
      <w:pPr>
        <w:pStyle w:val="10"/>
        <w:framePr w:w="9725" w:h="14213" w:hRule="exact" w:wrap="none" w:vAnchor="page" w:hAnchor="page" w:x="1413" w:y="918"/>
        <w:numPr>
          <w:ilvl w:val="0"/>
          <w:numId w:val="1"/>
        </w:numPr>
        <w:tabs>
          <w:tab w:val="left" w:pos="329"/>
        </w:tabs>
      </w:pPr>
      <w:bookmarkStart w:id="17" w:name="bookmark19"/>
      <w:bookmarkStart w:id="18" w:name="bookmark17"/>
      <w:bookmarkStart w:id="19" w:name="bookmark18"/>
      <w:bookmarkStart w:id="20" w:name="bookmark20"/>
      <w:bookmarkEnd w:id="17"/>
      <w:r>
        <w:t>Условия участия в Конкурсе</w:t>
      </w:r>
      <w:bookmarkEnd w:id="18"/>
      <w:bookmarkEnd w:id="19"/>
      <w:bookmarkEnd w:id="20"/>
    </w:p>
    <w:p w14:paraId="5F0D05BA" w14:textId="77777777" w:rsidR="00F97811" w:rsidRDefault="00C81C81">
      <w:pPr>
        <w:pStyle w:val="11"/>
        <w:framePr w:w="9725" w:h="14213" w:hRule="exact" w:wrap="none" w:vAnchor="page" w:hAnchor="page" w:x="1413" w:y="918"/>
        <w:numPr>
          <w:ilvl w:val="1"/>
          <w:numId w:val="1"/>
        </w:numPr>
        <w:tabs>
          <w:tab w:val="left" w:pos="1273"/>
        </w:tabs>
        <w:ind w:firstLine="700"/>
        <w:jc w:val="both"/>
      </w:pPr>
      <w:bookmarkStart w:id="21" w:name="bookmark21"/>
      <w:bookmarkEnd w:id="21"/>
      <w:r>
        <w:t>В Конкурсе имеют право принимать участие молодые граждане Республики Беларусь (отдельные авторы и авторские коллективы) в возрасте от 14 до 31 года, предоставившие все документы в соответствии с условиями Конкурса.</w:t>
      </w:r>
    </w:p>
    <w:p w14:paraId="11A1A3E3" w14:textId="77777777" w:rsidR="00F97811" w:rsidRDefault="00C81C81">
      <w:pPr>
        <w:pStyle w:val="11"/>
        <w:framePr w:w="9725" w:h="14213" w:hRule="exact" w:wrap="none" w:vAnchor="page" w:hAnchor="page" w:x="1413" w:y="918"/>
        <w:numPr>
          <w:ilvl w:val="1"/>
          <w:numId w:val="1"/>
        </w:numPr>
        <w:tabs>
          <w:tab w:val="left" w:pos="1273"/>
        </w:tabs>
        <w:ind w:firstLine="700"/>
        <w:jc w:val="both"/>
      </w:pPr>
      <w:bookmarkStart w:id="22" w:name="bookmark22"/>
      <w:bookmarkEnd w:id="22"/>
      <w:r>
        <w:t>Для участия в Конкурсе необходимо подготовить рекламный материал социального характера по одной или нескольким из установленных организаторами Конкурса номинациям и темам, отвечающим целям и задачам Конкурса.</w:t>
      </w:r>
    </w:p>
    <w:p w14:paraId="011903DA" w14:textId="77777777" w:rsidR="00F97811" w:rsidRDefault="00C81C81">
      <w:pPr>
        <w:pStyle w:val="11"/>
        <w:framePr w:w="9725" w:h="14213" w:hRule="exact" w:wrap="none" w:vAnchor="page" w:hAnchor="page" w:x="1413" w:y="918"/>
        <w:numPr>
          <w:ilvl w:val="1"/>
          <w:numId w:val="1"/>
        </w:numPr>
        <w:tabs>
          <w:tab w:val="left" w:pos="1273"/>
        </w:tabs>
        <w:ind w:firstLine="700"/>
        <w:jc w:val="both"/>
      </w:pPr>
      <w:bookmarkStart w:id="23" w:name="bookmark23"/>
      <w:bookmarkEnd w:id="23"/>
      <w:r>
        <w:t>К каждой конкурсной работе должна быть приложена заявка установленного образца (приложение).</w:t>
      </w:r>
    </w:p>
    <w:p w14:paraId="37B56124" w14:textId="52554A0B" w:rsidR="00F97811" w:rsidRDefault="00C81C81">
      <w:pPr>
        <w:pStyle w:val="11"/>
        <w:framePr w:w="9725" w:h="14213" w:hRule="exact" w:wrap="none" w:vAnchor="page" w:hAnchor="page" w:x="1413" w:y="918"/>
        <w:numPr>
          <w:ilvl w:val="1"/>
          <w:numId w:val="1"/>
        </w:numPr>
        <w:tabs>
          <w:tab w:val="left" w:pos="1273"/>
        </w:tabs>
        <w:ind w:firstLine="700"/>
        <w:jc w:val="both"/>
      </w:pPr>
      <w:bookmarkStart w:id="24" w:name="bookmark24"/>
      <w:bookmarkEnd w:id="24"/>
      <w:r>
        <w:t xml:space="preserve">Заявки с подписью участника в формате </w:t>
      </w:r>
      <w:proofErr w:type="spellStart"/>
      <w:r>
        <w:t>pdf</w:t>
      </w:r>
      <w:proofErr w:type="spellEnd"/>
      <w:r>
        <w:t xml:space="preserve"> и конкурсные работы необходимо предоставить до 2</w:t>
      </w:r>
      <w:r w:rsidR="004D078B">
        <w:t>8</w:t>
      </w:r>
      <w:r>
        <w:t xml:space="preserve"> </w:t>
      </w:r>
      <w:r w:rsidR="004D078B">
        <w:t>февраля</w:t>
      </w:r>
      <w:r>
        <w:t xml:space="preserve"> 202</w:t>
      </w:r>
      <w:r w:rsidR="004D078B">
        <w:t>2</w:t>
      </w:r>
      <w:r>
        <w:t xml:space="preserve"> года в электронном виде на </w:t>
      </w:r>
      <w:proofErr w:type="spellStart"/>
      <w:r>
        <w:t>e-mail</w:t>
      </w:r>
      <w:proofErr w:type="spellEnd"/>
      <w:r>
        <w:t xml:space="preserve"> </w:t>
      </w:r>
      <w:hyperlink r:id="rId8" w:history="1">
        <w:r>
          <w:rPr>
            <w:u w:val="single"/>
          </w:rPr>
          <w:t>uvrm.bsuir@gmail.com</w:t>
        </w:r>
      </w:hyperlink>
      <w:r>
        <w:t xml:space="preserve"> с пометкой </w:t>
      </w:r>
      <w:r>
        <w:rPr>
          <w:b/>
          <w:bCs/>
        </w:rPr>
        <w:t>Молодежный взгляд.</w:t>
      </w:r>
    </w:p>
    <w:p w14:paraId="445C7C98" w14:textId="77777777" w:rsidR="00F97811" w:rsidRDefault="00C81C81">
      <w:pPr>
        <w:pStyle w:val="11"/>
        <w:framePr w:w="9725" w:h="14213" w:hRule="exact" w:wrap="none" w:vAnchor="page" w:hAnchor="page" w:x="1413" w:y="918"/>
        <w:numPr>
          <w:ilvl w:val="2"/>
          <w:numId w:val="1"/>
        </w:numPr>
        <w:tabs>
          <w:tab w:val="left" w:pos="1483"/>
        </w:tabs>
        <w:ind w:firstLine="700"/>
        <w:jc w:val="both"/>
      </w:pPr>
      <w:bookmarkStart w:id="25" w:name="bookmark25"/>
      <w:bookmarkEnd w:id="25"/>
      <w:r>
        <w:t>От каждого участника принимается на конкурс не более одной работы по одной теме.</w:t>
      </w:r>
    </w:p>
    <w:p w14:paraId="2B24A258" w14:textId="77777777" w:rsidR="00F97811" w:rsidRDefault="00C81C81">
      <w:pPr>
        <w:pStyle w:val="11"/>
        <w:framePr w:w="9725" w:h="14213" w:hRule="exact" w:wrap="none" w:vAnchor="page" w:hAnchor="page" w:x="1413" w:y="918"/>
        <w:numPr>
          <w:ilvl w:val="2"/>
          <w:numId w:val="1"/>
        </w:numPr>
        <w:tabs>
          <w:tab w:val="left" w:pos="1483"/>
        </w:tabs>
        <w:ind w:firstLine="700"/>
        <w:jc w:val="both"/>
      </w:pPr>
      <w:bookmarkStart w:id="26" w:name="bookmark26"/>
      <w:bookmarkEnd w:id="26"/>
      <w:r>
        <w:t>Конкурсная работа предоставляется вложением в письме или в виде ссылки на облачное хранилище данных (ссылка на конкурсную работу должна быть активна до объявления результатов Конкурса).</w:t>
      </w:r>
    </w:p>
    <w:p w14:paraId="3774DC9E" w14:textId="77777777" w:rsidR="00F97811" w:rsidRDefault="00C81C81">
      <w:pPr>
        <w:pStyle w:val="11"/>
        <w:framePr w:w="9725" w:h="14213" w:hRule="exact" w:wrap="none" w:vAnchor="page" w:hAnchor="page" w:x="1413" w:y="918"/>
        <w:numPr>
          <w:ilvl w:val="1"/>
          <w:numId w:val="1"/>
        </w:numPr>
        <w:tabs>
          <w:tab w:val="left" w:pos="1273"/>
        </w:tabs>
        <w:ind w:firstLine="700"/>
        <w:jc w:val="both"/>
      </w:pPr>
      <w:bookmarkStart w:id="27" w:name="bookmark27"/>
      <w:bookmarkEnd w:id="27"/>
      <w:r>
        <w:t>Участие в Конкурсе осуществляется на безвозмездной основе.</w:t>
      </w:r>
    </w:p>
    <w:p w14:paraId="19405A4A" w14:textId="77777777" w:rsidR="00F97811" w:rsidRDefault="00C81C81">
      <w:pPr>
        <w:pStyle w:val="11"/>
        <w:framePr w:w="9725" w:h="14213" w:hRule="exact" w:wrap="none" w:vAnchor="page" w:hAnchor="page" w:x="1413" w:y="918"/>
        <w:numPr>
          <w:ilvl w:val="1"/>
          <w:numId w:val="1"/>
        </w:numPr>
        <w:tabs>
          <w:tab w:val="left" w:pos="1273"/>
        </w:tabs>
        <w:ind w:firstLine="700"/>
        <w:jc w:val="both"/>
      </w:pPr>
      <w:bookmarkStart w:id="28" w:name="bookmark28"/>
      <w:bookmarkEnd w:id="28"/>
      <w:r>
        <w:t>Конкурс проводится в двух номинациях:</w:t>
      </w:r>
    </w:p>
    <w:p w14:paraId="54D487E6" w14:textId="77777777" w:rsidR="00F97811" w:rsidRDefault="00C81C81">
      <w:pPr>
        <w:pStyle w:val="11"/>
        <w:framePr w:w="9725" w:h="14213" w:hRule="exact" w:wrap="none" w:vAnchor="page" w:hAnchor="page" w:x="1413" w:y="918"/>
        <w:numPr>
          <w:ilvl w:val="0"/>
          <w:numId w:val="2"/>
        </w:numPr>
        <w:tabs>
          <w:tab w:val="left" w:pos="914"/>
        </w:tabs>
        <w:ind w:firstLine="700"/>
        <w:jc w:val="both"/>
      </w:pPr>
      <w:bookmarkStart w:id="29" w:name="bookmark29"/>
      <w:bookmarkEnd w:id="29"/>
      <w:r>
        <w:t>социальный плакат;</w:t>
      </w:r>
    </w:p>
    <w:p w14:paraId="786E532D" w14:textId="77777777" w:rsidR="00F97811" w:rsidRDefault="00C81C81">
      <w:pPr>
        <w:pStyle w:val="11"/>
        <w:framePr w:w="9725" w:h="14213" w:hRule="exact" w:wrap="none" w:vAnchor="page" w:hAnchor="page" w:x="1413" w:y="918"/>
        <w:numPr>
          <w:ilvl w:val="0"/>
          <w:numId w:val="2"/>
        </w:numPr>
        <w:tabs>
          <w:tab w:val="left" w:pos="914"/>
        </w:tabs>
        <w:ind w:firstLine="700"/>
        <w:jc w:val="both"/>
      </w:pPr>
      <w:bookmarkStart w:id="30" w:name="bookmark30"/>
      <w:bookmarkEnd w:id="30"/>
      <w:r>
        <w:t>социальный видеоролик;</w:t>
      </w:r>
    </w:p>
    <w:p w14:paraId="3B79D045" w14:textId="77777777" w:rsidR="00F97811" w:rsidRDefault="00C81C81">
      <w:pPr>
        <w:pStyle w:val="11"/>
        <w:framePr w:w="9725" w:h="14213" w:hRule="exact" w:wrap="none" w:vAnchor="page" w:hAnchor="page" w:x="1413" w:y="918"/>
        <w:ind w:firstLine="0"/>
        <w:jc w:val="both"/>
      </w:pPr>
      <w:r>
        <w:rPr>
          <w:b/>
          <w:bCs/>
        </w:rPr>
        <w:t>Технические требования к работам:</w:t>
      </w:r>
    </w:p>
    <w:p w14:paraId="4B37C8B3" w14:textId="77777777" w:rsidR="00F97811" w:rsidRDefault="00C81C81">
      <w:pPr>
        <w:pStyle w:val="11"/>
        <w:framePr w:w="9725" w:h="14213" w:hRule="exact" w:wrap="none" w:vAnchor="page" w:hAnchor="page" w:x="1413" w:y="918"/>
        <w:ind w:firstLine="700"/>
        <w:jc w:val="both"/>
      </w:pPr>
      <w:r>
        <w:rPr>
          <w:b/>
          <w:bCs/>
        </w:rPr>
        <w:t xml:space="preserve">Плакат - </w:t>
      </w:r>
      <w:r>
        <w:t xml:space="preserve">макет плаката должен быть с разрешением не менее 300 </w:t>
      </w:r>
      <w:proofErr w:type="spellStart"/>
      <w:r>
        <w:t>dpi</w:t>
      </w:r>
      <w:proofErr w:type="spellEnd"/>
      <w:r>
        <w:t xml:space="preserve"> в формате </w:t>
      </w:r>
      <w:proofErr w:type="spellStart"/>
      <w:r>
        <w:t>jpeg</w:t>
      </w:r>
      <w:proofErr w:type="spellEnd"/>
      <w:r>
        <w:t xml:space="preserve"> </w:t>
      </w:r>
      <w:r>
        <w:rPr>
          <w:color w:val="5D595E"/>
        </w:rPr>
        <w:t xml:space="preserve">/ </w:t>
      </w:r>
      <w:proofErr w:type="spellStart"/>
      <w:r>
        <w:t>tiff</w:t>
      </w:r>
      <w:proofErr w:type="spellEnd"/>
      <w:r>
        <w:t xml:space="preserve"> </w:t>
      </w:r>
      <w:r>
        <w:rPr>
          <w:color w:val="5D595E"/>
        </w:rPr>
        <w:t xml:space="preserve">/ </w:t>
      </w:r>
      <w:proofErr w:type="spellStart"/>
      <w:r>
        <w:t>bmp</w:t>
      </w:r>
      <w:proofErr w:type="spellEnd"/>
      <w:r>
        <w:t xml:space="preserve"> </w:t>
      </w:r>
      <w:r>
        <w:rPr>
          <w:color w:val="5D595E"/>
        </w:rPr>
        <w:t xml:space="preserve">/ </w:t>
      </w:r>
      <w:proofErr w:type="spellStart"/>
      <w:r>
        <w:t>png</w:t>
      </w:r>
      <w:proofErr w:type="spellEnd"/>
      <w:r>
        <w:t>. Рисунок, фотография, коллаж, компьютерная графика, используемые для создания плаката, должны быть авторские. Работа должна сопровождаться лозунгом или иным авторским текстом.</w:t>
      </w:r>
    </w:p>
    <w:p w14:paraId="361B4881" w14:textId="77777777" w:rsidR="00F97811" w:rsidRDefault="00F97811">
      <w:pPr>
        <w:spacing w:line="1" w:lineRule="exact"/>
        <w:sectPr w:rsidR="00F9781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FB94FA9" w14:textId="77777777" w:rsidR="00F97811" w:rsidRDefault="00C81C81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FC5B9FB" wp14:editId="5F7CC30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0" fillcolor="#FEFEFE" stroked="f"/>
            </w:pict>
          </mc:Fallback>
        </mc:AlternateContent>
      </w:r>
    </w:p>
    <w:p w14:paraId="1331D539" w14:textId="77777777" w:rsidR="00F97811" w:rsidRDefault="00C81C81">
      <w:pPr>
        <w:pStyle w:val="a7"/>
        <w:framePr w:w="9725" w:h="206" w:hRule="exact" w:wrap="none" w:vAnchor="page" w:hAnchor="page" w:x="1413" w:y="668"/>
        <w:jc w:val="right"/>
      </w:pPr>
      <w:r>
        <w:t>3</w:t>
      </w:r>
    </w:p>
    <w:p w14:paraId="79CDA27A" w14:textId="77777777" w:rsidR="00F97811" w:rsidRDefault="00C81C81">
      <w:pPr>
        <w:pStyle w:val="11"/>
        <w:framePr w:w="9725" w:h="14645" w:hRule="exact" w:wrap="none" w:vAnchor="page" w:hAnchor="page" w:x="1413" w:y="985"/>
        <w:ind w:firstLine="700"/>
        <w:jc w:val="both"/>
      </w:pPr>
      <w:r>
        <w:rPr>
          <w:b/>
          <w:bCs/>
        </w:rPr>
        <w:t xml:space="preserve">Видеоролик - </w:t>
      </w:r>
      <w:r>
        <w:t xml:space="preserve">предоставляется в формате mp4 </w:t>
      </w:r>
      <w:r>
        <w:rPr>
          <w:color w:val="5D595E"/>
        </w:rPr>
        <w:t xml:space="preserve">/ </w:t>
      </w:r>
      <w:proofErr w:type="spellStart"/>
      <w:r>
        <w:t>avi</w:t>
      </w:r>
      <w:proofErr w:type="spellEnd"/>
      <w:r>
        <w:t xml:space="preserve"> </w:t>
      </w:r>
      <w:r>
        <w:rPr>
          <w:color w:val="5D595E"/>
        </w:rPr>
        <w:t xml:space="preserve">/ </w:t>
      </w:r>
      <w:proofErr w:type="spellStart"/>
      <w:r>
        <w:t>mpeg</w:t>
      </w:r>
      <w:proofErr w:type="spellEnd"/>
      <w:r>
        <w:t xml:space="preserve"> </w:t>
      </w:r>
      <w:r>
        <w:rPr>
          <w:color w:val="5D595E"/>
        </w:rPr>
        <w:t xml:space="preserve">/ </w:t>
      </w:r>
      <w:proofErr w:type="spellStart"/>
      <w:r>
        <w:t>flv</w:t>
      </w:r>
      <w:proofErr w:type="spellEnd"/>
      <w:r>
        <w:t xml:space="preserve"> </w:t>
      </w:r>
      <w:r>
        <w:rPr>
          <w:color w:val="5D595E"/>
        </w:rPr>
        <w:t xml:space="preserve">/ </w:t>
      </w:r>
      <w:proofErr w:type="spellStart"/>
      <w:r>
        <w:t>mov</w:t>
      </w:r>
      <w:proofErr w:type="spellEnd"/>
      <w:r>
        <w:t xml:space="preserve"> (хронометраж не более 120 секунд). В начале видеоролика должна быть указана следующая информация: тема, по которой представлена данная работа (соответствующая заявке), название конкурсной работы.</w:t>
      </w:r>
    </w:p>
    <w:p w14:paraId="60DF1A0E" w14:textId="77777777" w:rsidR="00F97811" w:rsidRDefault="00C81C81">
      <w:pPr>
        <w:pStyle w:val="11"/>
        <w:framePr w:w="9725" w:h="14645" w:hRule="exact" w:wrap="none" w:vAnchor="page" w:hAnchor="page" w:x="1413" w:y="985"/>
        <w:numPr>
          <w:ilvl w:val="1"/>
          <w:numId w:val="1"/>
        </w:numPr>
        <w:tabs>
          <w:tab w:val="left" w:pos="1257"/>
        </w:tabs>
        <w:ind w:firstLine="700"/>
        <w:jc w:val="both"/>
      </w:pPr>
      <w:bookmarkStart w:id="31" w:name="bookmark31"/>
      <w:bookmarkEnd w:id="31"/>
      <w:r>
        <w:t>Предоставляемая на Конкурс работа, должна отвечать следующим требованиям при создании социальной рекламы:</w:t>
      </w:r>
    </w:p>
    <w:p w14:paraId="69F76F1D" w14:textId="77777777" w:rsidR="00F97811" w:rsidRDefault="00C81C81">
      <w:pPr>
        <w:pStyle w:val="11"/>
        <w:framePr w:w="9725" w:h="14645" w:hRule="exact" w:wrap="none" w:vAnchor="page" w:hAnchor="page" w:x="1413" w:y="985"/>
        <w:numPr>
          <w:ilvl w:val="0"/>
          <w:numId w:val="4"/>
        </w:numPr>
        <w:tabs>
          <w:tab w:val="left" w:pos="734"/>
        </w:tabs>
        <w:ind w:firstLine="440"/>
        <w:jc w:val="both"/>
      </w:pPr>
      <w:bookmarkStart w:id="32" w:name="bookmark32"/>
      <w:bookmarkEnd w:id="32"/>
      <w:r>
        <w:t>работа, ее содержание, сюжет, действие сценических лиц и персонажей не должны противоречить законодательству Республики Беларусь;</w:t>
      </w:r>
    </w:p>
    <w:p w14:paraId="546E982E" w14:textId="77777777" w:rsidR="00F97811" w:rsidRDefault="00C81C81">
      <w:pPr>
        <w:pStyle w:val="11"/>
        <w:framePr w:w="9725" w:h="14645" w:hRule="exact" w:wrap="none" w:vAnchor="page" w:hAnchor="page" w:x="1413" w:y="985"/>
        <w:numPr>
          <w:ilvl w:val="0"/>
          <w:numId w:val="4"/>
        </w:numPr>
        <w:tabs>
          <w:tab w:val="left" w:pos="734"/>
        </w:tabs>
        <w:ind w:firstLine="440"/>
        <w:jc w:val="both"/>
      </w:pPr>
      <w:bookmarkStart w:id="33" w:name="bookmark33"/>
      <w:bookmarkEnd w:id="33"/>
      <w:r>
        <w:t>текст рекламы должен быть кратким, лаконичным, оригинальным;</w:t>
      </w:r>
    </w:p>
    <w:p w14:paraId="31D10516" w14:textId="77777777" w:rsidR="00F97811" w:rsidRDefault="00C81C81">
      <w:pPr>
        <w:pStyle w:val="11"/>
        <w:framePr w:w="9725" w:h="14645" w:hRule="exact" w:wrap="none" w:vAnchor="page" w:hAnchor="page" w:x="1413" w:y="985"/>
        <w:numPr>
          <w:ilvl w:val="0"/>
          <w:numId w:val="4"/>
        </w:numPr>
        <w:tabs>
          <w:tab w:val="left" w:pos="734"/>
        </w:tabs>
        <w:ind w:firstLine="440"/>
        <w:jc w:val="both"/>
      </w:pPr>
      <w:bookmarkStart w:id="34" w:name="bookmark34"/>
      <w:bookmarkEnd w:id="34"/>
      <w:r>
        <w:t>наличие в рекламе эмоциональной окраски, носителями которой являются цвет, свет, шрифт, рисунок, графические элементы и т.п.;</w:t>
      </w:r>
    </w:p>
    <w:p w14:paraId="3ABCF7CE" w14:textId="77777777" w:rsidR="00F97811" w:rsidRDefault="00C81C81">
      <w:pPr>
        <w:pStyle w:val="11"/>
        <w:framePr w:w="9725" w:h="14645" w:hRule="exact" w:wrap="none" w:vAnchor="page" w:hAnchor="page" w:x="1413" w:y="985"/>
        <w:numPr>
          <w:ilvl w:val="0"/>
          <w:numId w:val="4"/>
        </w:numPr>
        <w:tabs>
          <w:tab w:val="left" w:pos="734"/>
        </w:tabs>
        <w:ind w:firstLine="440"/>
        <w:jc w:val="both"/>
      </w:pPr>
      <w:bookmarkStart w:id="35" w:name="bookmark35"/>
      <w:bookmarkEnd w:id="35"/>
      <w:r>
        <w:t>отсутствие в рекламе сведений, не соответствующих действительности (недостоверных сведений).</w:t>
      </w:r>
    </w:p>
    <w:p w14:paraId="7E7B795E" w14:textId="77777777" w:rsidR="00F97811" w:rsidRDefault="00C81C81">
      <w:pPr>
        <w:pStyle w:val="11"/>
        <w:framePr w:w="9725" w:h="14645" w:hRule="exact" w:wrap="none" w:vAnchor="page" w:hAnchor="page" w:x="1413" w:y="985"/>
        <w:numPr>
          <w:ilvl w:val="1"/>
          <w:numId w:val="1"/>
        </w:numPr>
        <w:tabs>
          <w:tab w:val="left" w:pos="1445"/>
        </w:tabs>
        <w:ind w:firstLine="700"/>
        <w:jc w:val="both"/>
      </w:pPr>
      <w:bookmarkStart w:id="36" w:name="bookmark36"/>
      <w:bookmarkEnd w:id="36"/>
      <w:r>
        <w:t>Рекламный материал должен соответствовать законодательству Республики Беларусь и тематике Конкурса.</w:t>
      </w:r>
    </w:p>
    <w:p w14:paraId="61EBFBB0" w14:textId="77777777" w:rsidR="00F97811" w:rsidRDefault="00C81C81">
      <w:pPr>
        <w:pStyle w:val="11"/>
        <w:framePr w:w="9725" w:h="14645" w:hRule="exact" w:wrap="none" w:vAnchor="page" w:hAnchor="page" w:x="1413" w:y="985"/>
        <w:numPr>
          <w:ilvl w:val="1"/>
          <w:numId w:val="1"/>
        </w:numPr>
        <w:tabs>
          <w:tab w:val="left" w:pos="1250"/>
        </w:tabs>
        <w:ind w:firstLine="700"/>
        <w:jc w:val="both"/>
      </w:pPr>
      <w:bookmarkStart w:id="37" w:name="bookmark37"/>
      <w:bookmarkEnd w:id="37"/>
      <w:r>
        <w:t>В работах, представляемых на Конкурс, не должно быть:</w:t>
      </w:r>
    </w:p>
    <w:p w14:paraId="3523888C" w14:textId="77777777" w:rsidR="00F97811" w:rsidRDefault="00C81C81">
      <w:pPr>
        <w:pStyle w:val="11"/>
        <w:framePr w:w="9725" w:h="14645" w:hRule="exact" w:wrap="none" w:vAnchor="page" w:hAnchor="page" w:x="1413" w:y="985"/>
        <w:numPr>
          <w:ilvl w:val="0"/>
          <w:numId w:val="4"/>
        </w:numPr>
        <w:tabs>
          <w:tab w:val="left" w:pos="734"/>
        </w:tabs>
        <w:ind w:firstLine="440"/>
        <w:jc w:val="both"/>
      </w:pPr>
      <w:bookmarkStart w:id="38" w:name="bookmark38"/>
      <w:bookmarkEnd w:id="38"/>
      <w:r>
        <w:t>имен авторов, указания адресов и телефонов, информации о религиозных движениях, в том числе религиозной символики, названий и упоминания о конкретных марках товаров, товарных знаках, знаках обслуживания, о физических и юридических лицах, за исключением упоминания об органах государственной власти, об иных государственных органах, об органах местного самоуправления; упоминания имен политических деятелей и лидеров, партий, политических лозунгов, высказываний, несущих антигосударственный и антиконституционный смысл;</w:t>
      </w:r>
    </w:p>
    <w:p w14:paraId="2F3A3522" w14:textId="0F2AAC63" w:rsidR="00F97811" w:rsidRDefault="00C81C81">
      <w:pPr>
        <w:pStyle w:val="11"/>
        <w:framePr w:w="9725" w:h="14645" w:hRule="exact" w:wrap="none" w:vAnchor="page" w:hAnchor="page" w:x="1413" w:y="985"/>
        <w:numPr>
          <w:ilvl w:val="0"/>
          <w:numId w:val="4"/>
        </w:numPr>
        <w:tabs>
          <w:tab w:val="left" w:pos="748"/>
        </w:tabs>
        <w:ind w:firstLine="440"/>
        <w:jc w:val="both"/>
      </w:pPr>
      <w:bookmarkStart w:id="39" w:name="bookmark39"/>
      <w:bookmarkEnd w:id="39"/>
      <w:r>
        <w:t xml:space="preserve">изображений: интимных сцен, информации </w:t>
      </w:r>
      <w:r w:rsidR="00E86834">
        <w:t>в любой форме,</w:t>
      </w:r>
      <w:r>
        <w:t xml:space="preserve"> унижающей достоинство человека или группы людей.</w:t>
      </w:r>
    </w:p>
    <w:p w14:paraId="67151DC2" w14:textId="77777777" w:rsidR="00F97811" w:rsidRDefault="00C81C81">
      <w:pPr>
        <w:pStyle w:val="11"/>
        <w:framePr w:w="9725" w:h="14645" w:hRule="exact" w:wrap="none" w:vAnchor="page" w:hAnchor="page" w:x="1413" w:y="985"/>
        <w:ind w:firstLine="700"/>
        <w:jc w:val="both"/>
      </w:pPr>
      <w:r>
        <w:t>Категорически запрещается использовать чужие тексты или идеи дизайна (полностью или частично). В случае несоблюдения данного условия работа отстраняется от участия в Конкурсе.</w:t>
      </w:r>
    </w:p>
    <w:p w14:paraId="30239576" w14:textId="77777777" w:rsidR="00F97811" w:rsidRDefault="00C81C81">
      <w:pPr>
        <w:pStyle w:val="11"/>
        <w:framePr w:w="9725" w:h="14645" w:hRule="exact" w:wrap="none" w:vAnchor="page" w:hAnchor="page" w:x="1413" w:y="985"/>
        <w:numPr>
          <w:ilvl w:val="1"/>
          <w:numId w:val="1"/>
        </w:numPr>
        <w:tabs>
          <w:tab w:val="left" w:pos="1445"/>
        </w:tabs>
        <w:spacing w:after="320"/>
        <w:ind w:firstLine="700"/>
        <w:jc w:val="both"/>
      </w:pPr>
      <w:bookmarkStart w:id="40" w:name="bookmark40"/>
      <w:bookmarkEnd w:id="40"/>
      <w:r>
        <w:t>К участию в Конкурсе допускаются поданные в срок работы, содержание которых соответствует утвержденным номинациям и темам Конкурса в соответствии с настоящим Положением.</w:t>
      </w:r>
    </w:p>
    <w:p w14:paraId="60299E9D" w14:textId="77777777" w:rsidR="00F97811" w:rsidRDefault="00C81C81">
      <w:pPr>
        <w:pStyle w:val="10"/>
        <w:framePr w:w="9725" w:h="14645" w:hRule="exact" w:wrap="none" w:vAnchor="page" w:hAnchor="page" w:x="1413" w:y="985"/>
        <w:numPr>
          <w:ilvl w:val="0"/>
          <w:numId w:val="1"/>
        </w:numPr>
        <w:tabs>
          <w:tab w:val="left" w:pos="350"/>
        </w:tabs>
      </w:pPr>
      <w:bookmarkStart w:id="41" w:name="bookmark43"/>
      <w:bookmarkStart w:id="42" w:name="bookmark41"/>
      <w:bookmarkStart w:id="43" w:name="bookmark42"/>
      <w:bookmarkStart w:id="44" w:name="bookmark44"/>
      <w:bookmarkEnd w:id="41"/>
      <w:r>
        <w:t>Порядок организации и проведения Конкурса</w:t>
      </w:r>
      <w:bookmarkEnd w:id="42"/>
      <w:bookmarkEnd w:id="43"/>
      <w:bookmarkEnd w:id="44"/>
    </w:p>
    <w:p w14:paraId="37B6E991" w14:textId="4DD05E37" w:rsidR="00F97811" w:rsidRDefault="00C81C81">
      <w:pPr>
        <w:pStyle w:val="11"/>
        <w:framePr w:w="9725" w:h="14645" w:hRule="exact" w:wrap="none" w:vAnchor="page" w:hAnchor="page" w:x="1413" w:y="985"/>
        <w:numPr>
          <w:ilvl w:val="1"/>
          <w:numId w:val="1"/>
        </w:numPr>
        <w:tabs>
          <w:tab w:val="left" w:pos="1250"/>
        </w:tabs>
        <w:ind w:firstLine="540"/>
        <w:jc w:val="both"/>
      </w:pPr>
      <w:bookmarkStart w:id="45" w:name="bookmark45"/>
      <w:bookmarkEnd w:id="45"/>
      <w:r>
        <w:t xml:space="preserve">Республиканский Конкурс социальной рекламы проводится </w:t>
      </w:r>
      <w:r>
        <w:rPr>
          <w:b/>
          <w:bCs/>
        </w:rPr>
        <w:t xml:space="preserve">с 01 </w:t>
      </w:r>
      <w:r w:rsidR="00E86834">
        <w:rPr>
          <w:b/>
          <w:bCs/>
        </w:rPr>
        <w:t>п</w:t>
      </w:r>
      <w:r>
        <w:rPr>
          <w:b/>
          <w:bCs/>
        </w:rPr>
        <w:t xml:space="preserve">о </w:t>
      </w:r>
      <w:r w:rsidR="00574CB3">
        <w:rPr>
          <w:b/>
          <w:bCs/>
        </w:rPr>
        <w:t>28</w:t>
      </w:r>
      <w:r>
        <w:rPr>
          <w:b/>
          <w:bCs/>
        </w:rPr>
        <w:t xml:space="preserve"> </w:t>
      </w:r>
      <w:r w:rsidR="00E86834">
        <w:rPr>
          <w:b/>
          <w:bCs/>
        </w:rPr>
        <w:t>февраля</w:t>
      </w:r>
      <w:r>
        <w:rPr>
          <w:b/>
          <w:bCs/>
        </w:rPr>
        <w:t xml:space="preserve"> 202</w:t>
      </w:r>
      <w:r w:rsidR="00E86834">
        <w:rPr>
          <w:b/>
          <w:bCs/>
        </w:rPr>
        <w:t>2</w:t>
      </w:r>
      <w:r>
        <w:rPr>
          <w:b/>
          <w:bCs/>
        </w:rPr>
        <w:t xml:space="preserve"> года.</w:t>
      </w:r>
    </w:p>
    <w:p w14:paraId="7F2B352A" w14:textId="77777777" w:rsidR="00F97811" w:rsidRDefault="00C81C81">
      <w:pPr>
        <w:pStyle w:val="11"/>
        <w:framePr w:w="9725" w:h="14645" w:hRule="exact" w:wrap="none" w:vAnchor="page" w:hAnchor="page" w:x="1413" w:y="985"/>
        <w:numPr>
          <w:ilvl w:val="1"/>
          <w:numId w:val="1"/>
        </w:numPr>
        <w:tabs>
          <w:tab w:val="left" w:pos="1250"/>
        </w:tabs>
        <w:ind w:firstLine="540"/>
        <w:jc w:val="both"/>
      </w:pPr>
      <w:bookmarkStart w:id="46" w:name="bookmark46"/>
      <w:bookmarkEnd w:id="46"/>
      <w:r>
        <w:t>В каждой номинации Конкурса (социальный плакат, социальный видеоролик) определен перечень тем на выбор участника. Конкурс проводится по следующим темам:</w:t>
      </w:r>
    </w:p>
    <w:p w14:paraId="37A39620" w14:textId="77777777" w:rsidR="00F97811" w:rsidRDefault="00C81C81">
      <w:pPr>
        <w:pStyle w:val="11"/>
        <w:framePr w:w="9725" w:h="14645" w:hRule="exact" w:wrap="none" w:vAnchor="page" w:hAnchor="page" w:x="1413" w:y="985"/>
        <w:ind w:firstLine="540"/>
        <w:jc w:val="both"/>
      </w:pPr>
      <w:r>
        <w:rPr>
          <w:b/>
          <w:bCs/>
          <w:i/>
          <w:iCs/>
        </w:rPr>
        <w:t xml:space="preserve">1. «Беларусь успешная» - </w:t>
      </w:r>
      <w:r>
        <w:rPr>
          <w:i/>
          <w:iCs/>
        </w:rPr>
        <w:t>данная тема включает следующие вопросы:</w:t>
      </w:r>
    </w:p>
    <w:p w14:paraId="19C32BDC" w14:textId="77777777" w:rsidR="00F97811" w:rsidRDefault="00C81C81">
      <w:pPr>
        <w:pStyle w:val="11"/>
        <w:framePr w:w="9725" w:h="14645" w:hRule="exact" w:wrap="none" w:vAnchor="page" w:hAnchor="page" w:x="1413" w:y="985"/>
        <w:numPr>
          <w:ilvl w:val="0"/>
          <w:numId w:val="4"/>
        </w:numPr>
        <w:tabs>
          <w:tab w:val="left" w:pos="815"/>
        </w:tabs>
        <w:ind w:firstLine="540"/>
        <w:jc w:val="both"/>
      </w:pPr>
      <w:bookmarkStart w:id="47" w:name="bookmark47"/>
      <w:bookmarkEnd w:id="47"/>
      <w:r>
        <w:t>модернизация страны, приоритет технологического развития, повышение энергоэффективности и производительности труда;</w:t>
      </w:r>
    </w:p>
    <w:p w14:paraId="6F764F6A" w14:textId="77777777" w:rsidR="00F97811" w:rsidRDefault="00C81C81">
      <w:pPr>
        <w:pStyle w:val="11"/>
        <w:framePr w:w="9725" w:h="14645" w:hRule="exact" w:wrap="none" w:vAnchor="page" w:hAnchor="page" w:x="1413" w:y="985"/>
        <w:numPr>
          <w:ilvl w:val="0"/>
          <w:numId w:val="4"/>
        </w:numPr>
        <w:tabs>
          <w:tab w:val="left" w:pos="825"/>
        </w:tabs>
        <w:ind w:firstLine="540"/>
        <w:jc w:val="both"/>
      </w:pPr>
      <w:bookmarkStart w:id="48" w:name="bookmark48"/>
      <w:bookmarkEnd w:id="48"/>
      <w:r>
        <w:t>развитие инновационного мышления молодежи, раскрытие творческого потенциала каждой личности, поощрение научно-технического творчества и развития предпринимательства в молодежной среде;</w:t>
      </w:r>
    </w:p>
    <w:p w14:paraId="28D19410" w14:textId="77777777" w:rsidR="00F97811" w:rsidRDefault="00F97811">
      <w:pPr>
        <w:spacing w:line="1" w:lineRule="exact"/>
        <w:sectPr w:rsidR="00F9781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B29FBB6" w14:textId="77777777" w:rsidR="00F97811" w:rsidRDefault="00C81C81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052AC4C" wp14:editId="0EA8C7C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49" fillcolor="#FEFEFE" stroked="f"/>
            </w:pict>
          </mc:Fallback>
        </mc:AlternateContent>
      </w:r>
    </w:p>
    <w:p w14:paraId="64AA3D0C" w14:textId="77777777" w:rsidR="00F97811" w:rsidRDefault="00C81C81">
      <w:pPr>
        <w:pStyle w:val="a7"/>
        <w:framePr w:wrap="none" w:vAnchor="page" w:hAnchor="page" w:x="10968" w:y="640"/>
      </w:pPr>
      <w:r>
        <w:t>4</w:t>
      </w:r>
    </w:p>
    <w:p w14:paraId="71F4DD95" w14:textId="77777777" w:rsidR="00F97811" w:rsidRDefault="00C81C81">
      <w:pPr>
        <w:pStyle w:val="11"/>
        <w:framePr w:w="9720" w:h="13958" w:hRule="exact" w:wrap="none" w:vAnchor="page" w:hAnchor="page" w:x="1416" w:y="918"/>
        <w:numPr>
          <w:ilvl w:val="0"/>
          <w:numId w:val="4"/>
        </w:numPr>
        <w:tabs>
          <w:tab w:val="left" w:pos="858"/>
        </w:tabs>
        <w:ind w:firstLine="560"/>
        <w:jc w:val="both"/>
      </w:pPr>
      <w:bookmarkStart w:id="49" w:name="bookmark49"/>
      <w:bookmarkEnd w:id="49"/>
      <w:r>
        <w:t>патриотическое воспитание молодежи, формирование у молодежи социальной активности и гражданской ответственности;</w:t>
      </w:r>
    </w:p>
    <w:p w14:paraId="59E5905E" w14:textId="77777777" w:rsidR="00F97811" w:rsidRDefault="00C81C81">
      <w:pPr>
        <w:pStyle w:val="11"/>
        <w:framePr w:w="9720" w:h="13958" w:hRule="exact" w:wrap="none" w:vAnchor="page" w:hAnchor="page" w:x="1416" w:y="918"/>
        <w:numPr>
          <w:ilvl w:val="0"/>
          <w:numId w:val="4"/>
        </w:numPr>
        <w:tabs>
          <w:tab w:val="left" w:pos="851"/>
        </w:tabs>
        <w:ind w:firstLine="560"/>
        <w:jc w:val="both"/>
      </w:pPr>
      <w:bookmarkStart w:id="50" w:name="bookmark50"/>
      <w:bookmarkEnd w:id="50"/>
      <w:r>
        <w:t>пропаганда важности защиты Отечества;</w:t>
      </w:r>
    </w:p>
    <w:p w14:paraId="56E04E13" w14:textId="77777777" w:rsidR="00F97811" w:rsidRDefault="00C81C81">
      <w:pPr>
        <w:pStyle w:val="11"/>
        <w:framePr w:w="9720" w:h="13958" w:hRule="exact" w:wrap="none" w:vAnchor="page" w:hAnchor="page" w:x="1416" w:y="918"/>
        <w:numPr>
          <w:ilvl w:val="0"/>
          <w:numId w:val="4"/>
        </w:numPr>
        <w:tabs>
          <w:tab w:val="left" w:pos="856"/>
        </w:tabs>
        <w:ind w:firstLine="560"/>
        <w:jc w:val="both"/>
      </w:pPr>
      <w:bookmarkStart w:id="51" w:name="bookmark51"/>
      <w:bookmarkEnd w:id="51"/>
      <w:r>
        <w:t>напоминание о славных страницах в истории нашего государства.</w:t>
      </w:r>
    </w:p>
    <w:p w14:paraId="76200644" w14:textId="77777777" w:rsidR="00F97811" w:rsidRDefault="00C81C81">
      <w:pPr>
        <w:pStyle w:val="11"/>
        <w:framePr w:w="9720" w:h="13958" w:hRule="exact" w:wrap="none" w:vAnchor="page" w:hAnchor="page" w:x="1416" w:y="918"/>
        <w:numPr>
          <w:ilvl w:val="0"/>
          <w:numId w:val="5"/>
        </w:numPr>
        <w:tabs>
          <w:tab w:val="left" w:pos="933"/>
        </w:tabs>
        <w:ind w:firstLine="560"/>
        <w:jc w:val="both"/>
      </w:pPr>
      <w:bookmarkStart w:id="52" w:name="bookmark52"/>
      <w:bookmarkEnd w:id="52"/>
      <w:r>
        <w:rPr>
          <w:b/>
          <w:bCs/>
          <w:i/>
          <w:iCs/>
        </w:rPr>
        <w:t xml:space="preserve">«Мы белорусы» - </w:t>
      </w:r>
      <w:r>
        <w:rPr>
          <w:i/>
          <w:iCs/>
        </w:rPr>
        <w:t>данная тема включает следующие вопросы:</w:t>
      </w:r>
    </w:p>
    <w:p w14:paraId="459D56F7" w14:textId="77777777" w:rsidR="00F97811" w:rsidRDefault="00C81C81">
      <w:pPr>
        <w:pStyle w:val="11"/>
        <w:framePr w:w="9720" w:h="13958" w:hRule="exact" w:wrap="none" w:vAnchor="page" w:hAnchor="page" w:x="1416" w:y="918"/>
        <w:numPr>
          <w:ilvl w:val="0"/>
          <w:numId w:val="4"/>
        </w:numPr>
        <w:tabs>
          <w:tab w:val="left" w:pos="856"/>
        </w:tabs>
        <w:ind w:firstLine="560"/>
        <w:jc w:val="both"/>
      </w:pPr>
      <w:bookmarkStart w:id="53" w:name="bookmark53"/>
      <w:bookmarkEnd w:id="53"/>
      <w:r>
        <w:t>единство белорусской нации;</w:t>
      </w:r>
    </w:p>
    <w:p w14:paraId="401E09BD" w14:textId="77777777" w:rsidR="00F97811" w:rsidRDefault="00C81C81">
      <w:pPr>
        <w:pStyle w:val="11"/>
        <w:framePr w:w="9720" w:h="13958" w:hRule="exact" w:wrap="none" w:vAnchor="page" w:hAnchor="page" w:x="1416" w:y="918"/>
        <w:numPr>
          <w:ilvl w:val="0"/>
          <w:numId w:val="4"/>
        </w:numPr>
        <w:tabs>
          <w:tab w:val="left" w:pos="872"/>
        </w:tabs>
        <w:ind w:firstLine="560"/>
        <w:jc w:val="both"/>
      </w:pPr>
      <w:bookmarkStart w:id="54" w:name="bookmark54"/>
      <w:bookmarkEnd w:id="54"/>
      <w:r>
        <w:t>борьба с проявлениями экстремизма в молодежной среде, воспитание толерантности и веротерпимости, дружба народов, развитие межнационального взаимодействия среди молодежи.</w:t>
      </w:r>
    </w:p>
    <w:p w14:paraId="5B68607D" w14:textId="77777777" w:rsidR="00F97811" w:rsidRDefault="00C81C81">
      <w:pPr>
        <w:pStyle w:val="11"/>
        <w:framePr w:w="9720" w:h="13958" w:hRule="exact" w:wrap="none" w:vAnchor="page" w:hAnchor="page" w:x="1416" w:y="918"/>
        <w:numPr>
          <w:ilvl w:val="0"/>
          <w:numId w:val="5"/>
        </w:numPr>
        <w:tabs>
          <w:tab w:val="left" w:pos="930"/>
        </w:tabs>
        <w:ind w:firstLine="560"/>
        <w:jc w:val="both"/>
      </w:pPr>
      <w:bookmarkStart w:id="55" w:name="bookmark55"/>
      <w:bookmarkEnd w:id="55"/>
      <w:r>
        <w:rPr>
          <w:b/>
          <w:bCs/>
          <w:i/>
          <w:iCs/>
        </w:rPr>
        <w:t xml:space="preserve">«Моя семья - мое богатство» - </w:t>
      </w:r>
      <w:r>
        <w:rPr>
          <w:i/>
          <w:iCs/>
        </w:rPr>
        <w:t>данная тема включает следующие вопросы:</w:t>
      </w:r>
    </w:p>
    <w:p w14:paraId="4E4A8A87" w14:textId="77777777" w:rsidR="00F97811" w:rsidRDefault="00C81C81">
      <w:pPr>
        <w:pStyle w:val="11"/>
        <w:framePr w:w="9720" w:h="13958" w:hRule="exact" w:wrap="none" w:vAnchor="page" w:hAnchor="page" w:x="1416" w:y="918"/>
        <w:numPr>
          <w:ilvl w:val="0"/>
          <w:numId w:val="4"/>
        </w:numPr>
        <w:tabs>
          <w:tab w:val="left" w:pos="862"/>
        </w:tabs>
        <w:ind w:firstLine="560"/>
        <w:jc w:val="both"/>
      </w:pPr>
      <w:bookmarkStart w:id="56" w:name="bookmark56"/>
      <w:bookmarkEnd w:id="56"/>
      <w:r>
        <w:t>популяризация семейных ценностей в молодежной среде и преемственности поколений;</w:t>
      </w:r>
    </w:p>
    <w:p w14:paraId="1CB14532" w14:textId="77777777" w:rsidR="00F97811" w:rsidRDefault="00C81C81">
      <w:pPr>
        <w:pStyle w:val="11"/>
        <w:framePr w:w="9720" w:h="13958" w:hRule="exact" w:wrap="none" w:vAnchor="page" w:hAnchor="page" w:x="1416" w:y="918"/>
        <w:numPr>
          <w:ilvl w:val="0"/>
          <w:numId w:val="4"/>
        </w:numPr>
        <w:tabs>
          <w:tab w:val="left" w:pos="862"/>
        </w:tabs>
        <w:ind w:firstLine="560"/>
        <w:jc w:val="both"/>
      </w:pPr>
      <w:bookmarkStart w:id="57" w:name="bookmark57"/>
      <w:bookmarkEnd w:id="57"/>
      <w:r>
        <w:t>пропаганда в молодежной среде создания здоровой семьи, рождения и воспитания детей;</w:t>
      </w:r>
    </w:p>
    <w:p w14:paraId="57B85512" w14:textId="77777777" w:rsidR="00F97811" w:rsidRDefault="00C81C81">
      <w:pPr>
        <w:pStyle w:val="11"/>
        <w:framePr w:w="9720" w:h="13958" w:hRule="exact" w:wrap="none" w:vAnchor="page" w:hAnchor="page" w:x="1416" w:y="918"/>
        <w:numPr>
          <w:ilvl w:val="0"/>
          <w:numId w:val="4"/>
        </w:numPr>
        <w:tabs>
          <w:tab w:val="left" w:pos="867"/>
        </w:tabs>
        <w:ind w:firstLine="560"/>
        <w:jc w:val="both"/>
      </w:pPr>
      <w:bookmarkStart w:id="58" w:name="bookmark58"/>
      <w:bookmarkEnd w:id="58"/>
      <w:r>
        <w:t>информирование о государственной поддержке семьи, материнства и детства;</w:t>
      </w:r>
    </w:p>
    <w:p w14:paraId="55A47F6F" w14:textId="77777777" w:rsidR="00F97811" w:rsidRDefault="00C81C81">
      <w:pPr>
        <w:pStyle w:val="11"/>
        <w:framePr w:w="9720" w:h="13958" w:hRule="exact" w:wrap="none" w:vAnchor="page" w:hAnchor="page" w:x="1416" w:y="918"/>
        <w:numPr>
          <w:ilvl w:val="0"/>
          <w:numId w:val="4"/>
        </w:numPr>
        <w:tabs>
          <w:tab w:val="left" w:pos="867"/>
        </w:tabs>
        <w:ind w:firstLine="560"/>
        <w:jc w:val="both"/>
      </w:pPr>
      <w:bookmarkStart w:id="59" w:name="bookmark59"/>
      <w:bookmarkEnd w:id="59"/>
      <w:r>
        <w:t>привлечение внимания молодежи к проблеме жестокого обращения с детьми.</w:t>
      </w:r>
    </w:p>
    <w:p w14:paraId="22B9B4BF" w14:textId="77777777" w:rsidR="00F97811" w:rsidRDefault="00C81C81">
      <w:pPr>
        <w:pStyle w:val="11"/>
        <w:framePr w:w="9720" w:h="13958" w:hRule="exact" w:wrap="none" w:vAnchor="page" w:hAnchor="page" w:x="1416" w:y="918"/>
        <w:numPr>
          <w:ilvl w:val="0"/>
          <w:numId w:val="5"/>
        </w:numPr>
        <w:tabs>
          <w:tab w:val="left" w:pos="933"/>
        </w:tabs>
        <w:ind w:firstLine="560"/>
        <w:jc w:val="both"/>
      </w:pPr>
      <w:bookmarkStart w:id="60" w:name="bookmark60"/>
      <w:bookmarkEnd w:id="60"/>
      <w:r>
        <w:rPr>
          <w:b/>
          <w:bCs/>
          <w:i/>
          <w:iCs/>
        </w:rPr>
        <w:t xml:space="preserve">«Дорогой добрых дел» - </w:t>
      </w:r>
      <w:r>
        <w:rPr>
          <w:i/>
          <w:iCs/>
        </w:rPr>
        <w:t>данная тема включает следующие вопросы:</w:t>
      </w:r>
    </w:p>
    <w:p w14:paraId="4957BAAF" w14:textId="77777777" w:rsidR="00F97811" w:rsidRDefault="00C81C81">
      <w:pPr>
        <w:pStyle w:val="11"/>
        <w:framePr w:w="9720" w:h="13958" w:hRule="exact" w:wrap="none" w:vAnchor="page" w:hAnchor="page" w:x="1416" w:y="918"/>
        <w:numPr>
          <w:ilvl w:val="0"/>
          <w:numId w:val="4"/>
        </w:numPr>
        <w:tabs>
          <w:tab w:val="left" w:pos="856"/>
        </w:tabs>
        <w:ind w:firstLine="560"/>
        <w:jc w:val="both"/>
      </w:pPr>
      <w:bookmarkStart w:id="61" w:name="bookmark61"/>
      <w:bookmarkEnd w:id="61"/>
      <w:r>
        <w:t>развитие волонтерского движения в молодежной среде;</w:t>
      </w:r>
    </w:p>
    <w:p w14:paraId="45A1A75D" w14:textId="77777777" w:rsidR="00F97811" w:rsidRDefault="00C81C81">
      <w:pPr>
        <w:pStyle w:val="11"/>
        <w:framePr w:w="9720" w:h="13958" w:hRule="exact" w:wrap="none" w:vAnchor="page" w:hAnchor="page" w:x="1416" w:y="918"/>
        <w:numPr>
          <w:ilvl w:val="0"/>
          <w:numId w:val="4"/>
        </w:numPr>
        <w:tabs>
          <w:tab w:val="left" w:pos="856"/>
        </w:tabs>
        <w:ind w:firstLine="560"/>
        <w:jc w:val="both"/>
      </w:pPr>
      <w:bookmarkStart w:id="62" w:name="bookmark62"/>
      <w:bookmarkEnd w:id="62"/>
      <w:r>
        <w:t>пропаганда массового безвозмездного донорства среди молодежи;</w:t>
      </w:r>
    </w:p>
    <w:p w14:paraId="659E61D1" w14:textId="77777777" w:rsidR="00F97811" w:rsidRDefault="00C81C81">
      <w:pPr>
        <w:pStyle w:val="11"/>
        <w:framePr w:w="9720" w:h="13958" w:hRule="exact" w:wrap="none" w:vAnchor="page" w:hAnchor="page" w:x="1416" w:y="918"/>
        <w:numPr>
          <w:ilvl w:val="0"/>
          <w:numId w:val="4"/>
        </w:numPr>
        <w:tabs>
          <w:tab w:val="left" w:pos="856"/>
        </w:tabs>
        <w:ind w:firstLine="560"/>
        <w:jc w:val="both"/>
      </w:pPr>
      <w:bookmarkStart w:id="63" w:name="bookmark63"/>
      <w:bookmarkEnd w:id="63"/>
      <w:r>
        <w:t>забота о ветеранах и пенсионерах;</w:t>
      </w:r>
    </w:p>
    <w:p w14:paraId="081B7043" w14:textId="77777777" w:rsidR="00F97811" w:rsidRDefault="00C81C81">
      <w:pPr>
        <w:pStyle w:val="11"/>
        <w:framePr w:w="9720" w:h="13958" w:hRule="exact" w:wrap="none" w:vAnchor="page" w:hAnchor="page" w:x="1416" w:y="918"/>
        <w:numPr>
          <w:ilvl w:val="0"/>
          <w:numId w:val="4"/>
        </w:numPr>
        <w:tabs>
          <w:tab w:val="left" w:pos="867"/>
        </w:tabs>
        <w:ind w:firstLine="560"/>
        <w:jc w:val="both"/>
      </w:pPr>
      <w:bookmarkStart w:id="64" w:name="bookmark64"/>
      <w:bookmarkEnd w:id="64"/>
      <w:r>
        <w:t>формирование благоприятного общественного мнения и пропаганда среди молодежи толерантного отношения к людям с ограниченными возможностями.</w:t>
      </w:r>
    </w:p>
    <w:p w14:paraId="1FAE6BF2" w14:textId="77777777" w:rsidR="00F97811" w:rsidRDefault="00C81C81">
      <w:pPr>
        <w:pStyle w:val="11"/>
        <w:framePr w:w="9720" w:h="13958" w:hRule="exact" w:wrap="none" w:vAnchor="page" w:hAnchor="page" w:x="1416" w:y="918"/>
        <w:numPr>
          <w:ilvl w:val="0"/>
          <w:numId w:val="5"/>
        </w:numPr>
        <w:tabs>
          <w:tab w:val="left" w:pos="933"/>
        </w:tabs>
        <w:spacing w:line="276" w:lineRule="auto"/>
        <w:ind w:firstLine="560"/>
        <w:jc w:val="both"/>
      </w:pPr>
      <w:bookmarkStart w:id="65" w:name="bookmark65"/>
      <w:bookmarkEnd w:id="65"/>
      <w:r>
        <w:rPr>
          <w:b/>
          <w:bCs/>
          <w:i/>
          <w:iCs/>
        </w:rPr>
        <w:t xml:space="preserve">«Живи ярко!» - </w:t>
      </w:r>
      <w:r>
        <w:rPr>
          <w:i/>
          <w:iCs/>
        </w:rPr>
        <w:t>данная тема включает следующие вопросы:</w:t>
      </w:r>
    </w:p>
    <w:p w14:paraId="016FDFD6" w14:textId="77777777" w:rsidR="00F97811" w:rsidRDefault="00C81C81">
      <w:pPr>
        <w:pStyle w:val="11"/>
        <w:framePr w:w="9720" w:h="13958" w:hRule="exact" w:wrap="none" w:vAnchor="page" w:hAnchor="page" w:x="1416" w:y="918"/>
        <w:numPr>
          <w:ilvl w:val="0"/>
          <w:numId w:val="4"/>
        </w:numPr>
        <w:tabs>
          <w:tab w:val="left" w:pos="856"/>
        </w:tabs>
        <w:ind w:firstLine="560"/>
        <w:jc w:val="both"/>
      </w:pPr>
      <w:bookmarkStart w:id="66" w:name="bookmark66"/>
      <w:bookmarkEnd w:id="66"/>
      <w:r>
        <w:t>пропаганда здорового образа жизни и содержательного досуга молодежи;</w:t>
      </w:r>
    </w:p>
    <w:p w14:paraId="3BEABBB5" w14:textId="77777777" w:rsidR="00F97811" w:rsidRDefault="00C81C81">
      <w:pPr>
        <w:pStyle w:val="11"/>
        <w:framePr w:w="9720" w:h="13958" w:hRule="exact" w:wrap="none" w:vAnchor="page" w:hAnchor="page" w:x="1416" w:y="918"/>
        <w:numPr>
          <w:ilvl w:val="0"/>
          <w:numId w:val="4"/>
        </w:numPr>
        <w:tabs>
          <w:tab w:val="left" w:pos="862"/>
        </w:tabs>
        <w:ind w:firstLine="560"/>
        <w:jc w:val="both"/>
      </w:pPr>
      <w:bookmarkStart w:id="67" w:name="bookmark67"/>
      <w:bookmarkEnd w:id="67"/>
      <w:r>
        <w:t>развитие активного образа жизни: спорта, физической культуры и туризма.</w:t>
      </w:r>
    </w:p>
    <w:p w14:paraId="372FD39D" w14:textId="77777777" w:rsidR="00F97811" w:rsidRDefault="00C81C81">
      <w:pPr>
        <w:pStyle w:val="11"/>
        <w:framePr w:w="9720" w:h="13958" w:hRule="exact" w:wrap="none" w:vAnchor="page" w:hAnchor="page" w:x="1416" w:y="918"/>
        <w:numPr>
          <w:ilvl w:val="0"/>
          <w:numId w:val="4"/>
        </w:numPr>
        <w:tabs>
          <w:tab w:val="left" w:pos="858"/>
        </w:tabs>
        <w:ind w:firstLine="560"/>
        <w:jc w:val="both"/>
      </w:pPr>
      <w:bookmarkStart w:id="68" w:name="bookmark68"/>
      <w:bookmarkEnd w:id="68"/>
      <w:r>
        <w:t>борьба с наркоманией, курением, алкоголизмом и другими негативными социальными проявлениями в молодежной среде.</w:t>
      </w:r>
    </w:p>
    <w:p w14:paraId="40D61091" w14:textId="77777777" w:rsidR="00F97811" w:rsidRDefault="00C81C81">
      <w:pPr>
        <w:pStyle w:val="11"/>
        <w:framePr w:w="9720" w:h="13958" w:hRule="exact" w:wrap="none" w:vAnchor="page" w:hAnchor="page" w:x="1416" w:y="918"/>
        <w:numPr>
          <w:ilvl w:val="0"/>
          <w:numId w:val="5"/>
        </w:numPr>
        <w:tabs>
          <w:tab w:val="left" w:pos="933"/>
        </w:tabs>
        <w:ind w:firstLine="560"/>
        <w:jc w:val="both"/>
      </w:pPr>
      <w:bookmarkStart w:id="69" w:name="bookmark69"/>
      <w:bookmarkEnd w:id="69"/>
      <w:r>
        <w:rPr>
          <w:b/>
          <w:bCs/>
          <w:i/>
          <w:iCs/>
        </w:rPr>
        <w:t xml:space="preserve">«Наша Культура» - </w:t>
      </w:r>
      <w:r>
        <w:rPr>
          <w:i/>
          <w:iCs/>
        </w:rPr>
        <w:t>данная тема включает следующие вопросы:</w:t>
      </w:r>
    </w:p>
    <w:p w14:paraId="6F465F0B" w14:textId="77777777" w:rsidR="00F97811" w:rsidRDefault="00C81C81">
      <w:pPr>
        <w:pStyle w:val="11"/>
        <w:framePr w:w="9720" w:h="13958" w:hRule="exact" w:wrap="none" w:vAnchor="page" w:hAnchor="page" w:x="1416" w:y="918"/>
        <w:numPr>
          <w:ilvl w:val="0"/>
          <w:numId w:val="4"/>
        </w:numPr>
        <w:tabs>
          <w:tab w:val="left" w:pos="856"/>
        </w:tabs>
        <w:ind w:firstLine="560"/>
        <w:jc w:val="both"/>
      </w:pPr>
      <w:bookmarkStart w:id="70" w:name="bookmark70"/>
      <w:bookmarkEnd w:id="70"/>
      <w:r>
        <w:t>сохранение и изучение культурного наследия Беларуси;</w:t>
      </w:r>
    </w:p>
    <w:p w14:paraId="79B91710" w14:textId="77777777" w:rsidR="00F97811" w:rsidRDefault="00C81C81">
      <w:pPr>
        <w:pStyle w:val="11"/>
        <w:framePr w:w="9720" w:h="13958" w:hRule="exact" w:wrap="none" w:vAnchor="page" w:hAnchor="page" w:x="1416" w:y="918"/>
        <w:numPr>
          <w:ilvl w:val="0"/>
          <w:numId w:val="4"/>
        </w:numPr>
        <w:tabs>
          <w:tab w:val="left" w:pos="856"/>
        </w:tabs>
        <w:ind w:firstLine="560"/>
        <w:jc w:val="both"/>
      </w:pPr>
      <w:bookmarkStart w:id="71" w:name="bookmark71"/>
      <w:bookmarkEnd w:id="71"/>
      <w:r>
        <w:t>самообразование и повышение культурного уровня молодежи;</w:t>
      </w:r>
    </w:p>
    <w:p w14:paraId="4CB6BA92" w14:textId="77777777" w:rsidR="00F97811" w:rsidRDefault="00C81C81">
      <w:pPr>
        <w:pStyle w:val="11"/>
        <w:framePr w:w="9720" w:h="13958" w:hRule="exact" w:wrap="none" w:vAnchor="page" w:hAnchor="page" w:x="1416" w:y="918"/>
        <w:numPr>
          <w:ilvl w:val="0"/>
          <w:numId w:val="4"/>
        </w:numPr>
        <w:tabs>
          <w:tab w:val="left" w:pos="867"/>
        </w:tabs>
        <w:ind w:firstLine="560"/>
        <w:jc w:val="both"/>
      </w:pPr>
      <w:bookmarkStart w:id="72" w:name="bookmark72"/>
      <w:bookmarkEnd w:id="72"/>
      <w:r>
        <w:t>развитие внутреннего туризма: популяризация и привлечение внимания молодого поколения к культурному, природному и этническому наследию Беларуси;</w:t>
      </w:r>
    </w:p>
    <w:p w14:paraId="19205353" w14:textId="77777777" w:rsidR="00F97811" w:rsidRDefault="00C81C81">
      <w:pPr>
        <w:pStyle w:val="11"/>
        <w:framePr w:w="9720" w:h="13958" w:hRule="exact" w:wrap="none" w:vAnchor="page" w:hAnchor="page" w:x="1416" w:y="918"/>
        <w:numPr>
          <w:ilvl w:val="0"/>
          <w:numId w:val="4"/>
        </w:numPr>
        <w:tabs>
          <w:tab w:val="left" w:pos="858"/>
        </w:tabs>
        <w:ind w:firstLine="560"/>
        <w:jc w:val="both"/>
      </w:pPr>
      <w:bookmarkStart w:id="73" w:name="bookmark73"/>
      <w:bookmarkEnd w:id="73"/>
      <w:r>
        <w:t>повышение интереса молодежи к посещению музеев, библиотек, театров, концертов, выставок и других культурных событий в жизни нашей страны.</w:t>
      </w:r>
    </w:p>
    <w:p w14:paraId="08295A4B" w14:textId="77777777" w:rsidR="00F97811" w:rsidRDefault="00C81C81">
      <w:pPr>
        <w:pStyle w:val="11"/>
        <w:framePr w:w="9720" w:h="13958" w:hRule="exact" w:wrap="none" w:vAnchor="page" w:hAnchor="page" w:x="1416" w:y="918"/>
        <w:numPr>
          <w:ilvl w:val="0"/>
          <w:numId w:val="5"/>
        </w:numPr>
        <w:tabs>
          <w:tab w:val="left" w:pos="933"/>
        </w:tabs>
        <w:spacing w:line="286" w:lineRule="auto"/>
        <w:ind w:firstLine="560"/>
        <w:jc w:val="both"/>
      </w:pPr>
      <w:bookmarkStart w:id="74" w:name="bookmark74"/>
      <w:bookmarkEnd w:id="74"/>
      <w:r>
        <w:rPr>
          <w:b/>
          <w:bCs/>
          <w:i/>
          <w:iCs/>
        </w:rPr>
        <w:t xml:space="preserve">«Береги природу» - </w:t>
      </w:r>
      <w:r>
        <w:rPr>
          <w:i/>
          <w:iCs/>
        </w:rPr>
        <w:t>данная тема включает следующие вопросы:</w:t>
      </w:r>
    </w:p>
    <w:p w14:paraId="35799922" w14:textId="77777777" w:rsidR="00F97811" w:rsidRDefault="00C81C81">
      <w:pPr>
        <w:pStyle w:val="11"/>
        <w:framePr w:w="9720" w:h="13958" w:hRule="exact" w:wrap="none" w:vAnchor="page" w:hAnchor="page" w:x="1416" w:y="918"/>
        <w:numPr>
          <w:ilvl w:val="0"/>
          <w:numId w:val="4"/>
        </w:numPr>
        <w:tabs>
          <w:tab w:val="left" w:pos="836"/>
        </w:tabs>
        <w:ind w:firstLine="540"/>
        <w:jc w:val="both"/>
      </w:pPr>
      <w:bookmarkStart w:id="75" w:name="bookmark75"/>
      <w:bookmarkEnd w:id="75"/>
      <w:r>
        <w:t>сохранение природы и защита окружающей среды;</w:t>
      </w:r>
    </w:p>
    <w:p w14:paraId="14F4756F" w14:textId="77777777" w:rsidR="00F97811" w:rsidRDefault="00F97811">
      <w:pPr>
        <w:spacing w:line="1" w:lineRule="exact"/>
        <w:sectPr w:rsidR="00F9781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149F321" w14:textId="77777777" w:rsidR="00F97811" w:rsidRDefault="00C81C81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C0449BF" wp14:editId="4B8E10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48" fillcolor="#FEFEFE" stroked="f"/>
            </w:pict>
          </mc:Fallback>
        </mc:AlternateContent>
      </w:r>
    </w:p>
    <w:p w14:paraId="0D00D743" w14:textId="77777777" w:rsidR="00F97811" w:rsidRDefault="00C81C81">
      <w:pPr>
        <w:pStyle w:val="a7"/>
        <w:framePr w:wrap="none" w:vAnchor="page" w:hAnchor="page" w:x="10939" w:y="640"/>
      </w:pPr>
      <w:r>
        <w:t>5</w:t>
      </w:r>
    </w:p>
    <w:p w14:paraId="744EE780" w14:textId="77777777" w:rsidR="00F97811" w:rsidRDefault="00C81C81">
      <w:pPr>
        <w:pStyle w:val="11"/>
        <w:framePr w:w="9720" w:h="14443" w:hRule="exact" w:wrap="none" w:vAnchor="page" w:hAnchor="page" w:x="1416" w:y="918"/>
        <w:numPr>
          <w:ilvl w:val="0"/>
          <w:numId w:val="4"/>
        </w:numPr>
        <w:tabs>
          <w:tab w:val="left" w:pos="835"/>
        </w:tabs>
        <w:ind w:firstLine="560"/>
      </w:pPr>
      <w:bookmarkStart w:id="76" w:name="bookmark76"/>
      <w:bookmarkEnd w:id="76"/>
      <w:r>
        <w:t>пропаганда сопричастности молодежи к судьбе планеты и будущих поколений, формирование личной ответственности за сохранение окружающей среды;</w:t>
      </w:r>
    </w:p>
    <w:p w14:paraId="12140DC1" w14:textId="77777777" w:rsidR="00F97811" w:rsidRDefault="00C81C81">
      <w:pPr>
        <w:pStyle w:val="11"/>
        <w:framePr w:w="9720" w:h="14443" w:hRule="exact" w:wrap="none" w:vAnchor="page" w:hAnchor="page" w:x="1416" w:y="918"/>
        <w:numPr>
          <w:ilvl w:val="0"/>
          <w:numId w:val="4"/>
        </w:numPr>
        <w:tabs>
          <w:tab w:val="left" w:pos="835"/>
        </w:tabs>
        <w:ind w:firstLine="560"/>
      </w:pPr>
      <w:bookmarkStart w:id="77" w:name="bookmark77"/>
      <w:bookmarkEnd w:id="77"/>
      <w:r>
        <w:t>популяризация экологических знаний и культуры, повышение экологической активности молодежи;</w:t>
      </w:r>
    </w:p>
    <w:p w14:paraId="266064BB" w14:textId="77777777" w:rsidR="00F97811" w:rsidRDefault="00C81C81">
      <w:pPr>
        <w:pStyle w:val="11"/>
        <w:framePr w:w="9720" w:h="14443" w:hRule="exact" w:wrap="none" w:vAnchor="page" w:hAnchor="page" w:x="1416" w:y="918"/>
        <w:numPr>
          <w:ilvl w:val="0"/>
          <w:numId w:val="4"/>
        </w:numPr>
        <w:tabs>
          <w:tab w:val="left" w:pos="840"/>
        </w:tabs>
        <w:ind w:firstLine="560"/>
      </w:pPr>
      <w:bookmarkStart w:id="78" w:name="bookmark78"/>
      <w:bookmarkEnd w:id="78"/>
      <w:r>
        <w:t>предотвращение лесных пожаров, бережное отношение к лесу, культура туризма и отдыха в лесу.</w:t>
      </w:r>
    </w:p>
    <w:p w14:paraId="5B051593" w14:textId="4BA881A4" w:rsidR="00F97811" w:rsidRDefault="00C81C81">
      <w:pPr>
        <w:pStyle w:val="11"/>
        <w:framePr w:w="9720" w:h="14443" w:hRule="exact" w:wrap="none" w:vAnchor="page" w:hAnchor="page" w:x="1416" w:y="918"/>
        <w:numPr>
          <w:ilvl w:val="0"/>
          <w:numId w:val="5"/>
        </w:numPr>
        <w:tabs>
          <w:tab w:val="left" w:pos="905"/>
        </w:tabs>
        <w:ind w:firstLine="560"/>
        <w:jc w:val="both"/>
      </w:pPr>
      <w:bookmarkStart w:id="79" w:name="bookmark79"/>
      <w:bookmarkEnd w:id="79"/>
      <w:r>
        <w:rPr>
          <w:b/>
          <w:bCs/>
          <w:i/>
          <w:iCs/>
        </w:rPr>
        <w:t xml:space="preserve">«Безопасность жизни» - </w:t>
      </w:r>
      <w:r w:rsidR="00BB32C5" w:rsidRPr="00132B71">
        <w:rPr>
          <w:i/>
          <w:iCs/>
        </w:rPr>
        <w:t xml:space="preserve">данная </w:t>
      </w:r>
      <w:r w:rsidR="00FC695B" w:rsidRPr="00132B71">
        <w:rPr>
          <w:i/>
          <w:iCs/>
        </w:rPr>
        <w:t>тема</w:t>
      </w:r>
      <w:r w:rsidRPr="00132B71">
        <w:rPr>
          <w:i/>
          <w:iCs/>
        </w:rPr>
        <w:t xml:space="preserve"> </w:t>
      </w:r>
      <w:r w:rsidR="00FC695B" w:rsidRPr="00132B71">
        <w:rPr>
          <w:i/>
          <w:iCs/>
        </w:rPr>
        <w:t>включает</w:t>
      </w:r>
      <w:r w:rsidRPr="00132B71">
        <w:rPr>
          <w:i/>
          <w:iCs/>
        </w:rPr>
        <w:t xml:space="preserve"> </w:t>
      </w:r>
      <w:r w:rsidR="00995E7B" w:rsidRPr="00132B71">
        <w:rPr>
          <w:i/>
          <w:iCs/>
        </w:rPr>
        <w:t>следующие вопросы</w:t>
      </w:r>
      <w:r w:rsidRPr="00434C11">
        <w:t>:</w:t>
      </w:r>
    </w:p>
    <w:p w14:paraId="6D1998B8" w14:textId="77777777" w:rsidR="00F97811" w:rsidRDefault="00C81C81">
      <w:pPr>
        <w:pStyle w:val="11"/>
        <w:framePr w:w="9720" w:h="14443" w:hRule="exact" w:wrap="none" w:vAnchor="page" w:hAnchor="page" w:x="1416" w:y="918"/>
        <w:numPr>
          <w:ilvl w:val="0"/>
          <w:numId w:val="4"/>
        </w:numPr>
        <w:tabs>
          <w:tab w:val="left" w:pos="840"/>
        </w:tabs>
        <w:ind w:firstLine="560"/>
        <w:jc w:val="both"/>
      </w:pPr>
      <w:bookmarkStart w:id="80" w:name="bookmark80"/>
      <w:bookmarkEnd w:id="80"/>
      <w:r>
        <w:t>защита жизни и здоровья граждан, окружающей среды и имущества от пожаров и чрезвычайных ситуаций, правила поведения при возникновении чрезвычайных ситуаций;</w:t>
      </w:r>
    </w:p>
    <w:p w14:paraId="0A04AF67" w14:textId="77777777" w:rsidR="00F97811" w:rsidRDefault="00C81C81">
      <w:pPr>
        <w:pStyle w:val="11"/>
        <w:framePr w:w="9720" w:h="14443" w:hRule="exact" w:wrap="none" w:vAnchor="page" w:hAnchor="page" w:x="1416" w:y="918"/>
        <w:numPr>
          <w:ilvl w:val="0"/>
          <w:numId w:val="4"/>
        </w:numPr>
        <w:tabs>
          <w:tab w:val="left" w:pos="835"/>
        </w:tabs>
        <w:ind w:firstLine="560"/>
        <w:jc w:val="both"/>
      </w:pPr>
      <w:bookmarkStart w:id="81" w:name="bookmark81"/>
      <w:bookmarkEnd w:id="81"/>
      <w:r>
        <w:t>антитеррористическая защищенность и меры по противодействию преступлений террористической направленности;</w:t>
      </w:r>
    </w:p>
    <w:p w14:paraId="70C9ACE6" w14:textId="77777777" w:rsidR="00F97811" w:rsidRDefault="00C81C81">
      <w:pPr>
        <w:pStyle w:val="11"/>
        <w:framePr w:w="9720" w:h="14443" w:hRule="exact" w:wrap="none" w:vAnchor="page" w:hAnchor="page" w:x="1416" w:y="918"/>
        <w:numPr>
          <w:ilvl w:val="0"/>
          <w:numId w:val="4"/>
        </w:numPr>
        <w:tabs>
          <w:tab w:val="left" w:pos="835"/>
        </w:tabs>
        <w:ind w:firstLine="560"/>
        <w:jc w:val="both"/>
      </w:pPr>
      <w:bookmarkStart w:id="82" w:name="bookmark82"/>
      <w:bookmarkEnd w:id="82"/>
      <w:r>
        <w:t>пропаганда соблюдения правил дорожного движения и повышение безопасности на дорогах;</w:t>
      </w:r>
    </w:p>
    <w:p w14:paraId="03FAF363" w14:textId="77777777" w:rsidR="00F97811" w:rsidRDefault="00C81C81">
      <w:pPr>
        <w:pStyle w:val="11"/>
        <w:framePr w:w="9720" w:h="14443" w:hRule="exact" w:wrap="none" w:vAnchor="page" w:hAnchor="page" w:x="1416" w:y="918"/>
        <w:numPr>
          <w:ilvl w:val="0"/>
          <w:numId w:val="4"/>
        </w:numPr>
        <w:tabs>
          <w:tab w:val="left" w:pos="840"/>
        </w:tabs>
        <w:ind w:firstLine="560"/>
        <w:jc w:val="both"/>
      </w:pPr>
      <w:bookmarkStart w:id="83" w:name="bookmark83"/>
      <w:bookmarkEnd w:id="83"/>
      <w:r>
        <w:t>оказание помощи пострадавшим и семьям погибших при пожарах и других чрезвычайных ситуациях, благотворительность и социальная поддержка;</w:t>
      </w:r>
    </w:p>
    <w:p w14:paraId="4D57CBF2" w14:textId="77777777" w:rsidR="00F97811" w:rsidRDefault="00C81C81">
      <w:pPr>
        <w:pStyle w:val="11"/>
        <w:framePr w:w="9720" w:h="14443" w:hRule="exact" w:wrap="none" w:vAnchor="page" w:hAnchor="page" w:x="1416" w:y="918"/>
        <w:numPr>
          <w:ilvl w:val="0"/>
          <w:numId w:val="4"/>
        </w:numPr>
        <w:tabs>
          <w:tab w:val="left" w:pos="845"/>
        </w:tabs>
        <w:ind w:firstLine="560"/>
        <w:jc w:val="both"/>
      </w:pPr>
      <w:bookmarkStart w:id="84" w:name="bookmark84"/>
      <w:bookmarkEnd w:id="84"/>
      <w:r>
        <w:t>предупреждение актов вандализма и хулиганства, угрожающих жизни и здоровью пассажиров железнодорожного, автомобильного и другого транспорта.</w:t>
      </w:r>
    </w:p>
    <w:p w14:paraId="3C37D87C" w14:textId="12DE4745" w:rsidR="00F97811" w:rsidRDefault="00C81C81">
      <w:pPr>
        <w:pStyle w:val="11"/>
        <w:framePr w:w="9720" w:h="14443" w:hRule="exact" w:wrap="none" w:vAnchor="page" w:hAnchor="page" w:x="1416" w:y="918"/>
        <w:numPr>
          <w:ilvl w:val="0"/>
          <w:numId w:val="5"/>
        </w:numPr>
        <w:tabs>
          <w:tab w:val="left" w:pos="921"/>
        </w:tabs>
        <w:ind w:firstLine="560"/>
        <w:jc w:val="both"/>
      </w:pPr>
      <w:bookmarkStart w:id="85" w:name="bookmark85"/>
      <w:bookmarkEnd w:id="85"/>
      <w:r>
        <w:rPr>
          <w:b/>
          <w:bCs/>
          <w:i/>
          <w:iCs/>
        </w:rPr>
        <w:t xml:space="preserve">«В единстве наша сила» </w:t>
      </w:r>
      <w:r w:rsidRPr="00F4372F">
        <w:t xml:space="preserve">- </w:t>
      </w:r>
      <w:r w:rsidR="00BB32C5" w:rsidRPr="00F4372F">
        <w:t>данная тема представляется группой</w:t>
      </w:r>
      <w:r w:rsidR="00BB32C5">
        <w:t xml:space="preserve"> авторов</w:t>
      </w:r>
      <w:r>
        <w:rPr>
          <w:i/>
          <w:iCs/>
        </w:rPr>
        <w:t>,</w:t>
      </w:r>
      <w:r>
        <w:t xml:space="preserve"> представителей разных общественных молодежных объединений и посвящается их деятельности.</w:t>
      </w:r>
    </w:p>
    <w:p w14:paraId="4578D128" w14:textId="77777777" w:rsidR="00F97811" w:rsidRDefault="00C81C81">
      <w:pPr>
        <w:pStyle w:val="11"/>
        <w:framePr w:w="9720" w:h="14443" w:hRule="exact" w:wrap="none" w:vAnchor="page" w:hAnchor="page" w:x="1416" w:y="918"/>
        <w:numPr>
          <w:ilvl w:val="1"/>
          <w:numId w:val="1"/>
        </w:numPr>
        <w:tabs>
          <w:tab w:val="left" w:pos="1272"/>
        </w:tabs>
        <w:ind w:firstLine="700"/>
        <w:jc w:val="both"/>
      </w:pPr>
      <w:bookmarkStart w:id="86" w:name="bookmark86"/>
      <w:bookmarkEnd w:id="86"/>
      <w:r>
        <w:t>Конкурсные работы, поданные после окончания срока приема, указанного в п.3.1., не рассматриваются и к участию в Конкурсе не допускаются.</w:t>
      </w:r>
    </w:p>
    <w:p w14:paraId="46FCC9A4" w14:textId="25CA93C9" w:rsidR="00F97811" w:rsidRDefault="00C81C81">
      <w:pPr>
        <w:pStyle w:val="11"/>
        <w:framePr w:w="9720" w:h="14443" w:hRule="exact" w:wrap="none" w:vAnchor="page" w:hAnchor="page" w:x="1416" w:y="918"/>
        <w:numPr>
          <w:ilvl w:val="1"/>
          <w:numId w:val="1"/>
        </w:numPr>
        <w:tabs>
          <w:tab w:val="left" w:pos="1269"/>
        </w:tabs>
        <w:spacing w:after="300"/>
        <w:ind w:firstLine="700"/>
        <w:jc w:val="both"/>
      </w:pPr>
      <w:bookmarkStart w:id="87" w:name="bookmark87"/>
      <w:bookmarkEnd w:id="87"/>
      <w:r>
        <w:t>Все конкурсные работы, поданные на Конкурс</w:t>
      </w:r>
      <w:r w:rsidR="00BB32C5">
        <w:t>,</w:t>
      </w:r>
      <w:r>
        <w:t xml:space="preserve"> не рецензируются.</w:t>
      </w:r>
    </w:p>
    <w:p w14:paraId="6AD077CF" w14:textId="77777777" w:rsidR="00F97811" w:rsidRDefault="00C81C81">
      <w:pPr>
        <w:pStyle w:val="10"/>
        <w:framePr w:w="9720" w:h="14443" w:hRule="exact" w:wrap="none" w:vAnchor="page" w:hAnchor="page" w:x="1416" w:y="918"/>
        <w:numPr>
          <w:ilvl w:val="0"/>
          <w:numId w:val="1"/>
        </w:numPr>
        <w:tabs>
          <w:tab w:val="left" w:pos="360"/>
        </w:tabs>
      </w:pPr>
      <w:bookmarkStart w:id="88" w:name="bookmark90"/>
      <w:bookmarkStart w:id="89" w:name="bookmark88"/>
      <w:bookmarkStart w:id="90" w:name="bookmark89"/>
      <w:bookmarkStart w:id="91" w:name="bookmark91"/>
      <w:bookmarkEnd w:id="88"/>
      <w:r>
        <w:t>Порядок определения победителей Конкурса</w:t>
      </w:r>
      <w:bookmarkEnd w:id="89"/>
      <w:bookmarkEnd w:id="90"/>
      <w:bookmarkEnd w:id="91"/>
    </w:p>
    <w:p w14:paraId="5A913B3B" w14:textId="77777777" w:rsidR="00F97811" w:rsidRDefault="00C81C81">
      <w:pPr>
        <w:pStyle w:val="11"/>
        <w:framePr w:w="9720" w:h="14443" w:hRule="exact" w:wrap="none" w:vAnchor="page" w:hAnchor="page" w:x="1416" w:y="918"/>
        <w:numPr>
          <w:ilvl w:val="1"/>
          <w:numId w:val="1"/>
        </w:numPr>
        <w:tabs>
          <w:tab w:val="left" w:pos="1269"/>
        </w:tabs>
        <w:ind w:firstLine="700"/>
        <w:jc w:val="both"/>
      </w:pPr>
      <w:bookmarkStart w:id="92" w:name="bookmark92"/>
      <w:bookmarkEnd w:id="92"/>
      <w:r>
        <w:t>Каждая конкурсная работа оценивается по следующим критериям:</w:t>
      </w:r>
    </w:p>
    <w:p w14:paraId="109A2A2B" w14:textId="77777777" w:rsidR="00F97811" w:rsidRDefault="00C81C81">
      <w:pPr>
        <w:pStyle w:val="11"/>
        <w:framePr w:w="9720" w:h="14443" w:hRule="exact" w:wrap="none" w:vAnchor="page" w:hAnchor="page" w:x="1416" w:y="918"/>
        <w:numPr>
          <w:ilvl w:val="0"/>
          <w:numId w:val="4"/>
        </w:numPr>
        <w:tabs>
          <w:tab w:val="left" w:pos="762"/>
        </w:tabs>
        <w:ind w:firstLine="360"/>
        <w:jc w:val="both"/>
      </w:pPr>
      <w:bookmarkStart w:id="93" w:name="bookmark93"/>
      <w:bookmarkEnd w:id="93"/>
      <w:r>
        <w:t>соответствие работы заявленной теме;</w:t>
      </w:r>
    </w:p>
    <w:p w14:paraId="05505E09" w14:textId="77777777" w:rsidR="00F97811" w:rsidRDefault="00C81C81">
      <w:pPr>
        <w:pStyle w:val="11"/>
        <w:framePr w:w="9720" w:h="14443" w:hRule="exact" w:wrap="none" w:vAnchor="page" w:hAnchor="page" w:x="1416" w:y="918"/>
        <w:numPr>
          <w:ilvl w:val="0"/>
          <w:numId w:val="4"/>
        </w:numPr>
        <w:tabs>
          <w:tab w:val="left" w:pos="762"/>
        </w:tabs>
        <w:ind w:firstLine="360"/>
        <w:jc w:val="both"/>
      </w:pPr>
      <w:bookmarkStart w:id="94" w:name="bookmark94"/>
      <w:bookmarkEnd w:id="94"/>
      <w:r>
        <w:t>аргументированность и глубина раскрытия содержания темы;</w:t>
      </w:r>
    </w:p>
    <w:p w14:paraId="77342B66" w14:textId="77777777" w:rsidR="00F97811" w:rsidRDefault="00C81C81">
      <w:pPr>
        <w:pStyle w:val="11"/>
        <w:framePr w:w="9720" w:h="14443" w:hRule="exact" w:wrap="none" w:vAnchor="page" w:hAnchor="page" w:x="1416" w:y="918"/>
        <w:numPr>
          <w:ilvl w:val="0"/>
          <w:numId w:val="4"/>
        </w:numPr>
        <w:tabs>
          <w:tab w:val="left" w:pos="762"/>
        </w:tabs>
        <w:ind w:left="700" w:hanging="340"/>
        <w:jc w:val="both"/>
      </w:pPr>
      <w:bookmarkStart w:id="95" w:name="bookmark95"/>
      <w:bookmarkEnd w:id="95"/>
      <w:r>
        <w:t>грамотность, профессионализм решения, эффективность рекламных, социальных методик и технологий;</w:t>
      </w:r>
    </w:p>
    <w:p w14:paraId="2771E7BC" w14:textId="77777777" w:rsidR="00F97811" w:rsidRDefault="00C81C81">
      <w:pPr>
        <w:pStyle w:val="11"/>
        <w:framePr w:w="9720" w:h="14443" w:hRule="exact" w:wrap="none" w:vAnchor="page" w:hAnchor="page" w:x="1416" w:y="918"/>
        <w:numPr>
          <w:ilvl w:val="0"/>
          <w:numId w:val="4"/>
        </w:numPr>
        <w:tabs>
          <w:tab w:val="left" w:pos="762"/>
        </w:tabs>
        <w:ind w:left="700" w:hanging="340"/>
        <w:jc w:val="both"/>
      </w:pPr>
      <w:bookmarkStart w:id="96" w:name="bookmark96"/>
      <w:bookmarkEnd w:id="96"/>
      <w:r>
        <w:t>социальная значимость, позитивность и креативность (новизна идеи, оригинальность, гибкость мышления) конкурсной работы;</w:t>
      </w:r>
    </w:p>
    <w:p w14:paraId="57D3DE8D" w14:textId="77777777" w:rsidR="00F97811" w:rsidRDefault="00C81C81">
      <w:pPr>
        <w:pStyle w:val="11"/>
        <w:framePr w:w="9720" w:h="14443" w:hRule="exact" w:wrap="none" w:vAnchor="page" w:hAnchor="page" w:x="1416" w:y="918"/>
        <w:numPr>
          <w:ilvl w:val="0"/>
          <w:numId w:val="4"/>
        </w:numPr>
        <w:tabs>
          <w:tab w:val="left" w:pos="762"/>
        </w:tabs>
        <w:ind w:firstLine="360"/>
        <w:jc w:val="both"/>
      </w:pPr>
      <w:bookmarkStart w:id="97" w:name="bookmark97"/>
      <w:bookmarkEnd w:id="97"/>
      <w:r>
        <w:t>точность и доходчивость языка и стиля изложения.</w:t>
      </w:r>
    </w:p>
    <w:p w14:paraId="760DBD75" w14:textId="77777777" w:rsidR="00F97811" w:rsidRDefault="00C81C81">
      <w:pPr>
        <w:pStyle w:val="11"/>
        <w:framePr w:w="9720" w:h="14443" w:hRule="exact" w:wrap="none" w:vAnchor="page" w:hAnchor="page" w:x="1416" w:y="918"/>
        <w:numPr>
          <w:ilvl w:val="1"/>
          <w:numId w:val="1"/>
        </w:numPr>
        <w:tabs>
          <w:tab w:val="left" w:pos="1269"/>
        </w:tabs>
        <w:ind w:firstLine="700"/>
        <w:jc w:val="both"/>
      </w:pPr>
      <w:bookmarkStart w:id="98" w:name="bookmark98"/>
      <w:bookmarkEnd w:id="98"/>
      <w:r>
        <w:t>Организаторы Конкурса вправе отклонить и не рассматривать присланные работы, если они не соответствуют условиям настоящего Положения.</w:t>
      </w:r>
    </w:p>
    <w:p w14:paraId="082A2379" w14:textId="7AB0E2BA" w:rsidR="00F97811" w:rsidRDefault="00C81C81" w:rsidP="00F4372F">
      <w:pPr>
        <w:pStyle w:val="11"/>
        <w:framePr w:w="9720" w:h="14443" w:hRule="exact" w:wrap="none" w:vAnchor="page" w:hAnchor="page" w:x="1416" w:y="918"/>
        <w:numPr>
          <w:ilvl w:val="1"/>
          <w:numId w:val="1"/>
        </w:numPr>
        <w:tabs>
          <w:tab w:val="left" w:pos="1269"/>
        </w:tabs>
        <w:ind w:firstLine="700"/>
        <w:jc w:val="both"/>
      </w:pPr>
      <w:bookmarkStart w:id="99" w:name="bookmark99"/>
      <w:bookmarkEnd w:id="99"/>
      <w:r>
        <w:t xml:space="preserve">Итоги республиканского Конкурса размещаются на официальном сайте Министерства образования Республики Беларусь </w:t>
      </w:r>
      <w:hyperlink r:id="rId9" w:history="1">
        <w:r>
          <w:t>http://edu.gov.by</w:t>
        </w:r>
      </w:hyperlink>
      <w:r w:rsidR="00F4372F">
        <w:t xml:space="preserve"> </w:t>
      </w:r>
      <w:r w:rsidR="00574CB3">
        <w:br/>
      </w:r>
      <w:r>
        <w:t>до</w:t>
      </w:r>
      <w:r w:rsidR="0093161B">
        <w:t xml:space="preserve"> </w:t>
      </w:r>
      <w:r w:rsidR="00AE3344">
        <w:t>10</w:t>
      </w:r>
      <w:r w:rsidR="00F4372F">
        <w:t xml:space="preserve"> марта</w:t>
      </w:r>
      <w:r>
        <w:t xml:space="preserve"> 2022 года.</w:t>
      </w:r>
    </w:p>
    <w:p w14:paraId="539F9712" w14:textId="77777777" w:rsidR="00F97811" w:rsidRDefault="00F97811">
      <w:pPr>
        <w:spacing w:line="1" w:lineRule="exact"/>
        <w:sectPr w:rsidR="00F9781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C737DA2" w14:textId="77777777" w:rsidR="00F97811" w:rsidRDefault="00C81C81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24138994" wp14:editId="1C91AA1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47" fillcolor="#FEFEFE" stroked="f"/>
            </w:pict>
          </mc:Fallback>
        </mc:AlternateContent>
      </w:r>
    </w:p>
    <w:p w14:paraId="65A77F80" w14:textId="77777777" w:rsidR="00F97811" w:rsidRDefault="00C81C81">
      <w:pPr>
        <w:pStyle w:val="a7"/>
        <w:framePr w:wrap="none" w:vAnchor="page" w:hAnchor="page" w:x="10963" w:y="640"/>
      </w:pPr>
      <w:r>
        <w:t>6</w:t>
      </w:r>
    </w:p>
    <w:p w14:paraId="65D32E8F" w14:textId="77777777" w:rsidR="00F97811" w:rsidRDefault="00C81C81">
      <w:pPr>
        <w:pStyle w:val="10"/>
        <w:framePr w:w="9720" w:h="13440" w:hRule="exact" w:wrap="none" w:vAnchor="page" w:hAnchor="page" w:x="1416" w:y="918"/>
        <w:numPr>
          <w:ilvl w:val="0"/>
          <w:numId w:val="1"/>
        </w:numPr>
        <w:tabs>
          <w:tab w:val="left" w:pos="373"/>
        </w:tabs>
      </w:pPr>
      <w:bookmarkStart w:id="100" w:name="bookmark102"/>
      <w:bookmarkStart w:id="101" w:name="bookmark100"/>
      <w:bookmarkStart w:id="102" w:name="bookmark101"/>
      <w:bookmarkStart w:id="103" w:name="bookmark103"/>
      <w:bookmarkEnd w:id="100"/>
      <w:r>
        <w:t>Награждение</w:t>
      </w:r>
      <w:bookmarkEnd w:id="101"/>
      <w:bookmarkEnd w:id="102"/>
      <w:bookmarkEnd w:id="103"/>
    </w:p>
    <w:p w14:paraId="71AE14B7" w14:textId="77777777" w:rsidR="00F97811" w:rsidRDefault="00C81C81">
      <w:pPr>
        <w:pStyle w:val="11"/>
        <w:framePr w:w="9720" w:h="13440" w:hRule="exact" w:wrap="none" w:vAnchor="page" w:hAnchor="page" w:x="1416" w:y="918"/>
        <w:numPr>
          <w:ilvl w:val="1"/>
          <w:numId w:val="1"/>
        </w:numPr>
        <w:tabs>
          <w:tab w:val="left" w:pos="1280"/>
        </w:tabs>
        <w:ind w:firstLine="700"/>
        <w:jc w:val="both"/>
      </w:pPr>
      <w:bookmarkStart w:id="104" w:name="bookmark104"/>
      <w:bookmarkEnd w:id="104"/>
      <w:r>
        <w:t>По итогам Конкурса, определяется победитель в каждой номинации по каждой теме.</w:t>
      </w:r>
    </w:p>
    <w:p w14:paraId="3E5D987B" w14:textId="77777777" w:rsidR="00F97811" w:rsidRDefault="00C81C81">
      <w:pPr>
        <w:pStyle w:val="11"/>
        <w:framePr w:w="9720" w:h="13440" w:hRule="exact" w:wrap="none" w:vAnchor="page" w:hAnchor="page" w:x="1416" w:y="918"/>
        <w:numPr>
          <w:ilvl w:val="1"/>
          <w:numId w:val="1"/>
        </w:numPr>
        <w:tabs>
          <w:tab w:val="left" w:pos="1280"/>
        </w:tabs>
        <w:ind w:firstLine="700"/>
        <w:jc w:val="both"/>
      </w:pPr>
      <w:bookmarkStart w:id="105" w:name="bookmark105"/>
      <w:bookmarkEnd w:id="105"/>
      <w:r>
        <w:t>Все победители Конкурса награждаются памятными дипломами и призами.</w:t>
      </w:r>
    </w:p>
    <w:p w14:paraId="27AF8505" w14:textId="77777777" w:rsidR="00F97811" w:rsidRDefault="00C81C81">
      <w:pPr>
        <w:pStyle w:val="11"/>
        <w:framePr w:w="9720" w:h="13440" w:hRule="exact" w:wrap="none" w:vAnchor="page" w:hAnchor="page" w:x="1416" w:y="918"/>
        <w:numPr>
          <w:ilvl w:val="0"/>
          <w:numId w:val="6"/>
        </w:numPr>
        <w:tabs>
          <w:tab w:val="left" w:pos="1275"/>
        </w:tabs>
        <w:spacing w:after="440"/>
        <w:ind w:firstLine="700"/>
        <w:jc w:val="both"/>
      </w:pPr>
      <w:bookmarkStart w:id="106" w:name="bookmark106"/>
      <w:bookmarkEnd w:id="106"/>
      <w:r>
        <w:t>О проведении церемонии награждения участники Конкурса будут проинформированы не позднее 5 дней до проведения мероприятия.</w:t>
      </w:r>
    </w:p>
    <w:p w14:paraId="138EDE98" w14:textId="77777777" w:rsidR="00F97811" w:rsidRDefault="00C81C81">
      <w:pPr>
        <w:pStyle w:val="10"/>
        <w:framePr w:w="9720" w:h="13440" w:hRule="exact" w:wrap="none" w:vAnchor="page" w:hAnchor="page" w:x="1416" w:y="918"/>
        <w:numPr>
          <w:ilvl w:val="0"/>
          <w:numId w:val="1"/>
        </w:numPr>
        <w:tabs>
          <w:tab w:val="left" w:pos="368"/>
        </w:tabs>
      </w:pPr>
      <w:bookmarkStart w:id="107" w:name="bookmark109"/>
      <w:bookmarkStart w:id="108" w:name="bookmark107"/>
      <w:bookmarkStart w:id="109" w:name="bookmark108"/>
      <w:bookmarkStart w:id="110" w:name="bookmark110"/>
      <w:bookmarkEnd w:id="107"/>
      <w:r>
        <w:t>Использование конкурсных работ</w:t>
      </w:r>
      <w:bookmarkEnd w:id="108"/>
      <w:bookmarkEnd w:id="109"/>
      <w:bookmarkEnd w:id="110"/>
    </w:p>
    <w:p w14:paraId="6AFE3586" w14:textId="77777777" w:rsidR="00F97811" w:rsidRDefault="00C81C81">
      <w:pPr>
        <w:pStyle w:val="11"/>
        <w:framePr w:w="9720" w:h="13440" w:hRule="exact" w:wrap="none" w:vAnchor="page" w:hAnchor="page" w:x="1416" w:y="918"/>
        <w:ind w:firstLine="700"/>
        <w:jc w:val="both"/>
      </w:pPr>
      <w:bookmarkStart w:id="111" w:name="bookmark111"/>
      <w:r>
        <w:t>6</w:t>
      </w:r>
      <w:bookmarkEnd w:id="111"/>
      <w:r>
        <w:t>.1. Работы победителей получают организационную, информационную поддержку, рекомендуются для практической реализации в учреждениях образования Республики Беларусь и могут быть использованы в целях:</w:t>
      </w:r>
    </w:p>
    <w:p w14:paraId="35583A62" w14:textId="77777777" w:rsidR="00F97811" w:rsidRDefault="00C81C81">
      <w:pPr>
        <w:pStyle w:val="11"/>
        <w:framePr w:w="9720" w:h="13440" w:hRule="exact" w:wrap="none" w:vAnchor="page" w:hAnchor="page" w:x="1416" w:y="918"/>
        <w:numPr>
          <w:ilvl w:val="0"/>
          <w:numId w:val="4"/>
        </w:numPr>
        <w:tabs>
          <w:tab w:val="left" w:pos="707"/>
        </w:tabs>
        <w:ind w:firstLine="360"/>
        <w:jc w:val="both"/>
      </w:pPr>
      <w:bookmarkStart w:id="112" w:name="bookmark112"/>
      <w:bookmarkEnd w:id="112"/>
      <w:r>
        <w:t>размещения в СМИ (телевидение, печатная пресса, интернет);</w:t>
      </w:r>
    </w:p>
    <w:p w14:paraId="14C4A03D" w14:textId="77777777" w:rsidR="00F97811" w:rsidRDefault="00C81C81">
      <w:pPr>
        <w:pStyle w:val="11"/>
        <w:framePr w:w="9720" w:h="13440" w:hRule="exact" w:wrap="none" w:vAnchor="page" w:hAnchor="page" w:x="1416" w:y="918"/>
        <w:numPr>
          <w:ilvl w:val="0"/>
          <w:numId w:val="4"/>
        </w:numPr>
        <w:tabs>
          <w:tab w:val="left" w:pos="707"/>
        </w:tabs>
        <w:ind w:firstLine="360"/>
        <w:jc w:val="both"/>
      </w:pPr>
      <w:bookmarkStart w:id="113" w:name="bookmark113"/>
      <w:bookmarkEnd w:id="113"/>
      <w:r>
        <w:t>размещения на наружных рекламных носителях;</w:t>
      </w:r>
    </w:p>
    <w:p w14:paraId="56440772" w14:textId="77777777" w:rsidR="00F97811" w:rsidRDefault="00C81C81">
      <w:pPr>
        <w:pStyle w:val="11"/>
        <w:framePr w:w="9720" w:h="13440" w:hRule="exact" w:wrap="none" w:vAnchor="page" w:hAnchor="page" w:x="1416" w:y="918"/>
        <w:numPr>
          <w:ilvl w:val="0"/>
          <w:numId w:val="4"/>
        </w:numPr>
        <w:tabs>
          <w:tab w:val="left" w:pos="707"/>
        </w:tabs>
        <w:ind w:left="700" w:hanging="340"/>
        <w:jc w:val="both"/>
      </w:pPr>
      <w:bookmarkStart w:id="114" w:name="bookmark114"/>
      <w:bookmarkEnd w:id="114"/>
      <w:r>
        <w:t>проведения социальных информационных кампаний на информационных стендах в учреждениях образования Республики Беларусь;</w:t>
      </w:r>
    </w:p>
    <w:p w14:paraId="0ADE7E9A" w14:textId="77777777" w:rsidR="00F97811" w:rsidRDefault="00C81C81">
      <w:pPr>
        <w:pStyle w:val="11"/>
        <w:framePr w:w="9720" w:h="13440" w:hRule="exact" w:wrap="none" w:vAnchor="page" w:hAnchor="page" w:x="1416" w:y="918"/>
        <w:numPr>
          <w:ilvl w:val="0"/>
          <w:numId w:val="4"/>
        </w:numPr>
        <w:tabs>
          <w:tab w:val="left" w:pos="707"/>
        </w:tabs>
        <w:ind w:firstLine="360"/>
        <w:jc w:val="both"/>
      </w:pPr>
      <w:bookmarkStart w:id="115" w:name="bookmark115"/>
      <w:bookmarkEnd w:id="115"/>
      <w:r>
        <w:t xml:space="preserve">размещения на сайте Министерства образования </w:t>
      </w:r>
      <w:hyperlink r:id="rId10" w:history="1">
        <w:r>
          <w:rPr>
            <w:u w:val="single"/>
          </w:rPr>
          <w:t>http://edu.gov.by</w:t>
        </w:r>
      </w:hyperlink>
      <w:r>
        <w:t>;</w:t>
      </w:r>
    </w:p>
    <w:p w14:paraId="14AB99CA" w14:textId="77777777" w:rsidR="00F97811" w:rsidRDefault="00C81C81">
      <w:pPr>
        <w:pStyle w:val="11"/>
        <w:framePr w:w="9720" w:h="13440" w:hRule="exact" w:wrap="none" w:vAnchor="page" w:hAnchor="page" w:x="1416" w:y="918"/>
        <w:numPr>
          <w:ilvl w:val="0"/>
          <w:numId w:val="4"/>
        </w:numPr>
        <w:tabs>
          <w:tab w:val="left" w:pos="707"/>
        </w:tabs>
        <w:ind w:left="700" w:hanging="340"/>
        <w:jc w:val="both"/>
      </w:pPr>
      <w:bookmarkStart w:id="116" w:name="bookmark116"/>
      <w:bookmarkEnd w:id="116"/>
      <w:r>
        <w:t>размещение на интернет - ресурсах учреждений образования, в социальных сетях;</w:t>
      </w:r>
    </w:p>
    <w:p w14:paraId="16378492" w14:textId="77777777" w:rsidR="00F97811" w:rsidRDefault="00C81C81">
      <w:pPr>
        <w:pStyle w:val="11"/>
        <w:framePr w:w="9720" w:h="13440" w:hRule="exact" w:wrap="none" w:vAnchor="page" w:hAnchor="page" w:x="1416" w:y="918"/>
        <w:numPr>
          <w:ilvl w:val="0"/>
          <w:numId w:val="4"/>
        </w:numPr>
        <w:tabs>
          <w:tab w:val="left" w:pos="707"/>
        </w:tabs>
        <w:ind w:left="700" w:hanging="340"/>
        <w:jc w:val="both"/>
      </w:pPr>
      <w:bookmarkStart w:id="117" w:name="bookmark117"/>
      <w:bookmarkEnd w:id="117"/>
      <w:r>
        <w:t>использования в учебных целях, а также в методических и информационных изданиях.</w:t>
      </w:r>
    </w:p>
    <w:p w14:paraId="6AE592A1" w14:textId="77777777" w:rsidR="00F97811" w:rsidRDefault="00C81C81">
      <w:pPr>
        <w:pStyle w:val="11"/>
        <w:framePr w:w="9720" w:h="13440" w:hRule="exact" w:wrap="none" w:vAnchor="page" w:hAnchor="page" w:x="1416" w:y="918"/>
        <w:numPr>
          <w:ilvl w:val="0"/>
          <w:numId w:val="7"/>
        </w:numPr>
        <w:tabs>
          <w:tab w:val="left" w:pos="1222"/>
        </w:tabs>
        <w:ind w:firstLine="540"/>
        <w:jc w:val="both"/>
      </w:pPr>
      <w:bookmarkStart w:id="118" w:name="bookmark118"/>
      <w:bookmarkEnd w:id="118"/>
      <w:r>
        <w:t>Организаторы Конкурса оставляют за собой право: использовать конкурсные работы в некоммерческих целях и без выплаты денежного вознаграждения автору (авторскому коллективу), но с обязательным указанием имени автора (соавторов).</w:t>
      </w:r>
    </w:p>
    <w:p w14:paraId="0437102C" w14:textId="77777777" w:rsidR="00F97811" w:rsidRDefault="00C81C81">
      <w:pPr>
        <w:pStyle w:val="10"/>
        <w:framePr w:w="9720" w:h="13440" w:hRule="exact" w:wrap="none" w:vAnchor="page" w:hAnchor="page" w:x="1416" w:y="918"/>
        <w:numPr>
          <w:ilvl w:val="0"/>
          <w:numId w:val="1"/>
        </w:numPr>
        <w:tabs>
          <w:tab w:val="left" w:pos="373"/>
        </w:tabs>
      </w:pPr>
      <w:bookmarkStart w:id="119" w:name="bookmark121"/>
      <w:bookmarkStart w:id="120" w:name="bookmark119"/>
      <w:bookmarkStart w:id="121" w:name="bookmark120"/>
      <w:bookmarkStart w:id="122" w:name="bookmark122"/>
      <w:bookmarkEnd w:id="119"/>
      <w:r>
        <w:t>Прочие условия</w:t>
      </w:r>
      <w:bookmarkEnd w:id="120"/>
      <w:bookmarkEnd w:id="121"/>
      <w:bookmarkEnd w:id="122"/>
    </w:p>
    <w:p w14:paraId="4F7407D4" w14:textId="77777777" w:rsidR="00F97811" w:rsidRDefault="00C81C81">
      <w:pPr>
        <w:pStyle w:val="11"/>
        <w:framePr w:w="9720" w:h="13440" w:hRule="exact" w:wrap="none" w:vAnchor="page" w:hAnchor="page" w:x="1416" w:y="918"/>
        <w:spacing w:after="300"/>
        <w:ind w:firstLine="700"/>
        <w:jc w:val="both"/>
      </w:pPr>
      <w:r>
        <w:t>В случае предъявления требований, претензий и исков третьих лиц, в том числе правообладателей авторских и смежных прав на представленную работу, участник обязуется разрешать их от своего имени и за свой счет.</w:t>
      </w:r>
    </w:p>
    <w:p w14:paraId="630DDFC7" w14:textId="77777777" w:rsidR="00F97811" w:rsidRDefault="00C81C81">
      <w:pPr>
        <w:pStyle w:val="10"/>
        <w:framePr w:w="9720" w:h="13440" w:hRule="exact" w:wrap="none" w:vAnchor="page" w:hAnchor="page" w:x="1416" w:y="918"/>
        <w:numPr>
          <w:ilvl w:val="0"/>
          <w:numId w:val="1"/>
        </w:numPr>
        <w:tabs>
          <w:tab w:val="left" w:pos="368"/>
        </w:tabs>
      </w:pPr>
      <w:bookmarkStart w:id="123" w:name="bookmark125"/>
      <w:bookmarkStart w:id="124" w:name="bookmark129"/>
      <w:bookmarkStart w:id="125" w:name="bookmark127"/>
      <w:bookmarkStart w:id="126" w:name="bookmark128"/>
      <w:bookmarkStart w:id="127" w:name="bookmark130"/>
      <w:bookmarkEnd w:id="123"/>
      <w:bookmarkEnd w:id="124"/>
      <w:r>
        <w:t>Контактная информация</w:t>
      </w:r>
      <w:bookmarkEnd w:id="125"/>
      <w:bookmarkEnd w:id="126"/>
      <w:bookmarkEnd w:id="127"/>
    </w:p>
    <w:p w14:paraId="264EC95C" w14:textId="77777777" w:rsidR="00F97811" w:rsidRDefault="00C81C81">
      <w:pPr>
        <w:pStyle w:val="11"/>
        <w:framePr w:w="9720" w:h="13440" w:hRule="exact" w:wrap="none" w:vAnchor="page" w:hAnchor="page" w:x="1416" w:y="918"/>
        <w:ind w:firstLine="700"/>
        <w:jc w:val="both"/>
      </w:pPr>
      <w:r>
        <w:t>Тел. 8 (017) 293-84-50, 8 (017) 293-23-41.</w:t>
      </w:r>
    </w:p>
    <w:p w14:paraId="378F8FC3" w14:textId="77777777" w:rsidR="00F97811" w:rsidRDefault="00F97811">
      <w:pPr>
        <w:spacing w:line="1" w:lineRule="exact"/>
        <w:sectPr w:rsidR="00F9781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98AEE4E" w14:textId="77777777" w:rsidR="00F97811" w:rsidRDefault="00C81C81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1B36039A" wp14:editId="0234F1F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FFE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46" fillcolor="#FFFEFF" stroked="f"/>
            </w:pict>
          </mc:Fallback>
        </mc:AlternateContent>
      </w:r>
    </w:p>
    <w:p w14:paraId="01E4DE3D" w14:textId="77777777" w:rsidR="00F97811" w:rsidRDefault="00C81C81">
      <w:pPr>
        <w:pStyle w:val="11"/>
        <w:framePr w:w="9845" w:h="326" w:hRule="exact" w:wrap="none" w:vAnchor="page" w:hAnchor="page" w:x="1353" w:y="946"/>
        <w:ind w:right="200" w:firstLine="0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14:paraId="442E6A9B" w14:textId="77777777" w:rsidR="00F97811" w:rsidRDefault="00C81C81">
      <w:pPr>
        <w:pStyle w:val="10"/>
        <w:framePr w:w="9845" w:h="667" w:hRule="exact" w:wrap="none" w:vAnchor="page" w:hAnchor="page" w:x="1353" w:y="1575"/>
      </w:pPr>
      <w:bookmarkStart w:id="128" w:name="bookmark131"/>
      <w:bookmarkStart w:id="129" w:name="bookmark132"/>
      <w:bookmarkStart w:id="130" w:name="bookmark133"/>
      <w:r>
        <w:t>ЗАЯВКА</w:t>
      </w:r>
      <w:bookmarkEnd w:id="128"/>
      <w:bookmarkEnd w:id="129"/>
      <w:bookmarkEnd w:id="130"/>
    </w:p>
    <w:p w14:paraId="43BC88BD" w14:textId="77777777" w:rsidR="00F97811" w:rsidRDefault="00C81C81">
      <w:pPr>
        <w:pStyle w:val="11"/>
        <w:framePr w:w="9845" w:h="667" w:hRule="exact" w:wrap="none" w:vAnchor="page" w:hAnchor="page" w:x="1353" w:y="1575"/>
        <w:ind w:firstLine="0"/>
        <w:jc w:val="center"/>
      </w:pPr>
      <w:r>
        <w:rPr>
          <w:i/>
          <w:iCs/>
        </w:rPr>
        <w:t xml:space="preserve">на участие в Конкурсе </w:t>
      </w:r>
      <w:r>
        <w:rPr>
          <w:b/>
          <w:bCs/>
          <w:i/>
          <w:iCs/>
        </w:rPr>
        <w:t>«Молодежный взгляд»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76"/>
        <w:gridCol w:w="5054"/>
      </w:tblGrid>
      <w:tr w:rsidR="00F97811" w14:paraId="6C50EC93" w14:textId="77777777">
        <w:trPr>
          <w:trHeight w:hRule="exact" w:val="298"/>
        </w:trPr>
        <w:tc>
          <w:tcPr>
            <w:tcW w:w="98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D68FA1" w14:textId="77777777" w:rsidR="00F97811" w:rsidRDefault="00C81C81">
            <w:pPr>
              <w:pStyle w:val="a9"/>
              <w:framePr w:w="9830" w:h="6610" w:wrap="none" w:vAnchor="page" w:hAnchor="page" w:x="1368" w:y="253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Сведения об авторе:</w:t>
            </w:r>
          </w:p>
        </w:tc>
      </w:tr>
      <w:tr w:rsidR="00F97811" w14:paraId="186C5C4A" w14:textId="77777777">
        <w:trPr>
          <w:trHeight w:hRule="exact" w:val="288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90C27A" w14:textId="77777777" w:rsidR="00F97811" w:rsidRDefault="00C81C81">
            <w:pPr>
              <w:pStyle w:val="a9"/>
              <w:framePr w:w="9830" w:h="6610" w:wrap="none" w:vAnchor="page" w:hAnchor="page" w:x="1368" w:y="253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Фамилия, имя, отчество (полностью)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81C4ED" w14:textId="77777777" w:rsidR="00F97811" w:rsidRDefault="00F97811">
            <w:pPr>
              <w:framePr w:w="9830" w:h="6610" w:wrap="none" w:vAnchor="page" w:hAnchor="page" w:x="1368" w:y="2530"/>
              <w:rPr>
                <w:sz w:val="10"/>
                <w:szCs w:val="10"/>
              </w:rPr>
            </w:pPr>
          </w:p>
        </w:tc>
      </w:tr>
      <w:tr w:rsidR="00F97811" w14:paraId="71AF441B" w14:textId="77777777">
        <w:trPr>
          <w:trHeight w:hRule="exact" w:val="283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1D5276" w14:textId="77777777" w:rsidR="00F97811" w:rsidRDefault="00C81C81">
            <w:pPr>
              <w:pStyle w:val="a9"/>
              <w:framePr w:w="9830" w:h="6610" w:wrap="none" w:vAnchor="page" w:hAnchor="page" w:x="1368" w:y="253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Дата рождения (</w:t>
            </w:r>
            <w:proofErr w:type="spellStart"/>
            <w:r>
              <w:rPr>
                <w:sz w:val="24"/>
                <w:szCs w:val="24"/>
              </w:rPr>
              <w:t>дд</w:t>
            </w:r>
            <w:proofErr w:type="spellEnd"/>
            <w:r>
              <w:rPr>
                <w:sz w:val="24"/>
                <w:szCs w:val="24"/>
              </w:rPr>
              <w:t xml:space="preserve">. мм. </w:t>
            </w:r>
            <w:proofErr w:type="spellStart"/>
            <w:r>
              <w:rPr>
                <w:sz w:val="24"/>
                <w:szCs w:val="24"/>
              </w:rPr>
              <w:t>гггг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F12899" w14:textId="77777777" w:rsidR="00F97811" w:rsidRDefault="00F97811">
            <w:pPr>
              <w:framePr w:w="9830" w:h="6610" w:wrap="none" w:vAnchor="page" w:hAnchor="page" w:x="1368" w:y="2530"/>
              <w:rPr>
                <w:sz w:val="10"/>
                <w:szCs w:val="10"/>
              </w:rPr>
            </w:pPr>
          </w:p>
        </w:tc>
      </w:tr>
      <w:tr w:rsidR="00F97811" w14:paraId="4252DAEA" w14:textId="77777777">
        <w:trPr>
          <w:trHeight w:hRule="exact" w:val="1114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D4A76F" w14:textId="77777777" w:rsidR="00F97811" w:rsidRDefault="00C81C81">
            <w:pPr>
              <w:pStyle w:val="a9"/>
              <w:framePr w:w="9830" w:h="6610" w:wrap="none" w:vAnchor="page" w:hAnchor="page" w:x="1368" w:y="2530"/>
              <w:tabs>
                <w:tab w:val="left" w:pos="1622"/>
                <w:tab w:val="left" w:pos="340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Номер</w:t>
            </w:r>
            <w:r>
              <w:rPr>
                <w:sz w:val="24"/>
                <w:szCs w:val="24"/>
              </w:rPr>
              <w:tab/>
              <w:t>основного</w:t>
            </w:r>
            <w:r>
              <w:rPr>
                <w:sz w:val="24"/>
                <w:szCs w:val="24"/>
              </w:rPr>
              <w:tab/>
              <w:t>документа,</w:t>
            </w:r>
          </w:p>
          <w:p w14:paraId="58282F41" w14:textId="77777777" w:rsidR="00F97811" w:rsidRDefault="00C81C81">
            <w:pPr>
              <w:pStyle w:val="a9"/>
              <w:framePr w:w="9830" w:h="6610" w:wrap="none" w:vAnchor="page" w:hAnchor="page" w:x="1368" w:y="253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удостоверяющего личность, сведения о дате выдачи указанного документа и выдавшем его органе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A9BA0A" w14:textId="77777777" w:rsidR="00F97811" w:rsidRDefault="00F97811">
            <w:pPr>
              <w:framePr w:w="9830" w:h="6610" w:wrap="none" w:vAnchor="page" w:hAnchor="page" w:x="1368" w:y="2530"/>
              <w:rPr>
                <w:sz w:val="10"/>
                <w:szCs w:val="10"/>
              </w:rPr>
            </w:pPr>
          </w:p>
        </w:tc>
      </w:tr>
      <w:tr w:rsidR="00F97811" w14:paraId="519C2027" w14:textId="77777777">
        <w:trPr>
          <w:trHeight w:hRule="exact" w:val="566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A50F35" w14:textId="77777777" w:rsidR="00F97811" w:rsidRDefault="00C81C81">
            <w:pPr>
              <w:pStyle w:val="a9"/>
              <w:framePr w:w="9830" w:h="6610" w:wrap="none" w:vAnchor="page" w:hAnchor="page" w:x="1368" w:y="253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Домашний адрес (индекс/ область, город </w:t>
            </w:r>
            <w:r>
              <w:rPr>
                <w:color w:val="8A888C"/>
                <w:sz w:val="24"/>
                <w:szCs w:val="24"/>
              </w:rPr>
              <w:t xml:space="preserve">/ </w:t>
            </w:r>
            <w:r>
              <w:rPr>
                <w:sz w:val="24"/>
                <w:szCs w:val="24"/>
              </w:rPr>
              <w:t xml:space="preserve">село / </w:t>
            </w:r>
            <w:proofErr w:type="spellStart"/>
            <w:r>
              <w:rPr>
                <w:sz w:val="24"/>
                <w:szCs w:val="24"/>
              </w:rPr>
              <w:t>н.п</w:t>
            </w:r>
            <w:proofErr w:type="spellEnd"/>
            <w:r>
              <w:rPr>
                <w:sz w:val="24"/>
                <w:szCs w:val="24"/>
              </w:rPr>
              <w:t xml:space="preserve">., улица, № дома </w:t>
            </w:r>
            <w:r>
              <w:rPr>
                <w:color w:val="8A888C"/>
                <w:sz w:val="24"/>
                <w:szCs w:val="24"/>
              </w:rPr>
              <w:t xml:space="preserve">/ </w:t>
            </w:r>
            <w:r>
              <w:rPr>
                <w:sz w:val="24"/>
                <w:szCs w:val="24"/>
              </w:rPr>
              <w:t>квартиры)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455A0A" w14:textId="77777777" w:rsidR="00F97811" w:rsidRDefault="00F97811">
            <w:pPr>
              <w:framePr w:w="9830" w:h="6610" w:wrap="none" w:vAnchor="page" w:hAnchor="page" w:x="1368" w:y="2530"/>
              <w:rPr>
                <w:sz w:val="10"/>
                <w:szCs w:val="10"/>
              </w:rPr>
            </w:pPr>
          </w:p>
        </w:tc>
      </w:tr>
      <w:tr w:rsidR="00F97811" w14:paraId="7477DEF7" w14:textId="77777777">
        <w:trPr>
          <w:trHeight w:hRule="exact" w:val="566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8A4F02" w14:textId="77777777" w:rsidR="00F97811" w:rsidRDefault="00C81C81">
            <w:pPr>
              <w:pStyle w:val="a9"/>
              <w:framePr w:w="9830" w:h="6610" w:wrap="none" w:vAnchor="page" w:hAnchor="page" w:x="1368" w:y="253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Полное юридическое название места учебы/работы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05ED92" w14:textId="77777777" w:rsidR="00F97811" w:rsidRDefault="00F97811">
            <w:pPr>
              <w:framePr w:w="9830" w:h="6610" w:wrap="none" w:vAnchor="page" w:hAnchor="page" w:x="1368" w:y="2530"/>
              <w:rPr>
                <w:sz w:val="10"/>
                <w:szCs w:val="10"/>
              </w:rPr>
            </w:pPr>
          </w:p>
        </w:tc>
      </w:tr>
      <w:tr w:rsidR="00F97811" w14:paraId="3EE6CEC4" w14:textId="77777777">
        <w:trPr>
          <w:trHeight w:hRule="exact" w:val="288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B19D59" w14:textId="77777777" w:rsidR="00F97811" w:rsidRDefault="00C81C81">
            <w:pPr>
              <w:pStyle w:val="a9"/>
              <w:framePr w:w="9830" w:h="6610" w:wrap="none" w:vAnchor="page" w:hAnchor="page" w:x="1368" w:y="253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Курс </w:t>
            </w:r>
            <w:r>
              <w:rPr>
                <w:color w:val="6C6B71"/>
                <w:sz w:val="24"/>
                <w:szCs w:val="24"/>
              </w:rPr>
              <w:t xml:space="preserve">/ </w:t>
            </w:r>
            <w:r>
              <w:rPr>
                <w:sz w:val="24"/>
                <w:szCs w:val="24"/>
              </w:rPr>
              <w:t>специальность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EE1D4B" w14:textId="77777777" w:rsidR="00F97811" w:rsidRDefault="00F97811">
            <w:pPr>
              <w:framePr w:w="9830" w:h="6610" w:wrap="none" w:vAnchor="page" w:hAnchor="page" w:x="1368" w:y="2530"/>
              <w:rPr>
                <w:sz w:val="10"/>
                <w:szCs w:val="10"/>
              </w:rPr>
            </w:pPr>
          </w:p>
        </w:tc>
      </w:tr>
      <w:tr w:rsidR="00F97811" w14:paraId="1B258E23" w14:textId="77777777">
        <w:trPr>
          <w:trHeight w:hRule="exact" w:val="566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970D3F" w14:textId="77777777" w:rsidR="00F97811" w:rsidRDefault="00C81C81">
            <w:pPr>
              <w:pStyle w:val="a9"/>
              <w:framePr w:w="9830" w:h="6610" w:wrap="none" w:vAnchor="page" w:hAnchor="page" w:x="1368" w:y="253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Телефон мобильный (код - номер абонента)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E3EDC6" w14:textId="77777777" w:rsidR="00F97811" w:rsidRDefault="00F97811">
            <w:pPr>
              <w:framePr w:w="9830" w:h="6610" w:wrap="none" w:vAnchor="page" w:hAnchor="page" w:x="1368" w:y="2530"/>
              <w:rPr>
                <w:sz w:val="10"/>
                <w:szCs w:val="10"/>
              </w:rPr>
            </w:pPr>
          </w:p>
        </w:tc>
      </w:tr>
      <w:tr w:rsidR="00F97811" w14:paraId="7E24B06E" w14:textId="77777777">
        <w:trPr>
          <w:trHeight w:hRule="exact" w:val="322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CA99F4" w14:textId="77777777" w:rsidR="00F97811" w:rsidRDefault="00C81C81">
            <w:pPr>
              <w:pStyle w:val="a9"/>
              <w:framePr w:w="9830" w:h="6610" w:wrap="none" w:vAnchor="page" w:hAnchor="page" w:x="1368" w:y="253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E-mail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80D2D3" w14:textId="77777777" w:rsidR="00F97811" w:rsidRDefault="00F97811">
            <w:pPr>
              <w:framePr w:w="9830" w:h="6610" w:wrap="none" w:vAnchor="page" w:hAnchor="page" w:x="1368" w:y="2530"/>
              <w:rPr>
                <w:sz w:val="10"/>
                <w:szCs w:val="10"/>
              </w:rPr>
            </w:pPr>
          </w:p>
        </w:tc>
      </w:tr>
      <w:tr w:rsidR="00F97811" w14:paraId="1FDCD711" w14:textId="77777777">
        <w:trPr>
          <w:trHeight w:hRule="exact" w:val="322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16C9C" w14:textId="77777777" w:rsidR="00F97811" w:rsidRDefault="00C81C81">
            <w:pPr>
              <w:pStyle w:val="a9"/>
              <w:framePr w:w="9830" w:h="6610" w:wrap="none" w:vAnchor="page" w:hAnchor="page" w:x="1368" w:y="253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Ссылка на страницу в социальных сетях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00983B" w14:textId="77777777" w:rsidR="00F97811" w:rsidRDefault="00F97811">
            <w:pPr>
              <w:framePr w:w="9830" w:h="6610" w:wrap="none" w:vAnchor="page" w:hAnchor="page" w:x="1368" w:y="2530"/>
              <w:rPr>
                <w:sz w:val="10"/>
                <w:szCs w:val="10"/>
              </w:rPr>
            </w:pPr>
          </w:p>
        </w:tc>
      </w:tr>
      <w:tr w:rsidR="00F97811" w14:paraId="2EE3DF68" w14:textId="77777777">
        <w:trPr>
          <w:trHeight w:hRule="exact" w:val="288"/>
        </w:trPr>
        <w:tc>
          <w:tcPr>
            <w:tcW w:w="98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337386" w14:textId="77777777" w:rsidR="00F97811" w:rsidRDefault="00C81C81">
            <w:pPr>
              <w:pStyle w:val="a9"/>
              <w:framePr w:w="9830" w:h="6610" w:wrap="none" w:vAnchor="page" w:hAnchor="page" w:x="1368" w:y="253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Сведения о конкурсной работе:</w:t>
            </w:r>
          </w:p>
        </w:tc>
      </w:tr>
      <w:tr w:rsidR="00F97811" w14:paraId="0F3EA47B" w14:textId="77777777">
        <w:trPr>
          <w:trHeight w:hRule="exact" w:val="283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FE58D8" w14:textId="77777777" w:rsidR="00F97811" w:rsidRDefault="00C81C81">
            <w:pPr>
              <w:pStyle w:val="a9"/>
              <w:framePr w:w="9830" w:h="6610" w:wrap="none" w:vAnchor="page" w:hAnchor="page" w:x="1368" w:y="253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Название конкурсной работы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A33BED" w14:textId="77777777" w:rsidR="00F97811" w:rsidRDefault="00F97811">
            <w:pPr>
              <w:framePr w:w="9830" w:h="6610" w:wrap="none" w:vAnchor="page" w:hAnchor="page" w:x="1368" w:y="2530"/>
              <w:rPr>
                <w:sz w:val="10"/>
                <w:szCs w:val="10"/>
              </w:rPr>
            </w:pPr>
          </w:p>
        </w:tc>
      </w:tr>
      <w:tr w:rsidR="00F97811" w14:paraId="67598EDE" w14:textId="77777777">
        <w:trPr>
          <w:trHeight w:hRule="exact" w:val="283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38AAB1" w14:textId="77777777" w:rsidR="00F97811" w:rsidRDefault="00C81C81">
            <w:pPr>
              <w:pStyle w:val="a9"/>
              <w:framePr w:w="9830" w:h="6610" w:wrap="none" w:vAnchor="page" w:hAnchor="page" w:x="1368" w:y="253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Номинация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F9485B" w14:textId="77777777" w:rsidR="00F97811" w:rsidRDefault="00F97811">
            <w:pPr>
              <w:framePr w:w="9830" w:h="6610" w:wrap="none" w:vAnchor="page" w:hAnchor="page" w:x="1368" w:y="2530"/>
              <w:rPr>
                <w:sz w:val="10"/>
                <w:szCs w:val="10"/>
              </w:rPr>
            </w:pPr>
          </w:p>
        </w:tc>
      </w:tr>
      <w:tr w:rsidR="00F97811" w14:paraId="4BAF088E" w14:textId="77777777">
        <w:trPr>
          <w:trHeight w:hRule="exact" w:val="288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CAC33F" w14:textId="77777777" w:rsidR="00F97811" w:rsidRDefault="00C81C81">
            <w:pPr>
              <w:pStyle w:val="a9"/>
              <w:framePr w:w="9830" w:h="6610" w:wrap="none" w:vAnchor="page" w:hAnchor="page" w:x="1368" w:y="253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Тема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B1379C" w14:textId="77777777" w:rsidR="00F97811" w:rsidRDefault="00F97811">
            <w:pPr>
              <w:framePr w:w="9830" w:h="6610" w:wrap="none" w:vAnchor="page" w:hAnchor="page" w:x="1368" w:y="2530"/>
              <w:rPr>
                <w:sz w:val="10"/>
                <w:szCs w:val="10"/>
              </w:rPr>
            </w:pPr>
          </w:p>
        </w:tc>
      </w:tr>
      <w:tr w:rsidR="00F97811" w14:paraId="3684A580" w14:textId="77777777">
        <w:trPr>
          <w:trHeight w:hRule="exact" w:val="854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E801DC" w14:textId="77777777" w:rsidR="00F97811" w:rsidRDefault="00C81C81">
            <w:pPr>
              <w:pStyle w:val="a9"/>
              <w:framePr w:w="9830" w:h="6610" w:wrap="none" w:vAnchor="page" w:hAnchor="page" w:x="1368" w:y="253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Пояснение (аннотация) к работе (о смысле, обстоятельствах создания, о выборе темы и концепции работы)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C1955" w14:textId="77777777" w:rsidR="00F97811" w:rsidRDefault="00F97811">
            <w:pPr>
              <w:framePr w:w="9830" w:h="6610" w:wrap="none" w:vAnchor="page" w:hAnchor="page" w:x="1368" w:y="2530"/>
              <w:rPr>
                <w:sz w:val="10"/>
                <w:szCs w:val="10"/>
              </w:rPr>
            </w:pPr>
          </w:p>
        </w:tc>
      </w:tr>
    </w:tbl>
    <w:p w14:paraId="19CDEE41" w14:textId="77AB85F8" w:rsidR="00F97811" w:rsidRDefault="00C81C81">
      <w:pPr>
        <w:pStyle w:val="22"/>
        <w:framePr w:w="9845" w:h="2165" w:hRule="exact" w:wrap="none" w:vAnchor="page" w:hAnchor="page" w:x="1353" w:y="9332"/>
        <w:jc w:val="both"/>
      </w:pPr>
      <w:r>
        <w:t>С условиями Конкурса ознакомл</w:t>
      </w:r>
      <w:r w:rsidR="00AE3344">
        <w:t>е</w:t>
      </w:r>
      <w:r>
        <w:t xml:space="preserve">н(а) и согласен(на). Как автор, </w:t>
      </w:r>
      <w:proofErr w:type="spellStart"/>
      <w:r>
        <w:t>и</w:t>
      </w:r>
      <w:r w:rsidR="00AE3344">
        <w:t>е</w:t>
      </w:r>
      <w:proofErr w:type="spellEnd"/>
      <w:r>
        <w:t xml:space="preserve"> возражаю против размещения Конкурсной работы на безвозмездной основе в сети Интернет, использования её в теле- и радиопередачах и на наружных рекламных носителях на территории Республики Беларусь, а также публикаций в печатных средствах массовой информации, в том числе посвященных Конкурсу, в некоммерческих целях.</w:t>
      </w:r>
    </w:p>
    <w:p w14:paraId="0C39E36C" w14:textId="77777777" w:rsidR="00F97811" w:rsidRDefault="00C81C81">
      <w:pPr>
        <w:pStyle w:val="22"/>
        <w:framePr w:w="9845" w:h="2165" w:hRule="exact" w:wrap="none" w:vAnchor="page" w:hAnchor="page" w:x="1353" w:y="9332"/>
        <w:tabs>
          <w:tab w:val="left" w:pos="5168"/>
        </w:tabs>
        <w:spacing w:after="0"/>
        <w:ind w:firstLine="200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Подпись</w:t>
      </w:r>
      <w:r>
        <w:rPr>
          <w:b w:val="0"/>
          <w:bCs w:val="0"/>
          <w:color w:val="8A888C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>Дата подачи заявки</w:t>
      </w:r>
    </w:p>
    <w:p w14:paraId="23D6555E" w14:textId="77777777" w:rsidR="00F97811" w:rsidRDefault="00C81C81">
      <w:pPr>
        <w:pStyle w:val="22"/>
        <w:framePr w:w="9845" w:h="2165" w:hRule="exact" w:wrap="none" w:vAnchor="page" w:hAnchor="page" w:x="1353" w:y="9332"/>
        <w:spacing w:after="0"/>
        <w:ind w:left="1800" w:firstLine="0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Обязательно!</w:t>
      </w:r>
      <w:r>
        <w:rPr>
          <w:b w:val="0"/>
          <w:bCs w:val="0"/>
          <w:color w:val="5D595E"/>
          <w:sz w:val="22"/>
          <w:szCs w:val="22"/>
        </w:rPr>
        <w:t>!!</w:t>
      </w:r>
    </w:p>
    <w:p w14:paraId="7095B44A" w14:textId="77777777" w:rsidR="00F97811" w:rsidRDefault="00C81C81">
      <w:pPr>
        <w:pStyle w:val="40"/>
        <w:framePr w:w="9845" w:h="638" w:hRule="exact" w:wrap="none" w:vAnchor="page" w:hAnchor="page" w:x="1353" w:y="11938"/>
      </w:pPr>
      <w:r>
        <w:t>внимание:</w:t>
      </w:r>
    </w:p>
    <w:p w14:paraId="3A325D1D" w14:textId="77777777" w:rsidR="00F97811" w:rsidRDefault="00C81C81">
      <w:pPr>
        <w:pStyle w:val="30"/>
        <w:framePr w:w="9845" w:h="638" w:hRule="exact" w:wrap="none" w:vAnchor="page" w:hAnchor="page" w:x="1353" w:y="11938"/>
        <w:spacing w:after="0"/>
      </w:pPr>
      <w:r>
        <w:t>ЗАЯВКУ НЕОБХОДИМО ЗАПОЛНЯТЬ В ЭЛЕКТРОННОМ ВИДЕ.</w:t>
      </w:r>
    </w:p>
    <w:p w14:paraId="392B0078" w14:textId="77777777" w:rsidR="00F97811" w:rsidRDefault="00C81C81">
      <w:pPr>
        <w:pStyle w:val="30"/>
        <w:framePr w:w="9845" w:h="638" w:hRule="exact" w:wrap="none" w:vAnchor="page" w:hAnchor="page" w:x="1353" w:y="11938"/>
        <w:spacing w:after="0"/>
      </w:pPr>
      <w:r>
        <w:rPr>
          <w:b/>
          <w:bCs/>
        </w:rPr>
        <w:t>НА КАЖДУЮ РАБОТУ ЗАПОЛНЯЕТСЯ ОТДЕЛЬНАЯ ЗАЯВКА</w:t>
      </w:r>
    </w:p>
    <w:p w14:paraId="41BDDAC1" w14:textId="77777777" w:rsidR="00F97811" w:rsidRDefault="00F97811">
      <w:pPr>
        <w:spacing w:line="1" w:lineRule="exact"/>
      </w:pPr>
    </w:p>
    <w:sectPr w:rsidR="00F9781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1D28B" w14:textId="77777777" w:rsidR="00C81C81" w:rsidRDefault="00C81C81">
      <w:r>
        <w:separator/>
      </w:r>
    </w:p>
  </w:endnote>
  <w:endnote w:type="continuationSeparator" w:id="0">
    <w:p w14:paraId="09C4876E" w14:textId="77777777" w:rsidR="00C81C81" w:rsidRDefault="00C81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B732C" w14:textId="77777777" w:rsidR="00C81C81" w:rsidRDefault="00C81C81"/>
  </w:footnote>
  <w:footnote w:type="continuationSeparator" w:id="0">
    <w:p w14:paraId="1BFBF0BC" w14:textId="77777777" w:rsidR="00C81C81" w:rsidRDefault="00C81C8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9428A"/>
    <w:multiLevelType w:val="multilevel"/>
    <w:tmpl w:val="F1F044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017EAC"/>
    <w:multiLevelType w:val="multilevel"/>
    <w:tmpl w:val="A78E6C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6351DD"/>
    <w:multiLevelType w:val="multilevel"/>
    <w:tmpl w:val="AD3EB8F6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E9653B"/>
    <w:multiLevelType w:val="multilevel"/>
    <w:tmpl w:val="A0CEADD8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EA24CB"/>
    <w:multiLevelType w:val="multilevel"/>
    <w:tmpl w:val="858274FA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8EF16C4"/>
    <w:multiLevelType w:val="multilevel"/>
    <w:tmpl w:val="240C653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EFA5698"/>
    <w:multiLevelType w:val="multilevel"/>
    <w:tmpl w:val="BA7E035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811"/>
    <w:rsid w:val="00132B71"/>
    <w:rsid w:val="002D2E50"/>
    <w:rsid w:val="00434C11"/>
    <w:rsid w:val="004D078B"/>
    <w:rsid w:val="00574CB3"/>
    <w:rsid w:val="006B21E4"/>
    <w:rsid w:val="00903FBC"/>
    <w:rsid w:val="0093161B"/>
    <w:rsid w:val="0093313D"/>
    <w:rsid w:val="00995E7B"/>
    <w:rsid w:val="00AE3344"/>
    <w:rsid w:val="00BB32C5"/>
    <w:rsid w:val="00C81C81"/>
    <w:rsid w:val="00E86834"/>
    <w:rsid w:val="00F4372F"/>
    <w:rsid w:val="00F97811"/>
    <w:rsid w:val="00FC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3C451"/>
  <w15:docId w15:val="{CA89D6A7-D10E-432C-B20F-2017B4BDC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B363A"/>
      <w:sz w:val="28"/>
      <w:szCs w:val="28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B363A"/>
      <w:sz w:val="28"/>
      <w:szCs w:val="28"/>
      <w:u w:val="none"/>
      <w:shd w:val="clear" w:color="auto" w:fill="auto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B363A"/>
      <w:sz w:val="28"/>
      <w:szCs w:val="28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B363A"/>
      <w:sz w:val="22"/>
      <w:szCs w:val="22"/>
      <w:u w:val="none"/>
      <w:shd w:val="clear" w:color="auto" w:fill="auto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B363A"/>
      <w:sz w:val="28"/>
      <w:szCs w:val="28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B363A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/>
      <w:strike w:val="0"/>
      <w:color w:val="5D595E"/>
      <w:sz w:val="17"/>
      <w:szCs w:val="17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D595E"/>
      <w:sz w:val="16"/>
      <w:szCs w:val="16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rPr>
      <w:rFonts w:ascii="Times New Roman" w:eastAsia="Times New Roman" w:hAnsi="Times New Roman" w:cs="Times New Roman"/>
      <w:b/>
      <w:bCs/>
      <w:color w:val="3B363A"/>
      <w:sz w:val="28"/>
      <w:szCs w:val="28"/>
    </w:rPr>
  </w:style>
  <w:style w:type="paragraph" w:customStyle="1" w:styleId="10">
    <w:name w:val="Заголовок №1"/>
    <w:basedOn w:val="a"/>
    <w:link w:val="1"/>
    <w:pPr>
      <w:jc w:val="center"/>
      <w:outlineLvl w:val="0"/>
    </w:pPr>
    <w:rPr>
      <w:rFonts w:ascii="Times New Roman" w:eastAsia="Times New Roman" w:hAnsi="Times New Roman" w:cs="Times New Roman"/>
      <w:b/>
      <w:bCs/>
      <w:color w:val="3B363A"/>
      <w:sz w:val="28"/>
      <w:szCs w:val="28"/>
    </w:rPr>
  </w:style>
  <w:style w:type="paragraph" w:customStyle="1" w:styleId="1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  <w:color w:val="3B363A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Колонтитул"/>
    <w:basedOn w:val="a"/>
    <w:link w:val="a6"/>
    <w:rPr>
      <w:rFonts w:ascii="Times New Roman" w:eastAsia="Times New Roman" w:hAnsi="Times New Roman" w:cs="Times New Roman"/>
      <w:color w:val="3B363A"/>
      <w:sz w:val="22"/>
      <w:szCs w:val="22"/>
    </w:rPr>
  </w:style>
  <w:style w:type="paragraph" w:customStyle="1" w:styleId="a9">
    <w:name w:val="Другое"/>
    <w:basedOn w:val="a"/>
    <w:link w:val="a8"/>
    <w:pPr>
      <w:ind w:firstLine="400"/>
    </w:pPr>
    <w:rPr>
      <w:rFonts w:ascii="Times New Roman" w:eastAsia="Times New Roman" w:hAnsi="Times New Roman" w:cs="Times New Roman"/>
      <w:color w:val="3B363A"/>
      <w:sz w:val="28"/>
      <w:szCs w:val="28"/>
    </w:rPr>
  </w:style>
  <w:style w:type="paragraph" w:customStyle="1" w:styleId="22">
    <w:name w:val="Основной текст (2)"/>
    <w:basedOn w:val="a"/>
    <w:link w:val="21"/>
    <w:pPr>
      <w:spacing w:after="240"/>
      <w:ind w:firstLine="700"/>
    </w:pPr>
    <w:rPr>
      <w:rFonts w:ascii="Times New Roman" w:eastAsia="Times New Roman" w:hAnsi="Times New Roman" w:cs="Times New Roman"/>
      <w:b/>
      <w:bCs/>
      <w:color w:val="3B363A"/>
    </w:rPr>
  </w:style>
  <w:style w:type="paragraph" w:customStyle="1" w:styleId="40">
    <w:name w:val="Основной текст (4)"/>
    <w:basedOn w:val="a"/>
    <w:link w:val="4"/>
    <w:rPr>
      <w:rFonts w:ascii="Arial" w:eastAsia="Arial" w:hAnsi="Arial" w:cs="Arial"/>
      <w:smallCaps/>
      <w:color w:val="5D595E"/>
      <w:sz w:val="17"/>
      <w:szCs w:val="17"/>
    </w:rPr>
  </w:style>
  <w:style w:type="paragraph" w:customStyle="1" w:styleId="30">
    <w:name w:val="Основной текст (3)"/>
    <w:basedOn w:val="a"/>
    <w:link w:val="3"/>
    <w:pPr>
      <w:spacing w:after="140"/>
    </w:pPr>
    <w:rPr>
      <w:rFonts w:ascii="Times New Roman" w:eastAsia="Times New Roman" w:hAnsi="Times New Roman" w:cs="Times New Roman"/>
      <w:color w:val="5D595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vrm.bsuir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edu.gov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du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2061</Words>
  <Characters>11750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Минченко Т.В.</dc:creator>
  <cp:lastModifiedBy>Минченко Т.В.</cp:lastModifiedBy>
  <cp:revision>2</cp:revision>
  <dcterms:created xsi:type="dcterms:W3CDTF">2022-02-10T06:17:00Z</dcterms:created>
  <dcterms:modified xsi:type="dcterms:W3CDTF">2022-02-10T06:17:00Z</dcterms:modified>
</cp:coreProperties>
</file>