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C0F57" w14:textId="77777777" w:rsidR="00665BAE" w:rsidRDefault="00665BAE" w:rsidP="00665BAE">
      <w:pPr>
        <w:jc w:val="center"/>
        <w:rPr>
          <w:b/>
          <w:sz w:val="28"/>
          <w:szCs w:val="28"/>
        </w:rPr>
      </w:pPr>
      <w:r w:rsidRPr="00593CC2">
        <w:rPr>
          <w:b/>
          <w:sz w:val="28"/>
          <w:szCs w:val="28"/>
        </w:rPr>
        <w:t>ПРОГРАММА</w:t>
      </w:r>
      <w:r>
        <w:rPr>
          <w:b/>
          <w:sz w:val="28"/>
          <w:szCs w:val="28"/>
        </w:rPr>
        <w:t xml:space="preserve"> </w:t>
      </w:r>
    </w:p>
    <w:p w14:paraId="02855759" w14:textId="77777777" w:rsidR="00665BAE" w:rsidRPr="00593CC2" w:rsidRDefault="00665BAE" w:rsidP="00665B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участия делегаций областей и города Минска в заключительных мероприятиях Республиканской недели дополнительного образования детей и молодежи</w:t>
      </w:r>
    </w:p>
    <w:p w14:paraId="5074A389" w14:textId="77777777" w:rsidR="00665BAE" w:rsidRPr="0084263C" w:rsidRDefault="00665BAE" w:rsidP="00665BAE">
      <w:pPr>
        <w:jc w:val="both"/>
        <w:rPr>
          <w:sz w:val="28"/>
          <w:szCs w:val="28"/>
        </w:rPr>
      </w:pPr>
      <w:r w:rsidRPr="00F27302">
        <w:rPr>
          <w:b/>
          <w:sz w:val="30"/>
          <w:szCs w:val="30"/>
        </w:rPr>
        <w:t>Дата проведения:</w:t>
      </w:r>
      <w:r>
        <w:rPr>
          <w:sz w:val="28"/>
          <w:szCs w:val="28"/>
        </w:rPr>
        <w:t xml:space="preserve"> 5 сентября 2025 года</w:t>
      </w:r>
    </w:p>
    <w:p w14:paraId="25B28D13" w14:textId="77777777" w:rsidR="00665BAE" w:rsidRPr="00593CC2" w:rsidRDefault="00665BAE" w:rsidP="00665BAE">
      <w:pPr>
        <w:jc w:val="both"/>
        <w:rPr>
          <w:rFonts w:eastAsia="Calibri"/>
          <w:b/>
          <w:sz w:val="30"/>
          <w:szCs w:val="30"/>
        </w:rPr>
      </w:pPr>
      <w:r w:rsidRPr="00F27302">
        <w:rPr>
          <w:b/>
          <w:sz w:val="30"/>
          <w:szCs w:val="30"/>
        </w:rPr>
        <w:t>Место проведения:</w:t>
      </w:r>
      <w:r>
        <w:rPr>
          <w:rFonts w:eastAsia="Calibri"/>
          <w:sz w:val="30"/>
          <w:szCs w:val="30"/>
        </w:rPr>
        <w:t xml:space="preserve"> учреждение образования «Национальный центр художественного творчества детей и молодежи» Министерства образования Республики Беларусь, учреждения дополнительного образования детей и молодежи </w:t>
      </w:r>
      <w:proofErr w:type="spellStart"/>
      <w:r>
        <w:rPr>
          <w:rFonts w:eastAsia="Calibri"/>
          <w:sz w:val="30"/>
          <w:szCs w:val="30"/>
        </w:rPr>
        <w:t>г.Минска</w:t>
      </w:r>
      <w:proofErr w:type="spellEnd"/>
    </w:p>
    <w:p w14:paraId="4DDAD543" w14:textId="77777777" w:rsidR="00665BAE" w:rsidRPr="00D852AD" w:rsidRDefault="00665BAE" w:rsidP="00665BAE">
      <w:pPr>
        <w:ind w:left="-426" w:right="283"/>
        <w:jc w:val="both"/>
        <w:rPr>
          <w:b/>
          <w:sz w:val="30"/>
          <w:szCs w:val="3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646"/>
      </w:tblGrid>
      <w:tr w:rsidR="00665BAE" w:rsidRPr="00D852AD" w14:paraId="3BCC497B" w14:textId="77777777" w:rsidTr="00100666">
        <w:trPr>
          <w:trHeight w:val="219"/>
        </w:trPr>
        <w:tc>
          <w:tcPr>
            <w:tcW w:w="2127" w:type="dxa"/>
            <w:shd w:val="clear" w:color="auto" w:fill="auto"/>
          </w:tcPr>
          <w:p w14:paraId="5F34507E" w14:textId="77777777" w:rsidR="00665BAE" w:rsidRPr="00D852AD" w:rsidRDefault="00665BAE" w:rsidP="00100666">
            <w:pPr>
              <w:jc w:val="center"/>
              <w:rPr>
                <w:b/>
                <w:sz w:val="30"/>
                <w:szCs w:val="30"/>
              </w:rPr>
            </w:pPr>
            <w:r w:rsidRPr="00D852AD">
              <w:rPr>
                <w:b/>
                <w:sz w:val="30"/>
                <w:szCs w:val="30"/>
              </w:rPr>
              <w:t>Время</w:t>
            </w:r>
          </w:p>
        </w:tc>
        <w:tc>
          <w:tcPr>
            <w:tcW w:w="8646" w:type="dxa"/>
            <w:shd w:val="clear" w:color="auto" w:fill="auto"/>
          </w:tcPr>
          <w:p w14:paraId="7500D3DA" w14:textId="77777777" w:rsidR="00665BAE" w:rsidRPr="00D852AD" w:rsidRDefault="00665BAE" w:rsidP="00100666">
            <w:pPr>
              <w:jc w:val="center"/>
              <w:rPr>
                <w:b/>
                <w:sz w:val="30"/>
                <w:szCs w:val="30"/>
              </w:rPr>
            </w:pPr>
            <w:r w:rsidRPr="00D852AD">
              <w:rPr>
                <w:b/>
                <w:sz w:val="30"/>
                <w:szCs w:val="30"/>
              </w:rPr>
              <w:t>Мероприятие</w:t>
            </w:r>
          </w:p>
        </w:tc>
      </w:tr>
      <w:tr w:rsidR="00665BAE" w:rsidRPr="00D852AD" w14:paraId="577553F8" w14:textId="77777777" w:rsidTr="00100666">
        <w:trPr>
          <w:trHeight w:val="219"/>
        </w:trPr>
        <w:tc>
          <w:tcPr>
            <w:tcW w:w="10773" w:type="dxa"/>
            <w:gridSpan w:val="2"/>
            <w:shd w:val="clear" w:color="auto" w:fill="auto"/>
          </w:tcPr>
          <w:p w14:paraId="272BD41E" w14:textId="77777777" w:rsidR="00665BAE" w:rsidRPr="00D852AD" w:rsidRDefault="00665BAE" w:rsidP="00100666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</w:t>
            </w:r>
            <w:r w:rsidRPr="00D852AD">
              <w:rPr>
                <w:b/>
                <w:sz w:val="30"/>
                <w:szCs w:val="30"/>
              </w:rPr>
              <w:t>сентября (</w:t>
            </w:r>
            <w:r>
              <w:rPr>
                <w:b/>
                <w:sz w:val="30"/>
                <w:szCs w:val="30"/>
              </w:rPr>
              <w:t>пятница</w:t>
            </w:r>
            <w:r w:rsidRPr="00D852AD">
              <w:rPr>
                <w:b/>
                <w:sz w:val="30"/>
                <w:szCs w:val="30"/>
              </w:rPr>
              <w:t>)</w:t>
            </w:r>
          </w:p>
        </w:tc>
      </w:tr>
      <w:tr w:rsidR="00665BAE" w:rsidRPr="003D5507" w14:paraId="73D707EC" w14:textId="77777777" w:rsidTr="00100666">
        <w:trPr>
          <w:trHeight w:val="219"/>
        </w:trPr>
        <w:tc>
          <w:tcPr>
            <w:tcW w:w="2127" w:type="dxa"/>
            <w:shd w:val="clear" w:color="auto" w:fill="auto"/>
          </w:tcPr>
          <w:p w14:paraId="4B233F76" w14:textId="77777777" w:rsidR="00665BAE" w:rsidRPr="003D5507" w:rsidRDefault="00665BAE" w:rsidP="00100666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10.00-</w:t>
            </w:r>
            <w:r w:rsidRPr="003D5507">
              <w:rPr>
                <w:rFonts w:eastAsia="Calibri"/>
                <w:sz w:val="30"/>
                <w:szCs w:val="30"/>
                <w:lang w:eastAsia="en-US"/>
              </w:rPr>
              <w:t xml:space="preserve"> 10.30</w:t>
            </w:r>
          </w:p>
          <w:p w14:paraId="22468110" w14:textId="77777777" w:rsidR="00665BAE" w:rsidRPr="003D5507" w:rsidRDefault="00665BAE" w:rsidP="00100666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14:paraId="05D20B92" w14:textId="77777777" w:rsidR="00665BAE" w:rsidRDefault="00665BAE" w:rsidP="00100666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870C44">
              <w:rPr>
                <w:rFonts w:eastAsia="Calibri"/>
                <w:sz w:val="30"/>
                <w:szCs w:val="30"/>
                <w:lang w:eastAsia="en-US"/>
              </w:rPr>
              <w:t>Заезд и р</w:t>
            </w:r>
            <w:r>
              <w:rPr>
                <w:rFonts w:eastAsia="Calibri"/>
                <w:sz w:val="30"/>
                <w:szCs w:val="30"/>
                <w:lang w:eastAsia="en-US"/>
              </w:rPr>
              <w:t>егистрация участников</w:t>
            </w:r>
            <w:r w:rsidRPr="00293B99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  <w:p w14:paraId="6612A1D3" w14:textId="77777777" w:rsidR="00665BAE" w:rsidRPr="00AF27DA" w:rsidRDefault="00665BAE" w:rsidP="00100666">
            <w:pPr>
              <w:jc w:val="both"/>
              <w:rPr>
                <w:rFonts w:eastAsia="Calibri"/>
                <w:i/>
                <w:sz w:val="30"/>
                <w:szCs w:val="30"/>
                <w:lang w:eastAsia="en-US"/>
              </w:rPr>
            </w:pPr>
            <w:r w:rsidRPr="00AF27DA">
              <w:rPr>
                <w:rFonts w:eastAsia="Calibri"/>
                <w:i/>
                <w:sz w:val="30"/>
                <w:szCs w:val="30"/>
                <w:lang w:eastAsia="en-US"/>
              </w:rPr>
              <w:t xml:space="preserve">Учреждение образования «Национальный художественный центр детей и молодежи» Министерства образования Республики Беларусь </w:t>
            </w:r>
          </w:p>
        </w:tc>
      </w:tr>
      <w:tr w:rsidR="00665BAE" w:rsidRPr="003D5507" w14:paraId="638E0DB6" w14:textId="77777777" w:rsidTr="00100666">
        <w:trPr>
          <w:trHeight w:val="219"/>
        </w:trPr>
        <w:tc>
          <w:tcPr>
            <w:tcW w:w="2127" w:type="dxa"/>
            <w:shd w:val="clear" w:color="auto" w:fill="auto"/>
          </w:tcPr>
          <w:p w14:paraId="1B57D4A2" w14:textId="77777777" w:rsidR="00665BAE" w:rsidRDefault="00665BAE" w:rsidP="00100666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10.30-11.30</w:t>
            </w:r>
          </w:p>
        </w:tc>
        <w:tc>
          <w:tcPr>
            <w:tcW w:w="8646" w:type="dxa"/>
            <w:shd w:val="clear" w:color="auto" w:fill="auto"/>
          </w:tcPr>
          <w:p w14:paraId="138513E9" w14:textId="77777777" w:rsidR="00665BAE" w:rsidRPr="00EE3F2F" w:rsidRDefault="00665BAE" w:rsidP="001006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Расширенное з</w:t>
            </w:r>
            <w:r w:rsidRPr="00EE3F2F">
              <w:rPr>
                <w:sz w:val="30"/>
                <w:szCs w:val="30"/>
              </w:rPr>
              <w:t>аседание Республиканского совета по вопросам дополнительного образования детей и молодежи</w:t>
            </w:r>
          </w:p>
          <w:p w14:paraId="735988F0" w14:textId="77777777" w:rsidR="00665BAE" w:rsidRDefault="00665BAE" w:rsidP="00100666">
            <w:pPr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Министерство образования Республики Беларусь</w:t>
            </w:r>
          </w:p>
          <w:p w14:paraId="4CE76156" w14:textId="77777777" w:rsidR="00665BAE" w:rsidRPr="00AF27DA" w:rsidRDefault="00665BAE" w:rsidP="00100666">
            <w:pPr>
              <w:jc w:val="both"/>
              <w:rPr>
                <w:i/>
                <w:sz w:val="30"/>
                <w:szCs w:val="30"/>
              </w:rPr>
            </w:pPr>
            <w:r w:rsidRPr="00EE3F2F">
              <w:rPr>
                <w:b/>
                <w:i/>
                <w:sz w:val="30"/>
                <w:szCs w:val="30"/>
              </w:rPr>
              <w:t xml:space="preserve">Васильченко Надежда Васильевна, </w:t>
            </w:r>
            <w:r w:rsidRPr="00EE3F2F">
              <w:rPr>
                <w:i/>
                <w:sz w:val="30"/>
                <w:szCs w:val="30"/>
              </w:rPr>
              <w:t>директор УО «Национальный центр художественного творчества детей и молодежи» Министерства образования Республики Беларусь, председатель республиканского Совета по вопросам дополнительного образования детей и молодежи</w:t>
            </w:r>
          </w:p>
        </w:tc>
      </w:tr>
      <w:tr w:rsidR="00665BAE" w:rsidRPr="003D5507" w14:paraId="14985786" w14:textId="77777777" w:rsidTr="00100666">
        <w:trPr>
          <w:trHeight w:val="219"/>
        </w:trPr>
        <w:tc>
          <w:tcPr>
            <w:tcW w:w="2127" w:type="dxa"/>
            <w:shd w:val="clear" w:color="auto" w:fill="auto"/>
          </w:tcPr>
          <w:p w14:paraId="5BB0E76A" w14:textId="77777777" w:rsidR="00665BAE" w:rsidRPr="003D5507" w:rsidRDefault="00665BAE" w:rsidP="00100666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11.30-11.45</w:t>
            </w:r>
          </w:p>
        </w:tc>
        <w:tc>
          <w:tcPr>
            <w:tcW w:w="8646" w:type="dxa"/>
            <w:shd w:val="clear" w:color="auto" w:fill="auto"/>
          </w:tcPr>
          <w:p w14:paraId="2CAAC7B8" w14:textId="77777777" w:rsidR="00665BAE" w:rsidRDefault="00665BAE" w:rsidP="00100666">
            <w:pPr>
              <w:jc w:val="both"/>
              <w:rPr>
                <w:rFonts w:eastAsia="Calibri"/>
                <w:i/>
                <w:sz w:val="30"/>
                <w:szCs w:val="30"/>
                <w:lang w:eastAsia="en-US"/>
              </w:rPr>
            </w:pPr>
            <w:r w:rsidRPr="006D2B4C">
              <w:rPr>
                <w:rFonts w:eastAsia="Calibri"/>
                <w:sz w:val="30"/>
                <w:szCs w:val="30"/>
                <w:lang w:eastAsia="en-US"/>
              </w:rPr>
              <w:t>Переезд на Площадь Победы</w:t>
            </w:r>
            <w:r w:rsidRPr="00870C44">
              <w:rPr>
                <w:rFonts w:eastAsia="Calibri"/>
                <w:i/>
                <w:sz w:val="30"/>
                <w:szCs w:val="30"/>
                <w:lang w:eastAsia="en-US"/>
              </w:rPr>
              <w:t xml:space="preserve"> (подземный переход)</w:t>
            </w:r>
          </w:p>
          <w:p w14:paraId="2EBC9B23" w14:textId="2CBA8C99" w:rsidR="00665BAE" w:rsidRPr="00DC4783" w:rsidRDefault="00665BAE" w:rsidP="00100666">
            <w:pPr>
              <w:jc w:val="both"/>
              <w:rPr>
                <w:rFonts w:eastAsia="Calibri"/>
                <w:i/>
                <w:sz w:val="30"/>
                <w:szCs w:val="30"/>
                <w:lang w:eastAsia="en-US"/>
              </w:rPr>
            </w:pPr>
          </w:p>
        </w:tc>
      </w:tr>
      <w:tr w:rsidR="00665BAE" w:rsidRPr="003D5507" w14:paraId="0E4D25FC" w14:textId="77777777" w:rsidTr="00100666">
        <w:trPr>
          <w:trHeight w:val="219"/>
        </w:trPr>
        <w:tc>
          <w:tcPr>
            <w:tcW w:w="10773" w:type="dxa"/>
            <w:gridSpan w:val="2"/>
            <w:shd w:val="clear" w:color="auto" w:fill="auto"/>
          </w:tcPr>
          <w:p w14:paraId="33625FEF" w14:textId="77777777" w:rsidR="00665BAE" w:rsidRDefault="00665BAE" w:rsidP="00100666">
            <w:pPr>
              <w:jc w:val="center"/>
              <w:rPr>
                <w:b/>
                <w:i/>
                <w:sz w:val="30"/>
                <w:szCs w:val="30"/>
              </w:rPr>
            </w:pPr>
            <w:r w:rsidRPr="00870C44">
              <w:rPr>
                <w:b/>
                <w:i/>
                <w:sz w:val="30"/>
                <w:szCs w:val="30"/>
              </w:rPr>
              <w:t>Блок «Формирование гражданина-патриота посредством сохранения исторической памяти»</w:t>
            </w:r>
          </w:p>
          <w:p w14:paraId="60072CC3" w14:textId="77777777" w:rsidR="00665BAE" w:rsidRPr="005628A0" w:rsidRDefault="00665BAE" w:rsidP="00100666">
            <w:pPr>
              <w:jc w:val="both"/>
              <w:rPr>
                <w:sz w:val="30"/>
                <w:szCs w:val="30"/>
              </w:rPr>
            </w:pPr>
            <w:r w:rsidRPr="005628A0">
              <w:rPr>
                <w:sz w:val="30"/>
                <w:szCs w:val="30"/>
              </w:rPr>
              <w:t xml:space="preserve">Модератор – </w:t>
            </w:r>
            <w:r w:rsidRPr="005628A0">
              <w:rPr>
                <w:b/>
                <w:i/>
                <w:sz w:val="30"/>
                <w:szCs w:val="30"/>
              </w:rPr>
              <w:t>Великая Надежда Михайловна</w:t>
            </w:r>
            <w:r w:rsidRPr="005628A0">
              <w:rPr>
                <w:sz w:val="30"/>
                <w:szCs w:val="30"/>
              </w:rPr>
              <w:t xml:space="preserve">, </w:t>
            </w:r>
            <w:r w:rsidRPr="005628A0">
              <w:rPr>
                <w:i/>
                <w:sz w:val="30"/>
                <w:szCs w:val="30"/>
              </w:rPr>
              <w:t>директор учреждения образования «Минский государственный дворец детей и молодежи»</w:t>
            </w:r>
          </w:p>
        </w:tc>
      </w:tr>
      <w:tr w:rsidR="00665BAE" w:rsidRPr="003D5507" w14:paraId="4DF99BFE" w14:textId="77777777" w:rsidTr="00100666">
        <w:trPr>
          <w:trHeight w:val="219"/>
        </w:trPr>
        <w:tc>
          <w:tcPr>
            <w:tcW w:w="2127" w:type="dxa"/>
            <w:shd w:val="clear" w:color="auto" w:fill="auto"/>
          </w:tcPr>
          <w:p w14:paraId="40B6F2AA" w14:textId="77777777" w:rsidR="00665BAE" w:rsidRPr="003D5507" w:rsidRDefault="00665BAE" w:rsidP="00100666">
            <w:pPr>
              <w:jc w:val="both"/>
              <w:rPr>
                <w:sz w:val="30"/>
                <w:szCs w:val="30"/>
                <w:highlight w:val="yellow"/>
              </w:rPr>
            </w:pPr>
            <w:r w:rsidRPr="003D5507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1</w:t>
            </w:r>
            <w:r w:rsidRPr="003D5507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45</w:t>
            </w:r>
            <w:r w:rsidRPr="003D5507">
              <w:rPr>
                <w:sz w:val="30"/>
                <w:szCs w:val="30"/>
              </w:rPr>
              <w:t>-1</w:t>
            </w:r>
            <w:r>
              <w:rPr>
                <w:sz w:val="30"/>
                <w:szCs w:val="30"/>
              </w:rPr>
              <w:t>2</w:t>
            </w:r>
            <w:r w:rsidRPr="003D5507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00</w:t>
            </w:r>
          </w:p>
        </w:tc>
        <w:tc>
          <w:tcPr>
            <w:tcW w:w="8646" w:type="dxa"/>
            <w:shd w:val="clear" w:color="auto" w:fill="auto"/>
          </w:tcPr>
          <w:p w14:paraId="45882D7D" w14:textId="77777777" w:rsidR="00665BAE" w:rsidRPr="00AF27DA" w:rsidRDefault="00665BAE" w:rsidP="00100666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F27DA">
              <w:rPr>
                <w:rFonts w:eastAsia="Calibri"/>
                <w:sz w:val="30"/>
                <w:szCs w:val="30"/>
                <w:lang w:eastAsia="en-US"/>
              </w:rPr>
              <w:t>«Совершенствование системы патриотического воспитания через расширение воспитательного и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просветительского пространства </w:t>
            </w:r>
            <w:r w:rsidRPr="00AF27DA">
              <w:rPr>
                <w:rFonts w:eastAsia="Calibri"/>
                <w:sz w:val="30"/>
                <w:szCs w:val="30"/>
                <w:lang w:eastAsia="en-US"/>
              </w:rPr>
              <w:t>Поста №</w:t>
            </w:r>
            <w:r w:rsidRPr="00AF27DA">
              <w:rPr>
                <w:sz w:val="30"/>
                <w:szCs w:val="30"/>
              </w:rPr>
              <w:t> </w:t>
            </w:r>
            <w:r w:rsidRPr="00AF27DA">
              <w:rPr>
                <w:rFonts w:eastAsia="Calibri"/>
                <w:sz w:val="30"/>
                <w:szCs w:val="30"/>
                <w:lang w:eastAsia="en-US"/>
              </w:rPr>
              <w:t>1 города-героя Минска»</w:t>
            </w:r>
          </w:p>
          <w:p w14:paraId="1445E410" w14:textId="77777777" w:rsidR="00665BAE" w:rsidRDefault="00665BAE" w:rsidP="00100666">
            <w:pPr>
              <w:rPr>
                <w:rFonts w:eastAsia="Calibri"/>
                <w:i/>
                <w:sz w:val="30"/>
                <w:szCs w:val="30"/>
                <w:lang w:eastAsia="en-US"/>
              </w:rPr>
            </w:pPr>
            <w:r w:rsidRPr="00870C44">
              <w:rPr>
                <w:rFonts w:eastAsia="Calibri"/>
                <w:b/>
                <w:i/>
                <w:sz w:val="30"/>
                <w:szCs w:val="30"/>
                <w:lang w:eastAsia="en-US"/>
              </w:rPr>
              <w:t>Быков Сергей Николаевич</w:t>
            </w:r>
            <w:r w:rsidRPr="00870C44">
              <w:rPr>
                <w:rFonts w:eastAsia="Calibri"/>
                <w:i/>
                <w:sz w:val="30"/>
                <w:szCs w:val="30"/>
                <w:lang w:eastAsia="en-US"/>
              </w:rPr>
              <w:t>,</w:t>
            </w:r>
            <w:r>
              <w:rPr>
                <w:rFonts w:eastAsia="Calibri"/>
                <w:i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870C44">
              <w:rPr>
                <w:rFonts w:eastAsia="Calibri"/>
                <w:i/>
                <w:sz w:val="30"/>
                <w:szCs w:val="30"/>
                <w:lang w:eastAsia="en-US"/>
              </w:rPr>
              <w:t>культорганизатор</w:t>
            </w:r>
            <w:proofErr w:type="spellEnd"/>
            <w:r w:rsidRPr="00870C44">
              <w:rPr>
                <w:rFonts w:eastAsia="Calibri"/>
                <w:i/>
                <w:sz w:val="30"/>
                <w:szCs w:val="30"/>
                <w:lang w:eastAsia="en-US"/>
              </w:rPr>
              <w:t xml:space="preserve"> отдела детских </w:t>
            </w:r>
            <w:r>
              <w:rPr>
                <w:rFonts w:eastAsia="Calibri"/>
                <w:i/>
                <w:sz w:val="30"/>
                <w:szCs w:val="30"/>
                <w:lang w:eastAsia="en-US"/>
              </w:rPr>
              <w:br/>
            </w:r>
            <w:r w:rsidRPr="00870C44">
              <w:rPr>
                <w:rFonts w:eastAsia="Calibri"/>
                <w:i/>
                <w:sz w:val="30"/>
                <w:szCs w:val="30"/>
                <w:lang w:eastAsia="en-US"/>
              </w:rPr>
              <w:t>и молодежных инициатив учреждения образования «Минский государственный дворец детей и молодежи», начальник штаба Поста № 1 города-героя Минска</w:t>
            </w:r>
          </w:p>
          <w:p w14:paraId="584AF082" w14:textId="77777777" w:rsidR="00665BAE" w:rsidRPr="00870C44" w:rsidRDefault="00665BAE" w:rsidP="00100666">
            <w:pPr>
              <w:jc w:val="both"/>
              <w:rPr>
                <w:rFonts w:eastAsia="Calibri"/>
                <w:i/>
                <w:sz w:val="30"/>
                <w:szCs w:val="30"/>
                <w:lang w:eastAsia="en-US"/>
              </w:rPr>
            </w:pPr>
            <w:r w:rsidRPr="00E260B3">
              <w:rPr>
                <w:rFonts w:eastAsia="Calibri"/>
                <w:i/>
                <w:sz w:val="30"/>
                <w:szCs w:val="30"/>
                <w:lang w:eastAsia="en-US"/>
              </w:rPr>
              <w:t xml:space="preserve">(Учреждение образования «Минский государственный дворец детей и молодежи» награждено Специальной премией Президента Республики Беларусь </w:t>
            </w:r>
            <w:r w:rsidRPr="00E260B3">
              <w:rPr>
                <w:rFonts w:eastAsia="Calibri"/>
                <w:i/>
                <w:sz w:val="30"/>
                <w:szCs w:val="30"/>
                <w:lang w:eastAsia="en-US"/>
              </w:rPr>
              <w:br/>
              <w:t>за значительные достижения в патриотическом воспитании</w:t>
            </w:r>
            <w:r>
              <w:rPr>
                <w:rFonts w:eastAsia="Calibri"/>
                <w:i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30"/>
                <w:szCs w:val="30"/>
                <w:lang w:eastAsia="en-US"/>
              </w:rPr>
              <w:lastRenderedPageBreak/>
              <w:t xml:space="preserve">подрастающего поколения, организацию работы </w:t>
            </w:r>
            <w:r w:rsidRPr="007B2178">
              <w:rPr>
                <w:rFonts w:eastAsia="Calibri"/>
                <w:i/>
                <w:sz w:val="30"/>
                <w:szCs w:val="30"/>
                <w:lang w:eastAsia="en-US"/>
              </w:rPr>
              <w:t>Поста №</w:t>
            </w:r>
            <w:r w:rsidRPr="007B2178">
              <w:rPr>
                <w:i/>
                <w:sz w:val="30"/>
                <w:szCs w:val="30"/>
              </w:rPr>
              <w:t> </w:t>
            </w:r>
            <w:r w:rsidRPr="007B2178">
              <w:rPr>
                <w:rFonts w:eastAsia="Calibri"/>
                <w:i/>
                <w:sz w:val="30"/>
                <w:szCs w:val="30"/>
                <w:lang w:eastAsia="en-US"/>
              </w:rPr>
              <w:t>1 города-героя Минска</w:t>
            </w:r>
            <w:r>
              <w:rPr>
                <w:rFonts w:eastAsia="Calibri"/>
                <w:i/>
                <w:sz w:val="30"/>
                <w:szCs w:val="30"/>
                <w:lang w:eastAsia="en-US"/>
              </w:rPr>
              <w:t>)</w:t>
            </w:r>
          </w:p>
        </w:tc>
      </w:tr>
      <w:tr w:rsidR="00665BAE" w:rsidRPr="003D5507" w14:paraId="553DD65F" w14:textId="77777777" w:rsidTr="00100666">
        <w:trPr>
          <w:trHeight w:val="219"/>
        </w:trPr>
        <w:tc>
          <w:tcPr>
            <w:tcW w:w="2127" w:type="dxa"/>
            <w:shd w:val="clear" w:color="auto" w:fill="auto"/>
          </w:tcPr>
          <w:p w14:paraId="7BE24745" w14:textId="77777777" w:rsidR="00665BAE" w:rsidRPr="003D5507" w:rsidRDefault="00665BAE" w:rsidP="00100666">
            <w:pPr>
              <w:jc w:val="both"/>
              <w:rPr>
                <w:sz w:val="30"/>
                <w:szCs w:val="30"/>
                <w:highlight w:val="yellow"/>
              </w:rPr>
            </w:pPr>
            <w:r w:rsidRPr="00616CAA">
              <w:rPr>
                <w:sz w:val="30"/>
                <w:szCs w:val="30"/>
              </w:rPr>
              <w:lastRenderedPageBreak/>
              <w:t>1</w:t>
            </w:r>
            <w:r>
              <w:rPr>
                <w:sz w:val="30"/>
                <w:szCs w:val="30"/>
              </w:rPr>
              <w:t>2</w:t>
            </w:r>
            <w:r w:rsidRPr="00616CAA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00</w:t>
            </w:r>
            <w:r w:rsidRPr="00616CAA">
              <w:rPr>
                <w:sz w:val="30"/>
                <w:szCs w:val="30"/>
              </w:rPr>
              <w:t>-12.</w:t>
            </w:r>
            <w:r>
              <w:rPr>
                <w:sz w:val="30"/>
                <w:szCs w:val="30"/>
              </w:rPr>
              <w:t>15</w:t>
            </w:r>
          </w:p>
        </w:tc>
        <w:tc>
          <w:tcPr>
            <w:tcW w:w="8646" w:type="dxa"/>
            <w:shd w:val="clear" w:color="auto" w:fill="auto"/>
          </w:tcPr>
          <w:p w14:paraId="32D526C4" w14:textId="77777777" w:rsidR="00665BAE" w:rsidRPr="006D2B4C" w:rsidRDefault="00665BAE" w:rsidP="00100666">
            <w:pPr>
              <w:jc w:val="both"/>
              <w:rPr>
                <w:rFonts w:eastAsia="Calibri"/>
                <w:color w:val="FF0000"/>
                <w:sz w:val="30"/>
                <w:szCs w:val="30"/>
                <w:lang w:eastAsia="en-US"/>
              </w:rPr>
            </w:pPr>
            <w:r w:rsidRPr="006D2B4C">
              <w:rPr>
                <w:rFonts w:eastAsia="Calibri"/>
                <w:sz w:val="30"/>
                <w:szCs w:val="30"/>
                <w:lang w:eastAsia="en-US"/>
              </w:rPr>
              <w:t>Несение Почетной Вахты Памяти на Посту № 1 города-героя Минска</w:t>
            </w:r>
          </w:p>
          <w:p w14:paraId="363CFB0E" w14:textId="77777777" w:rsidR="00665BAE" w:rsidRPr="006D2B4C" w:rsidRDefault="00665BAE" w:rsidP="00100666">
            <w:pPr>
              <w:jc w:val="both"/>
              <w:rPr>
                <w:rFonts w:eastAsia="Calibri"/>
                <w:i/>
                <w:sz w:val="30"/>
                <w:szCs w:val="30"/>
                <w:lang w:eastAsia="en-US"/>
              </w:rPr>
            </w:pPr>
            <w:r w:rsidRPr="006D2B4C">
              <w:rPr>
                <w:rFonts w:eastAsia="Calibri"/>
                <w:sz w:val="30"/>
                <w:szCs w:val="30"/>
                <w:lang w:eastAsia="en-US"/>
              </w:rPr>
              <w:t xml:space="preserve">Торжественное возложение цветов к Вечному огню </w:t>
            </w:r>
            <w:r w:rsidRPr="006D2B4C">
              <w:rPr>
                <w:rFonts w:eastAsia="Calibri"/>
                <w:sz w:val="30"/>
                <w:szCs w:val="30"/>
                <w:lang w:eastAsia="en-US"/>
              </w:rPr>
              <w:br/>
              <w:t>и монументу Победы</w:t>
            </w:r>
            <w:r w:rsidRPr="006D2B4C">
              <w:rPr>
                <w:rFonts w:eastAsia="Calibri"/>
                <w:i/>
                <w:sz w:val="30"/>
                <w:szCs w:val="30"/>
                <w:lang w:eastAsia="en-US"/>
              </w:rPr>
              <w:t xml:space="preserve"> </w:t>
            </w:r>
          </w:p>
          <w:p w14:paraId="5C78175C" w14:textId="77777777" w:rsidR="00665BAE" w:rsidRDefault="00665BAE" w:rsidP="00100666">
            <w:pPr>
              <w:jc w:val="both"/>
              <w:rPr>
                <w:rFonts w:eastAsia="Calibri"/>
                <w:i/>
                <w:sz w:val="30"/>
                <w:szCs w:val="30"/>
                <w:lang w:eastAsia="en-US"/>
              </w:rPr>
            </w:pPr>
            <w:r w:rsidRPr="00870C44">
              <w:rPr>
                <w:rFonts w:eastAsia="Calibri"/>
                <w:i/>
                <w:sz w:val="30"/>
                <w:szCs w:val="30"/>
                <w:lang w:eastAsia="en-US"/>
              </w:rPr>
              <w:t>(Представители Министерства образования Республики Беларусь, республиканских органов государственного управления, участники Республиканской Недели)</w:t>
            </w:r>
          </w:p>
          <w:p w14:paraId="06250502" w14:textId="77777777" w:rsidR="00665BAE" w:rsidRPr="00970E8D" w:rsidRDefault="00665BAE" w:rsidP="00100666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970E8D">
              <w:rPr>
                <w:rFonts w:eastAsia="Calibri"/>
                <w:sz w:val="30"/>
                <w:szCs w:val="30"/>
                <w:lang w:eastAsia="en-US"/>
              </w:rPr>
              <w:t>(общее фото)</w:t>
            </w:r>
          </w:p>
        </w:tc>
      </w:tr>
      <w:tr w:rsidR="00665BAE" w:rsidRPr="003D5507" w14:paraId="0D408F9C" w14:textId="77777777" w:rsidTr="00100666">
        <w:trPr>
          <w:trHeight w:val="219"/>
        </w:trPr>
        <w:tc>
          <w:tcPr>
            <w:tcW w:w="2127" w:type="dxa"/>
            <w:shd w:val="clear" w:color="auto" w:fill="auto"/>
          </w:tcPr>
          <w:p w14:paraId="4055E0A4" w14:textId="77777777" w:rsidR="00665BAE" w:rsidRPr="00616CAA" w:rsidRDefault="00665BAE" w:rsidP="001006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12.15-12.30</w:t>
            </w:r>
          </w:p>
        </w:tc>
        <w:tc>
          <w:tcPr>
            <w:tcW w:w="8646" w:type="dxa"/>
            <w:shd w:val="clear" w:color="auto" w:fill="auto"/>
          </w:tcPr>
          <w:p w14:paraId="3997BD29" w14:textId="77777777" w:rsidR="00665BAE" w:rsidRPr="006D2B4C" w:rsidRDefault="00665BAE" w:rsidP="00100666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97771F">
              <w:rPr>
                <w:rFonts w:eastAsia="Calibri"/>
                <w:sz w:val="30"/>
                <w:szCs w:val="30"/>
                <w:lang w:eastAsia="en-US"/>
              </w:rPr>
              <w:t>Переход в историко-патриотический центр «Шаг в историю</w:t>
            </w:r>
            <w:r w:rsidRPr="00870C44">
              <w:rPr>
                <w:rFonts w:eastAsia="Calibri"/>
                <w:i/>
                <w:sz w:val="30"/>
                <w:szCs w:val="30"/>
                <w:lang w:eastAsia="en-US"/>
              </w:rPr>
              <w:t>» (проспект Независимости, 42)</w:t>
            </w:r>
          </w:p>
        </w:tc>
      </w:tr>
      <w:tr w:rsidR="00665BAE" w:rsidRPr="003D5507" w14:paraId="4C466253" w14:textId="77777777" w:rsidTr="00100666">
        <w:trPr>
          <w:trHeight w:val="219"/>
        </w:trPr>
        <w:tc>
          <w:tcPr>
            <w:tcW w:w="2127" w:type="dxa"/>
            <w:shd w:val="clear" w:color="auto" w:fill="auto"/>
          </w:tcPr>
          <w:p w14:paraId="00D2129E" w14:textId="77777777" w:rsidR="00665BAE" w:rsidRPr="00616CAA" w:rsidRDefault="00665BAE" w:rsidP="001006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12.30-13.10</w:t>
            </w:r>
          </w:p>
        </w:tc>
        <w:tc>
          <w:tcPr>
            <w:tcW w:w="8646" w:type="dxa"/>
            <w:shd w:val="clear" w:color="auto" w:fill="auto"/>
          </w:tcPr>
          <w:p w14:paraId="1620DAB1" w14:textId="77777777" w:rsidR="00665BAE" w:rsidRPr="00E260B3" w:rsidRDefault="00665BAE" w:rsidP="00100666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E260B3">
              <w:rPr>
                <w:rFonts w:eastAsia="Calibri"/>
                <w:sz w:val="30"/>
                <w:szCs w:val="30"/>
                <w:lang w:eastAsia="en-US"/>
              </w:rPr>
              <w:t>Новые подходы к военно-патриотическому воспитанию учащихся через деятельность историко-патриотического центра «Шаг в будущее»</w:t>
            </w:r>
          </w:p>
          <w:p w14:paraId="057280FC" w14:textId="77777777" w:rsidR="00665BAE" w:rsidRPr="00870C44" w:rsidRDefault="00665BAE" w:rsidP="00100666">
            <w:pPr>
              <w:jc w:val="both"/>
              <w:rPr>
                <w:rFonts w:eastAsia="Calibri"/>
                <w:i/>
                <w:sz w:val="30"/>
                <w:szCs w:val="30"/>
                <w:lang w:eastAsia="en-US"/>
              </w:rPr>
            </w:pPr>
            <w:r>
              <w:rPr>
                <w:rFonts w:eastAsia="Calibri"/>
                <w:b/>
                <w:i/>
                <w:sz w:val="30"/>
                <w:szCs w:val="30"/>
                <w:lang w:eastAsia="en-US"/>
              </w:rPr>
              <w:t>Орлова</w:t>
            </w:r>
            <w:r w:rsidRPr="00870C44">
              <w:rPr>
                <w:rFonts w:eastAsia="Calibri"/>
                <w:b/>
                <w:i/>
                <w:sz w:val="30"/>
                <w:szCs w:val="30"/>
                <w:lang w:eastAsia="en-US"/>
              </w:rPr>
              <w:t xml:space="preserve"> Елена Анатольевна</w:t>
            </w:r>
            <w:r w:rsidRPr="00870C44">
              <w:rPr>
                <w:rFonts w:eastAsia="Calibri"/>
                <w:i/>
                <w:sz w:val="30"/>
                <w:szCs w:val="30"/>
                <w:lang w:eastAsia="en-US"/>
              </w:rPr>
              <w:t>, директор государст</w:t>
            </w:r>
            <w:r>
              <w:rPr>
                <w:rFonts w:eastAsia="Calibri"/>
                <w:i/>
                <w:sz w:val="30"/>
                <w:szCs w:val="30"/>
                <w:lang w:eastAsia="en-US"/>
              </w:rPr>
              <w:t xml:space="preserve">венного учреждения образования </w:t>
            </w:r>
            <w:r w:rsidRPr="00870C44">
              <w:rPr>
                <w:rFonts w:eastAsia="Calibri"/>
                <w:i/>
                <w:sz w:val="30"/>
                <w:szCs w:val="30"/>
                <w:lang w:eastAsia="en-US"/>
              </w:rPr>
              <w:t xml:space="preserve">«Центр дополнительного образования детей </w:t>
            </w:r>
            <w:r>
              <w:rPr>
                <w:rFonts w:eastAsia="Calibri"/>
                <w:i/>
                <w:sz w:val="30"/>
                <w:szCs w:val="30"/>
                <w:lang w:eastAsia="en-US"/>
              </w:rPr>
              <w:t xml:space="preserve">и молодежи «Виктория» </w:t>
            </w:r>
            <w:proofErr w:type="spellStart"/>
            <w:r>
              <w:rPr>
                <w:rFonts w:eastAsia="Calibri"/>
                <w:i/>
                <w:sz w:val="30"/>
                <w:szCs w:val="30"/>
                <w:lang w:eastAsia="en-US"/>
              </w:rPr>
              <w:t>г.Минска</w:t>
            </w:r>
            <w:proofErr w:type="spellEnd"/>
            <w:r>
              <w:rPr>
                <w:rFonts w:eastAsia="Calibri"/>
                <w:i/>
                <w:sz w:val="30"/>
                <w:szCs w:val="30"/>
                <w:lang w:eastAsia="en-US"/>
              </w:rPr>
              <w:t>»</w:t>
            </w:r>
            <w:r w:rsidRPr="00870C44">
              <w:rPr>
                <w:rFonts w:eastAsia="Calibri"/>
                <w:i/>
                <w:sz w:val="30"/>
                <w:szCs w:val="30"/>
                <w:lang w:eastAsia="en-US"/>
              </w:rPr>
              <w:t xml:space="preserve"> </w:t>
            </w:r>
          </w:p>
          <w:p w14:paraId="14CB09DF" w14:textId="77777777" w:rsidR="00665BAE" w:rsidRPr="00967AA3" w:rsidRDefault="00665BAE" w:rsidP="00100666">
            <w:pPr>
              <w:jc w:val="both"/>
              <w:rPr>
                <w:rFonts w:eastAsia="Calibri"/>
                <w:i/>
                <w:sz w:val="30"/>
                <w:szCs w:val="30"/>
                <w:lang w:eastAsia="en-US"/>
              </w:rPr>
            </w:pPr>
            <w:proofErr w:type="spellStart"/>
            <w:r w:rsidRPr="00870C44">
              <w:rPr>
                <w:rFonts w:eastAsia="Calibri"/>
                <w:b/>
                <w:i/>
                <w:sz w:val="30"/>
                <w:szCs w:val="30"/>
                <w:lang w:eastAsia="en-US"/>
              </w:rPr>
              <w:t>Коробущенко</w:t>
            </w:r>
            <w:proofErr w:type="spellEnd"/>
            <w:r w:rsidRPr="00870C44">
              <w:rPr>
                <w:rFonts w:eastAsia="Calibri"/>
                <w:b/>
                <w:i/>
                <w:sz w:val="30"/>
                <w:szCs w:val="30"/>
                <w:lang w:eastAsia="en-US"/>
              </w:rPr>
              <w:t xml:space="preserve"> Алексей Леонидович</w:t>
            </w:r>
            <w:r w:rsidRPr="00870C44">
              <w:rPr>
                <w:rFonts w:eastAsia="Calibri"/>
                <w:i/>
                <w:sz w:val="30"/>
                <w:szCs w:val="30"/>
                <w:lang w:eastAsia="en-US"/>
              </w:rPr>
              <w:t>,</w:t>
            </w:r>
            <w:r>
              <w:rPr>
                <w:rFonts w:eastAsia="Calibri"/>
                <w:i/>
                <w:sz w:val="30"/>
                <w:szCs w:val="30"/>
                <w:lang w:eastAsia="en-US"/>
              </w:rPr>
              <w:t xml:space="preserve"> </w:t>
            </w:r>
            <w:r w:rsidRPr="00870C44">
              <w:rPr>
                <w:rFonts w:eastAsia="Calibri"/>
                <w:b/>
                <w:i/>
                <w:sz w:val="30"/>
                <w:szCs w:val="30"/>
                <w:lang w:eastAsia="en-US"/>
              </w:rPr>
              <w:t>Аврамова Елена Дмитриевна</w:t>
            </w:r>
            <w:r>
              <w:rPr>
                <w:rFonts w:eastAsia="Calibri"/>
                <w:b/>
                <w:i/>
                <w:sz w:val="30"/>
                <w:szCs w:val="30"/>
                <w:lang w:eastAsia="en-US"/>
              </w:rPr>
              <w:t>,</w:t>
            </w:r>
            <w:r>
              <w:rPr>
                <w:rFonts w:eastAsia="Calibri"/>
                <w:i/>
                <w:sz w:val="30"/>
                <w:szCs w:val="30"/>
                <w:lang w:eastAsia="en-US"/>
              </w:rPr>
              <w:t xml:space="preserve"> </w:t>
            </w:r>
            <w:r w:rsidRPr="00870C44">
              <w:rPr>
                <w:rFonts w:eastAsia="Calibri"/>
                <w:i/>
                <w:sz w:val="30"/>
                <w:szCs w:val="30"/>
                <w:lang w:eastAsia="en-US"/>
              </w:rPr>
              <w:t>руководители истори</w:t>
            </w:r>
            <w:r>
              <w:rPr>
                <w:rFonts w:eastAsia="Calibri"/>
                <w:i/>
                <w:sz w:val="30"/>
                <w:szCs w:val="30"/>
                <w:lang w:eastAsia="en-US"/>
              </w:rPr>
              <w:t xml:space="preserve">ко-патриотического центра «Шаг </w:t>
            </w:r>
            <w:r w:rsidRPr="00870C44">
              <w:rPr>
                <w:rFonts w:eastAsia="Calibri"/>
                <w:i/>
                <w:sz w:val="30"/>
                <w:szCs w:val="30"/>
                <w:lang w:eastAsia="en-US"/>
              </w:rPr>
              <w:t>в историю»</w:t>
            </w:r>
          </w:p>
        </w:tc>
      </w:tr>
      <w:tr w:rsidR="00665BAE" w:rsidRPr="003D5507" w14:paraId="3A3069D6" w14:textId="77777777" w:rsidTr="00100666">
        <w:trPr>
          <w:trHeight w:val="219"/>
        </w:trPr>
        <w:tc>
          <w:tcPr>
            <w:tcW w:w="10773" w:type="dxa"/>
            <w:gridSpan w:val="2"/>
            <w:shd w:val="clear" w:color="auto" w:fill="auto"/>
          </w:tcPr>
          <w:p w14:paraId="4336F616" w14:textId="77777777" w:rsidR="00665BAE" w:rsidRDefault="00665BAE" w:rsidP="00100666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Блок «Взаимодействие и сотрудничество со средствами массовой информации» (в рамках выполнения Дорожной карты Министерства образования Республики Беларусь и Министерства информации Республики Беларусь)</w:t>
            </w:r>
          </w:p>
          <w:p w14:paraId="2E8B89C0" w14:textId="77777777" w:rsidR="00665BAE" w:rsidRPr="00870C44" w:rsidRDefault="00665BAE" w:rsidP="00100666">
            <w:pPr>
              <w:jc w:val="both"/>
              <w:rPr>
                <w:rFonts w:eastAsia="Calibri"/>
                <w:b/>
                <w:sz w:val="30"/>
                <w:szCs w:val="30"/>
                <w:lang w:eastAsia="en-US"/>
              </w:rPr>
            </w:pPr>
            <w:r w:rsidRPr="005628A0">
              <w:rPr>
                <w:sz w:val="30"/>
                <w:szCs w:val="30"/>
              </w:rPr>
              <w:t xml:space="preserve">Модератор – </w:t>
            </w:r>
            <w:r w:rsidRPr="005628A0">
              <w:rPr>
                <w:b/>
                <w:i/>
                <w:sz w:val="30"/>
                <w:szCs w:val="30"/>
              </w:rPr>
              <w:t>Великая Надежда Михайловна</w:t>
            </w:r>
            <w:r w:rsidRPr="005628A0">
              <w:rPr>
                <w:sz w:val="30"/>
                <w:szCs w:val="30"/>
              </w:rPr>
              <w:t xml:space="preserve">, </w:t>
            </w:r>
            <w:r w:rsidRPr="005628A0">
              <w:rPr>
                <w:i/>
                <w:sz w:val="30"/>
                <w:szCs w:val="30"/>
              </w:rPr>
              <w:t>директор учреждения образования «Минский государственный дворец детей и молодежи»</w:t>
            </w:r>
          </w:p>
        </w:tc>
      </w:tr>
      <w:tr w:rsidR="00665BAE" w:rsidRPr="003D5507" w14:paraId="2B0818D2" w14:textId="77777777" w:rsidTr="00100666">
        <w:trPr>
          <w:trHeight w:val="219"/>
        </w:trPr>
        <w:tc>
          <w:tcPr>
            <w:tcW w:w="2127" w:type="dxa"/>
            <w:shd w:val="clear" w:color="auto" w:fill="auto"/>
          </w:tcPr>
          <w:p w14:paraId="6E58FD79" w14:textId="77777777" w:rsidR="00665BAE" w:rsidRPr="00616CAA" w:rsidRDefault="00665BAE" w:rsidP="001006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13.10-13.25</w:t>
            </w:r>
          </w:p>
        </w:tc>
        <w:tc>
          <w:tcPr>
            <w:tcW w:w="8646" w:type="dxa"/>
            <w:shd w:val="clear" w:color="auto" w:fill="auto"/>
          </w:tcPr>
          <w:p w14:paraId="6700F6C7" w14:textId="77777777" w:rsidR="00665BAE" w:rsidRPr="006D2B4C" w:rsidRDefault="00665BAE" w:rsidP="00100666">
            <w:pPr>
              <w:jc w:val="both"/>
              <w:rPr>
                <w:rFonts w:eastAsia="Calibri"/>
                <w:i/>
                <w:sz w:val="30"/>
                <w:szCs w:val="30"/>
                <w:lang w:eastAsia="en-US"/>
              </w:rPr>
            </w:pPr>
            <w:r w:rsidRPr="006D2B4C">
              <w:rPr>
                <w:rFonts w:eastAsia="Calibri"/>
                <w:sz w:val="30"/>
                <w:szCs w:val="30"/>
                <w:lang w:eastAsia="en-US"/>
              </w:rPr>
              <w:t>Переход в</w:t>
            </w:r>
            <w:r w:rsidRPr="006D2B4C">
              <w:rPr>
                <w:color w:val="101010"/>
                <w:sz w:val="30"/>
                <w:szCs w:val="30"/>
                <w:shd w:val="clear" w:color="auto" w:fill="FFFFFF"/>
              </w:rPr>
              <w:t xml:space="preserve"> медиахолдинг УП «АГЕНТСТВО «МИНСК-НОВОСТИ»</w:t>
            </w:r>
            <w:r w:rsidRPr="006D2B4C">
              <w:rPr>
                <w:rFonts w:eastAsia="Calibri"/>
                <w:sz w:val="30"/>
                <w:szCs w:val="30"/>
                <w:lang w:eastAsia="en-US"/>
              </w:rPr>
              <w:t xml:space="preserve"> «Вечерний Минск»</w:t>
            </w:r>
            <w:r w:rsidRPr="006D2B4C">
              <w:rPr>
                <w:rFonts w:eastAsia="Calibri"/>
                <w:i/>
                <w:sz w:val="30"/>
                <w:szCs w:val="30"/>
                <w:lang w:eastAsia="en-US"/>
              </w:rPr>
              <w:t xml:space="preserve"> (ул. Козлова, 1)</w:t>
            </w:r>
          </w:p>
        </w:tc>
      </w:tr>
      <w:tr w:rsidR="00665BAE" w:rsidRPr="003D5507" w14:paraId="02B1140C" w14:textId="77777777" w:rsidTr="00100666">
        <w:trPr>
          <w:trHeight w:val="219"/>
        </w:trPr>
        <w:tc>
          <w:tcPr>
            <w:tcW w:w="2127" w:type="dxa"/>
            <w:shd w:val="clear" w:color="auto" w:fill="auto"/>
          </w:tcPr>
          <w:p w14:paraId="70ACF2AC" w14:textId="77777777" w:rsidR="00665BAE" w:rsidRPr="003D5507" w:rsidRDefault="00665BAE" w:rsidP="00100666">
            <w:pPr>
              <w:jc w:val="both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13</w:t>
            </w:r>
            <w:r w:rsidRPr="00E963BA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25-14.00</w:t>
            </w:r>
          </w:p>
        </w:tc>
        <w:tc>
          <w:tcPr>
            <w:tcW w:w="8646" w:type="dxa"/>
            <w:shd w:val="clear" w:color="auto" w:fill="auto"/>
          </w:tcPr>
          <w:p w14:paraId="35E6AE24" w14:textId="77777777" w:rsidR="00665BAE" w:rsidRPr="00DC3747" w:rsidRDefault="00665BAE" w:rsidP="00100666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DC3747">
              <w:rPr>
                <w:rFonts w:eastAsia="Calibri"/>
                <w:sz w:val="30"/>
                <w:szCs w:val="30"/>
                <w:lang w:eastAsia="en-US"/>
              </w:rPr>
              <w:t>«О реализации совместных проектов и перспективах сотрудничества»</w:t>
            </w:r>
          </w:p>
          <w:p w14:paraId="6DB36614" w14:textId="1DB84A3D" w:rsidR="00665BAE" w:rsidRDefault="00665BAE" w:rsidP="00100666">
            <w:pPr>
              <w:jc w:val="both"/>
              <w:rPr>
                <w:rFonts w:eastAsia="Calibri"/>
                <w:i/>
                <w:sz w:val="30"/>
                <w:szCs w:val="30"/>
                <w:lang w:eastAsia="en-US"/>
              </w:rPr>
            </w:pPr>
            <w:r w:rsidRPr="00A80968">
              <w:rPr>
                <w:rFonts w:eastAsia="Calibri"/>
                <w:i/>
                <w:sz w:val="30"/>
                <w:szCs w:val="30"/>
                <w:lang w:eastAsia="en-US"/>
              </w:rPr>
              <w:t>агентств</w:t>
            </w:r>
            <w:r w:rsidR="00CB6AD1">
              <w:rPr>
                <w:rFonts w:eastAsia="Calibri"/>
                <w:i/>
                <w:sz w:val="30"/>
                <w:szCs w:val="30"/>
                <w:lang w:eastAsia="en-US"/>
              </w:rPr>
              <w:t>о</w:t>
            </w:r>
            <w:r>
              <w:rPr>
                <w:rFonts w:eastAsia="Calibri"/>
                <w:i/>
                <w:sz w:val="30"/>
                <w:szCs w:val="30"/>
                <w:lang w:eastAsia="en-US"/>
              </w:rPr>
              <w:t xml:space="preserve"> «Минск-Новости»</w:t>
            </w:r>
          </w:p>
          <w:p w14:paraId="166006A7" w14:textId="77777777" w:rsidR="00665BAE" w:rsidRPr="006D2B4C" w:rsidRDefault="00665BAE" w:rsidP="00100666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Формирование </w:t>
            </w:r>
            <w:proofErr w:type="spellStart"/>
            <w:r>
              <w:rPr>
                <w:rFonts w:eastAsia="Calibri"/>
                <w:sz w:val="30"/>
                <w:szCs w:val="30"/>
                <w:lang w:eastAsia="en-US"/>
              </w:rPr>
              <w:t>медиакомпетенции</w:t>
            </w:r>
            <w:proofErr w:type="spellEnd"/>
            <w:r>
              <w:rPr>
                <w:rFonts w:eastAsia="Calibri"/>
                <w:sz w:val="30"/>
                <w:szCs w:val="30"/>
                <w:lang w:eastAsia="en-US"/>
              </w:rPr>
              <w:t xml:space="preserve"> учащихся в учреждениях дополнительного образования детей и молодежи: п</w:t>
            </w:r>
            <w:r w:rsidRPr="006D2B4C">
              <w:rPr>
                <w:rFonts w:eastAsia="Calibri"/>
                <w:sz w:val="30"/>
                <w:szCs w:val="30"/>
                <w:lang w:eastAsia="en-US"/>
              </w:rPr>
              <w:t xml:space="preserve">резентация городского проекта: «Школьный медиацентр» </w:t>
            </w:r>
          </w:p>
          <w:p w14:paraId="7CEBF208" w14:textId="77777777" w:rsidR="00665BAE" w:rsidRPr="00EA0653" w:rsidRDefault="00665BAE" w:rsidP="00100666">
            <w:pPr>
              <w:jc w:val="both"/>
              <w:rPr>
                <w:rFonts w:eastAsia="Calibri"/>
                <w:i/>
                <w:sz w:val="30"/>
                <w:szCs w:val="30"/>
                <w:lang w:eastAsia="en-US"/>
              </w:rPr>
            </w:pPr>
            <w:proofErr w:type="spellStart"/>
            <w:r w:rsidRPr="006D2B4C">
              <w:rPr>
                <w:rFonts w:eastAsia="Calibri"/>
                <w:b/>
                <w:i/>
                <w:sz w:val="30"/>
                <w:szCs w:val="30"/>
                <w:lang w:eastAsia="en-US"/>
              </w:rPr>
              <w:t>Орешко</w:t>
            </w:r>
            <w:proofErr w:type="spellEnd"/>
            <w:r w:rsidRPr="006D2B4C">
              <w:rPr>
                <w:rFonts w:eastAsia="Calibri"/>
                <w:b/>
                <w:i/>
                <w:sz w:val="30"/>
                <w:szCs w:val="30"/>
                <w:lang w:eastAsia="en-US"/>
              </w:rPr>
              <w:t xml:space="preserve"> Елена Васильевна</w:t>
            </w:r>
            <w:r w:rsidRPr="006D2B4C">
              <w:rPr>
                <w:rFonts w:eastAsia="Calibri"/>
                <w:b/>
                <w:sz w:val="30"/>
                <w:szCs w:val="30"/>
                <w:lang w:eastAsia="en-US"/>
              </w:rPr>
              <w:t>,</w:t>
            </w:r>
            <w:r>
              <w:rPr>
                <w:rFonts w:eastAsia="Calibri"/>
                <w:i/>
                <w:sz w:val="30"/>
                <w:szCs w:val="30"/>
                <w:lang w:eastAsia="en-US"/>
              </w:rPr>
              <w:t xml:space="preserve"> заведующий сектором медиаобразования</w:t>
            </w:r>
            <w:r w:rsidRPr="00870C44">
              <w:rPr>
                <w:rFonts w:eastAsia="Calibri"/>
                <w:i/>
                <w:sz w:val="30"/>
                <w:szCs w:val="30"/>
                <w:lang w:eastAsia="en-US"/>
              </w:rPr>
              <w:t xml:space="preserve"> учреждения образования «Минский государственный дворец детей </w:t>
            </w:r>
            <w:r>
              <w:rPr>
                <w:rFonts w:eastAsia="Calibri"/>
                <w:i/>
                <w:sz w:val="30"/>
                <w:szCs w:val="30"/>
                <w:lang w:eastAsia="en-US"/>
              </w:rPr>
              <w:br/>
            </w:r>
            <w:r w:rsidRPr="00870C44">
              <w:rPr>
                <w:rFonts w:eastAsia="Calibri"/>
                <w:i/>
                <w:sz w:val="30"/>
                <w:szCs w:val="30"/>
                <w:lang w:eastAsia="en-US"/>
              </w:rPr>
              <w:t>и молодежи»</w:t>
            </w:r>
            <w:r>
              <w:rPr>
                <w:rFonts w:eastAsia="Calibri"/>
                <w:i/>
                <w:sz w:val="30"/>
                <w:szCs w:val="30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665BAE" w:rsidRPr="003D5507" w14:paraId="1ED3815B" w14:textId="77777777" w:rsidTr="00100666">
        <w:trPr>
          <w:trHeight w:val="219"/>
        </w:trPr>
        <w:tc>
          <w:tcPr>
            <w:tcW w:w="10773" w:type="dxa"/>
            <w:gridSpan w:val="2"/>
            <w:shd w:val="clear" w:color="auto" w:fill="auto"/>
          </w:tcPr>
          <w:p w14:paraId="4F28A39C" w14:textId="77777777" w:rsidR="00665BAE" w:rsidRDefault="00665BAE" w:rsidP="00100666">
            <w:pPr>
              <w:jc w:val="center"/>
              <w:rPr>
                <w:b/>
                <w:sz w:val="30"/>
                <w:szCs w:val="30"/>
              </w:rPr>
            </w:pPr>
            <w:r w:rsidRPr="00870C44">
              <w:rPr>
                <w:b/>
                <w:sz w:val="30"/>
                <w:szCs w:val="30"/>
              </w:rPr>
              <w:t>Блок «</w:t>
            </w:r>
            <w:r>
              <w:rPr>
                <w:b/>
                <w:sz w:val="30"/>
                <w:szCs w:val="30"/>
              </w:rPr>
              <w:t>И</w:t>
            </w:r>
            <w:r w:rsidRPr="00870C44">
              <w:rPr>
                <w:b/>
                <w:sz w:val="30"/>
                <w:szCs w:val="30"/>
              </w:rPr>
              <w:t>нноваци</w:t>
            </w:r>
            <w:r>
              <w:rPr>
                <w:b/>
                <w:sz w:val="30"/>
                <w:szCs w:val="30"/>
              </w:rPr>
              <w:t>и в реальности</w:t>
            </w:r>
            <w:r w:rsidRPr="00870C44">
              <w:rPr>
                <w:b/>
                <w:sz w:val="30"/>
                <w:szCs w:val="30"/>
              </w:rPr>
              <w:t>»</w:t>
            </w:r>
          </w:p>
          <w:p w14:paraId="6519836B" w14:textId="77777777" w:rsidR="00665BAE" w:rsidRPr="00870C44" w:rsidRDefault="00665BAE" w:rsidP="00100666">
            <w:pPr>
              <w:jc w:val="both"/>
              <w:rPr>
                <w:b/>
                <w:sz w:val="30"/>
                <w:szCs w:val="30"/>
              </w:rPr>
            </w:pPr>
            <w:r w:rsidRPr="005628A0">
              <w:rPr>
                <w:sz w:val="30"/>
                <w:szCs w:val="30"/>
              </w:rPr>
              <w:t xml:space="preserve">Модератор – </w:t>
            </w:r>
            <w:r w:rsidRPr="005628A0">
              <w:rPr>
                <w:b/>
                <w:i/>
                <w:sz w:val="30"/>
                <w:szCs w:val="30"/>
              </w:rPr>
              <w:t>Великая Надежда Михайловна</w:t>
            </w:r>
            <w:r w:rsidRPr="005628A0">
              <w:rPr>
                <w:sz w:val="30"/>
                <w:szCs w:val="30"/>
              </w:rPr>
              <w:t xml:space="preserve">, </w:t>
            </w:r>
            <w:r w:rsidRPr="005628A0">
              <w:rPr>
                <w:i/>
                <w:sz w:val="30"/>
                <w:szCs w:val="30"/>
              </w:rPr>
              <w:t>директор учреждения образования «Минский государственный дворец детей и молодежи»</w:t>
            </w:r>
          </w:p>
        </w:tc>
      </w:tr>
      <w:tr w:rsidR="00665BAE" w:rsidRPr="003D5507" w14:paraId="50CEC0D6" w14:textId="77777777" w:rsidTr="00100666">
        <w:trPr>
          <w:trHeight w:val="219"/>
        </w:trPr>
        <w:tc>
          <w:tcPr>
            <w:tcW w:w="2127" w:type="dxa"/>
            <w:shd w:val="clear" w:color="auto" w:fill="auto"/>
          </w:tcPr>
          <w:p w14:paraId="33163F99" w14:textId="77777777" w:rsidR="00665BAE" w:rsidRPr="00E963BA" w:rsidRDefault="00665BAE" w:rsidP="001006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14.45-15.15</w:t>
            </w:r>
          </w:p>
        </w:tc>
        <w:tc>
          <w:tcPr>
            <w:tcW w:w="8646" w:type="dxa"/>
            <w:shd w:val="clear" w:color="auto" w:fill="auto"/>
          </w:tcPr>
          <w:p w14:paraId="7792AB9E" w14:textId="77777777" w:rsidR="00665BAE" w:rsidRPr="00870C44" w:rsidRDefault="00665BAE" w:rsidP="00100666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Переезд участников</w:t>
            </w:r>
            <w:r w:rsidRPr="00293B99">
              <w:rPr>
                <w:rFonts w:eastAsia="Calibri"/>
                <w:sz w:val="30"/>
                <w:szCs w:val="30"/>
                <w:lang w:eastAsia="en-US"/>
              </w:rPr>
              <w:t xml:space="preserve"> Дом молодежи</w:t>
            </w:r>
            <w:r w:rsidRPr="00870C44">
              <w:rPr>
                <w:i/>
                <w:spacing w:val="-2"/>
                <w:sz w:val="30"/>
                <w:szCs w:val="30"/>
              </w:rPr>
              <w:t xml:space="preserve"> (ул.Толбухина,18)</w:t>
            </w:r>
          </w:p>
        </w:tc>
      </w:tr>
      <w:tr w:rsidR="00665BAE" w:rsidRPr="003D5507" w14:paraId="1D9D3ABE" w14:textId="77777777" w:rsidTr="00100666">
        <w:trPr>
          <w:trHeight w:val="219"/>
        </w:trPr>
        <w:tc>
          <w:tcPr>
            <w:tcW w:w="2127" w:type="dxa"/>
            <w:shd w:val="clear" w:color="auto" w:fill="auto"/>
          </w:tcPr>
          <w:p w14:paraId="26C8B613" w14:textId="77777777" w:rsidR="00665BAE" w:rsidRPr="00E963BA" w:rsidRDefault="00665BAE" w:rsidP="001006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15.15-16.30</w:t>
            </w:r>
          </w:p>
        </w:tc>
        <w:tc>
          <w:tcPr>
            <w:tcW w:w="8646" w:type="dxa"/>
            <w:shd w:val="clear" w:color="auto" w:fill="auto"/>
          </w:tcPr>
          <w:p w14:paraId="7CFDB2B1" w14:textId="77777777" w:rsidR="00665BAE" w:rsidRPr="00870C44" w:rsidRDefault="00665BAE" w:rsidP="00100666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870C44">
              <w:rPr>
                <w:rFonts w:eastAsia="Calibri"/>
                <w:sz w:val="30"/>
                <w:szCs w:val="30"/>
                <w:lang w:eastAsia="en-US"/>
              </w:rPr>
              <w:t>Выставка: история пионерского и комсомольского движения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  <w:p w14:paraId="2BBD2E8E" w14:textId="77777777" w:rsidR="00665BAE" w:rsidRDefault="00665BAE" w:rsidP="00100666">
            <w:pPr>
              <w:spacing w:before="80"/>
              <w:jc w:val="both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  <w:r w:rsidRPr="00870C44">
              <w:rPr>
                <w:rFonts w:eastAsia="Calibri"/>
                <w:sz w:val="30"/>
                <w:szCs w:val="30"/>
                <w:lang w:eastAsia="en-US"/>
              </w:rPr>
              <w:t>Презентация Альбома памяти и книги «Помним, гордимся, чтим!», приуроченной к 80-летию Великой Победы</w:t>
            </w:r>
          </w:p>
          <w:p w14:paraId="13AFD9FA" w14:textId="77777777" w:rsidR="00665BAE" w:rsidRDefault="00665BAE" w:rsidP="00100666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Новые подходы в организации деятельности учреждений дополнительного образования города </w:t>
            </w:r>
            <w:r w:rsidRPr="00870C44">
              <w:rPr>
                <w:rFonts w:eastAsia="Calibri"/>
                <w:sz w:val="30"/>
                <w:szCs w:val="30"/>
                <w:lang w:eastAsia="en-US"/>
              </w:rPr>
              <w:t xml:space="preserve">«Дополнительное образование детей </w:t>
            </w:r>
            <w:r>
              <w:rPr>
                <w:rFonts w:eastAsia="Calibri"/>
                <w:sz w:val="30"/>
                <w:szCs w:val="30"/>
                <w:lang w:eastAsia="en-US"/>
              </w:rPr>
              <w:t>и молодежи столицы: творчество и возможности без границ»</w:t>
            </w:r>
          </w:p>
          <w:p w14:paraId="5C49FDDF" w14:textId="77777777" w:rsidR="00665BAE" w:rsidRPr="005628A0" w:rsidRDefault="00665BAE" w:rsidP="00100666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(</w:t>
            </w:r>
            <w:r w:rsidRPr="005628A0">
              <w:rPr>
                <w:rFonts w:eastAsia="Calibri"/>
                <w:i/>
                <w:sz w:val="30"/>
                <w:szCs w:val="30"/>
                <w:lang w:eastAsia="en-US"/>
              </w:rPr>
              <w:t xml:space="preserve">Директора учреждений дополнительного образования детей и молодежи </w:t>
            </w:r>
            <w:proofErr w:type="spellStart"/>
            <w:r w:rsidRPr="005628A0">
              <w:rPr>
                <w:rFonts w:eastAsia="Calibri"/>
                <w:i/>
                <w:sz w:val="30"/>
                <w:szCs w:val="30"/>
                <w:lang w:eastAsia="en-US"/>
              </w:rPr>
              <w:t>г.Минска</w:t>
            </w:r>
            <w:proofErr w:type="spellEnd"/>
            <w:r w:rsidRPr="005628A0">
              <w:rPr>
                <w:rFonts w:eastAsia="Calibri"/>
                <w:i/>
                <w:sz w:val="30"/>
                <w:szCs w:val="30"/>
                <w:lang w:eastAsia="en-US"/>
              </w:rPr>
              <w:t>)</w:t>
            </w:r>
          </w:p>
        </w:tc>
      </w:tr>
      <w:tr w:rsidR="00665BAE" w:rsidRPr="003D5507" w14:paraId="176A2725" w14:textId="77777777" w:rsidTr="00100666">
        <w:trPr>
          <w:trHeight w:val="106"/>
        </w:trPr>
        <w:tc>
          <w:tcPr>
            <w:tcW w:w="2127" w:type="dxa"/>
            <w:shd w:val="clear" w:color="auto" w:fill="auto"/>
          </w:tcPr>
          <w:p w14:paraId="33E33FA0" w14:textId="77777777" w:rsidR="00665BAE" w:rsidRPr="00DF629B" w:rsidRDefault="00665BAE" w:rsidP="001006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16.30-17.15</w:t>
            </w:r>
          </w:p>
        </w:tc>
        <w:tc>
          <w:tcPr>
            <w:tcW w:w="8646" w:type="dxa"/>
            <w:shd w:val="clear" w:color="auto" w:fill="auto"/>
          </w:tcPr>
          <w:p w14:paraId="700553BB" w14:textId="7EF34430" w:rsidR="00665BAE" w:rsidRPr="00D50E99" w:rsidRDefault="00665BAE" w:rsidP="00D25CE9">
            <w:pPr>
              <w:jc w:val="both"/>
              <w:rPr>
                <w:i/>
                <w:sz w:val="30"/>
                <w:szCs w:val="30"/>
              </w:rPr>
            </w:pPr>
            <w:r w:rsidRPr="00870C44">
              <w:rPr>
                <w:sz w:val="30"/>
                <w:szCs w:val="30"/>
              </w:rPr>
              <w:t>Торжественная церемония закрытия Республиканской недели учреждений дополнительного образования детей и молодежи</w:t>
            </w:r>
            <w:r>
              <w:rPr>
                <w:sz w:val="30"/>
                <w:szCs w:val="30"/>
              </w:rPr>
              <w:t>. Передача символа дополнительного образования детей и молодежи.</w:t>
            </w:r>
          </w:p>
        </w:tc>
      </w:tr>
    </w:tbl>
    <w:p w14:paraId="6F0E372C" w14:textId="77777777" w:rsidR="00AA3C30" w:rsidRDefault="00AA3C30" w:rsidP="00AA3C30">
      <w:pPr>
        <w:pStyle w:val="30"/>
        <w:shd w:val="clear" w:color="auto" w:fill="auto"/>
        <w:spacing w:before="0" w:after="0" w:line="280" w:lineRule="exact"/>
        <w:ind w:left="6237"/>
        <w:rPr>
          <w:b w:val="0"/>
          <w:sz w:val="30"/>
          <w:szCs w:val="30"/>
        </w:rPr>
      </w:pPr>
    </w:p>
    <w:sectPr w:rsidR="00AA3C30" w:rsidSect="001F584B">
      <w:headerReference w:type="default" r:id="rId8"/>
      <w:pgSz w:w="11906" w:h="16838"/>
      <w:pgMar w:top="1134" w:right="70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FAB1" w14:textId="77777777" w:rsidR="006708E1" w:rsidRDefault="006708E1" w:rsidP="001100CE">
      <w:r>
        <w:separator/>
      </w:r>
    </w:p>
  </w:endnote>
  <w:endnote w:type="continuationSeparator" w:id="0">
    <w:p w14:paraId="21E6A518" w14:textId="77777777" w:rsidR="006708E1" w:rsidRDefault="006708E1" w:rsidP="0011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B8982" w14:textId="77777777" w:rsidR="006708E1" w:rsidRDefault="006708E1" w:rsidP="001100CE">
      <w:r>
        <w:separator/>
      </w:r>
    </w:p>
  </w:footnote>
  <w:footnote w:type="continuationSeparator" w:id="0">
    <w:p w14:paraId="7FE502A7" w14:textId="77777777" w:rsidR="006708E1" w:rsidRDefault="006708E1" w:rsidP="0011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6B87F" w14:textId="4C4A8316" w:rsidR="001100CE" w:rsidRDefault="001100CE">
    <w:pPr>
      <w:pStyle w:val="a5"/>
      <w:jc w:val="center"/>
    </w:pPr>
  </w:p>
  <w:p w14:paraId="68D0CF7A" w14:textId="77777777" w:rsidR="001100CE" w:rsidRDefault="001100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D370FB"/>
    <w:multiLevelType w:val="hybridMultilevel"/>
    <w:tmpl w:val="C316C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B4"/>
    <w:rsid w:val="00004B44"/>
    <w:rsid w:val="00007D63"/>
    <w:rsid w:val="00030B4B"/>
    <w:rsid w:val="00041C90"/>
    <w:rsid w:val="00047027"/>
    <w:rsid w:val="000528D0"/>
    <w:rsid w:val="00063E2E"/>
    <w:rsid w:val="000647CD"/>
    <w:rsid w:val="00064B0C"/>
    <w:rsid w:val="000D0281"/>
    <w:rsid w:val="001018BD"/>
    <w:rsid w:val="00102248"/>
    <w:rsid w:val="001100CE"/>
    <w:rsid w:val="00114F73"/>
    <w:rsid w:val="00115587"/>
    <w:rsid w:val="00136944"/>
    <w:rsid w:val="001722E3"/>
    <w:rsid w:val="001916A8"/>
    <w:rsid w:val="00197890"/>
    <w:rsid w:val="001D0B44"/>
    <w:rsid w:val="001E4469"/>
    <w:rsid w:val="001F0642"/>
    <w:rsid w:val="001F0FA1"/>
    <w:rsid w:val="001F584B"/>
    <w:rsid w:val="00234ECE"/>
    <w:rsid w:val="0025537E"/>
    <w:rsid w:val="00280FA4"/>
    <w:rsid w:val="0028785E"/>
    <w:rsid w:val="002A1443"/>
    <w:rsid w:val="002A6C82"/>
    <w:rsid w:val="002B33FB"/>
    <w:rsid w:val="002D32EB"/>
    <w:rsid w:val="002D7FDD"/>
    <w:rsid w:val="00300063"/>
    <w:rsid w:val="0033011A"/>
    <w:rsid w:val="0033165E"/>
    <w:rsid w:val="003349F8"/>
    <w:rsid w:val="003440AB"/>
    <w:rsid w:val="00351217"/>
    <w:rsid w:val="0039234B"/>
    <w:rsid w:val="003A1693"/>
    <w:rsid w:val="003C1BB4"/>
    <w:rsid w:val="003C4B71"/>
    <w:rsid w:val="003C6811"/>
    <w:rsid w:val="003D0E93"/>
    <w:rsid w:val="003D3562"/>
    <w:rsid w:val="003F3A74"/>
    <w:rsid w:val="00410245"/>
    <w:rsid w:val="004229DC"/>
    <w:rsid w:val="0045321D"/>
    <w:rsid w:val="00470DED"/>
    <w:rsid w:val="0047330E"/>
    <w:rsid w:val="00480E30"/>
    <w:rsid w:val="004901D7"/>
    <w:rsid w:val="004A061B"/>
    <w:rsid w:val="004A15EB"/>
    <w:rsid w:val="004B4D3F"/>
    <w:rsid w:val="004E0D32"/>
    <w:rsid w:val="00525BB0"/>
    <w:rsid w:val="00535D23"/>
    <w:rsid w:val="00535D39"/>
    <w:rsid w:val="005408B7"/>
    <w:rsid w:val="00540A5E"/>
    <w:rsid w:val="00543EB9"/>
    <w:rsid w:val="005807CA"/>
    <w:rsid w:val="005A2604"/>
    <w:rsid w:val="005C1572"/>
    <w:rsid w:val="005D389F"/>
    <w:rsid w:val="005E247C"/>
    <w:rsid w:val="005F6D05"/>
    <w:rsid w:val="00605051"/>
    <w:rsid w:val="00637446"/>
    <w:rsid w:val="0064532C"/>
    <w:rsid w:val="00654F83"/>
    <w:rsid w:val="00665BAE"/>
    <w:rsid w:val="006708E1"/>
    <w:rsid w:val="00690F6C"/>
    <w:rsid w:val="00696A5D"/>
    <w:rsid w:val="006B0B93"/>
    <w:rsid w:val="006C32BD"/>
    <w:rsid w:val="006F1E56"/>
    <w:rsid w:val="00710E0F"/>
    <w:rsid w:val="00723801"/>
    <w:rsid w:val="007610FE"/>
    <w:rsid w:val="007748A0"/>
    <w:rsid w:val="007838A8"/>
    <w:rsid w:val="00790567"/>
    <w:rsid w:val="007E5579"/>
    <w:rsid w:val="007F215E"/>
    <w:rsid w:val="00801C06"/>
    <w:rsid w:val="0082285E"/>
    <w:rsid w:val="00841758"/>
    <w:rsid w:val="00841AB0"/>
    <w:rsid w:val="008473DF"/>
    <w:rsid w:val="00853C07"/>
    <w:rsid w:val="00876BBF"/>
    <w:rsid w:val="008804F8"/>
    <w:rsid w:val="008A086F"/>
    <w:rsid w:val="008C4F2A"/>
    <w:rsid w:val="008D01E3"/>
    <w:rsid w:val="00912727"/>
    <w:rsid w:val="009135BB"/>
    <w:rsid w:val="00913B54"/>
    <w:rsid w:val="00917BB2"/>
    <w:rsid w:val="00943358"/>
    <w:rsid w:val="0096359A"/>
    <w:rsid w:val="00985603"/>
    <w:rsid w:val="00991EC5"/>
    <w:rsid w:val="00994EE1"/>
    <w:rsid w:val="009B3AC2"/>
    <w:rsid w:val="009B49DC"/>
    <w:rsid w:val="009E44DB"/>
    <w:rsid w:val="009F7FFC"/>
    <w:rsid w:val="00A03C3F"/>
    <w:rsid w:val="00A23D9D"/>
    <w:rsid w:val="00A34F33"/>
    <w:rsid w:val="00AA3C30"/>
    <w:rsid w:val="00AD3ACA"/>
    <w:rsid w:val="00AD615F"/>
    <w:rsid w:val="00AE631B"/>
    <w:rsid w:val="00B26E4D"/>
    <w:rsid w:val="00B314C5"/>
    <w:rsid w:val="00B508B1"/>
    <w:rsid w:val="00B51D4A"/>
    <w:rsid w:val="00B84466"/>
    <w:rsid w:val="00B86AAE"/>
    <w:rsid w:val="00B92D42"/>
    <w:rsid w:val="00B9381D"/>
    <w:rsid w:val="00B9429F"/>
    <w:rsid w:val="00BD0F2D"/>
    <w:rsid w:val="00C07056"/>
    <w:rsid w:val="00C16468"/>
    <w:rsid w:val="00C7479C"/>
    <w:rsid w:val="00C835A9"/>
    <w:rsid w:val="00C87663"/>
    <w:rsid w:val="00C9570A"/>
    <w:rsid w:val="00CA1473"/>
    <w:rsid w:val="00CA4A14"/>
    <w:rsid w:val="00CA6CCF"/>
    <w:rsid w:val="00CB6AD1"/>
    <w:rsid w:val="00CD322A"/>
    <w:rsid w:val="00CD41BA"/>
    <w:rsid w:val="00D13C85"/>
    <w:rsid w:val="00D245B4"/>
    <w:rsid w:val="00D25C14"/>
    <w:rsid w:val="00D25CE9"/>
    <w:rsid w:val="00D42779"/>
    <w:rsid w:val="00D54FA2"/>
    <w:rsid w:val="00D842B1"/>
    <w:rsid w:val="00E04787"/>
    <w:rsid w:val="00E549EF"/>
    <w:rsid w:val="00E667FD"/>
    <w:rsid w:val="00E81BCF"/>
    <w:rsid w:val="00E91875"/>
    <w:rsid w:val="00E932A1"/>
    <w:rsid w:val="00EB017B"/>
    <w:rsid w:val="00EB4269"/>
    <w:rsid w:val="00EB6021"/>
    <w:rsid w:val="00EB6A21"/>
    <w:rsid w:val="00ED5E73"/>
    <w:rsid w:val="00ED7A08"/>
    <w:rsid w:val="00F33739"/>
    <w:rsid w:val="00F8417E"/>
    <w:rsid w:val="00F964EF"/>
    <w:rsid w:val="00FE4C37"/>
    <w:rsid w:val="00FE560C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2CC7"/>
  <w15:docId w15:val="{9D69D528-B3E8-4A88-AA16-9861355D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245B4"/>
    <w:pPr>
      <w:ind w:firstLine="708"/>
      <w:jc w:val="both"/>
    </w:pPr>
    <w:rPr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rsid w:val="00D245B4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">
    <w:name w:val="Основной текст (2)_"/>
    <w:basedOn w:val="a0"/>
    <w:link w:val="20"/>
    <w:rsid w:val="00D245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45B4"/>
    <w:pPr>
      <w:widowControl w:val="0"/>
      <w:shd w:val="clear" w:color="auto" w:fill="FFFFFF"/>
      <w:spacing w:after="360" w:line="269" w:lineRule="exac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D245B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245B4"/>
    <w:pPr>
      <w:widowControl w:val="0"/>
      <w:shd w:val="clear" w:color="auto" w:fill="FFFFFF"/>
      <w:spacing w:before="960" w:after="60" w:line="0" w:lineRule="atLeast"/>
    </w:pPr>
    <w:rPr>
      <w:b/>
      <w:bCs/>
      <w:sz w:val="21"/>
      <w:szCs w:val="21"/>
      <w:lang w:eastAsia="en-US"/>
    </w:rPr>
  </w:style>
  <w:style w:type="paragraph" w:customStyle="1" w:styleId="ConsPlusNonformat">
    <w:name w:val="ConsPlusNonformat"/>
    <w:uiPriority w:val="99"/>
    <w:rsid w:val="00D245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100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0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100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00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23D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722E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B60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60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100B-5958-42D5-A5B2-170508DF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Golovneva</dc:creator>
  <cp:keywords/>
  <dc:description/>
  <cp:lastModifiedBy>Драпакова Т.В.</cp:lastModifiedBy>
  <cp:revision>3</cp:revision>
  <cp:lastPrinted>2020-08-31T14:07:00Z</cp:lastPrinted>
  <dcterms:created xsi:type="dcterms:W3CDTF">2025-08-26T07:13:00Z</dcterms:created>
  <dcterms:modified xsi:type="dcterms:W3CDTF">2025-08-26T07:14:00Z</dcterms:modified>
</cp:coreProperties>
</file>