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8734" w14:textId="77777777" w:rsidR="004E74D5" w:rsidRDefault="004E74D5" w:rsidP="00B908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EC9426" w14:textId="7EFC4EF7" w:rsidR="00B908D1" w:rsidRDefault="00B908D1" w:rsidP="00B908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Style w:val="a6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749"/>
      </w:tblGrid>
      <w:tr w:rsidR="00B908D1" w:rsidRPr="00726E4E" w14:paraId="3648D2CE" w14:textId="77777777" w:rsidTr="004E74D5">
        <w:tc>
          <w:tcPr>
            <w:tcW w:w="5812" w:type="dxa"/>
          </w:tcPr>
          <w:p w14:paraId="155D2D7D" w14:textId="7E90478E" w:rsidR="00B908D1" w:rsidRPr="00726E4E" w:rsidRDefault="004E74D5" w:rsidP="004E74D5">
            <w:pPr>
              <w:shd w:val="clear" w:color="auto" w:fill="FFFFFF"/>
              <w:tabs>
                <w:tab w:val="num" w:pos="720"/>
              </w:tabs>
              <w:spacing w:after="0" w:line="280" w:lineRule="exact"/>
              <w:ind w:firstLine="2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УСЛОВИЯ</w:t>
            </w:r>
          </w:p>
          <w:p w14:paraId="32A6BFDF" w14:textId="119656CD" w:rsidR="00B908D1" w:rsidRPr="00726E4E" w:rsidRDefault="004E74D5" w:rsidP="004E74D5">
            <w:pPr>
              <w:shd w:val="clear" w:color="auto" w:fill="FFFFFF"/>
              <w:tabs>
                <w:tab w:val="num" w:pos="0"/>
              </w:tabs>
              <w:spacing w:after="0" w:line="280" w:lineRule="exact"/>
              <w:ind w:firstLine="28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проведения </w:t>
            </w:r>
            <w:r w:rsidR="00B908D1" w:rsidRPr="00726E4E">
              <w:rPr>
                <w:rFonts w:ascii="Times New Roman" w:hAnsi="Times New Roman"/>
                <w:sz w:val="30"/>
                <w:szCs w:val="30"/>
              </w:rPr>
              <w:t>республиканско</w:t>
            </w:r>
            <w:r w:rsidR="001D7D26">
              <w:rPr>
                <w:rFonts w:ascii="Times New Roman" w:hAnsi="Times New Roman"/>
                <w:sz w:val="30"/>
                <w:szCs w:val="30"/>
              </w:rPr>
              <w:t>го</w:t>
            </w:r>
            <w:r w:rsidR="00B908D1" w:rsidRPr="00726E4E">
              <w:rPr>
                <w:rFonts w:ascii="Times New Roman" w:hAnsi="Times New Roman"/>
                <w:sz w:val="30"/>
                <w:szCs w:val="30"/>
              </w:rPr>
              <w:t xml:space="preserve"> смотр</w:t>
            </w:r>
            <w:r w:rsidR="001D7D26">
              <w:rPr>
                <w:rFonts w:ascii="Times New Roman" w:hAnsi="Times New Roman"/>
                <w:sz w:val="30"/>
                <w:szCs w:val="30"/>
              </w:rPr>
              <w:t>а</w:t>
            </w:r>
            <w:r w:rsidR="00B908D1" w:rsidRPr="00726E4E">
              <w:rPr>
                <w:rFonts w:ascii="Times New Roman" w:hAnsi="Times New Roman"/>
                <w:sz w:val="30"/>
                <w:szCs w:val="30"/>
              </w:rPr>
              <w:t>-конкурс</w:t>
            </w:r>
            <w:r w:rsidR="001D7D26">
              <w:rPr>
                <w:rFonts w:ascii="Times New Roman" w:hAnsi="Times New Roman"/>
                <w:sz w:val="30"/>
                <w:szCs w:val="30"/>
              </w:rPr>
              <w:t>а</w:t>
            </w:r>
            <w:r w:rsidR="00B908D1" w:rsidRPr="00726E4E">
              <w:rPr>
                <w:rFonts w:ascii="Times New Roman" w:hAnsi="Times New Roman"/>
                <w:sz w:val="30"/>
                <w:szCs w:val="30"/>
              </w:rPr>
              <w:t xml:space="preserve"> учреждений образования, реализующих образовательные программы дошкольного, общего среднего, специального образования, к Году благоустройства</w:t>
            </w:r>
          </w:p>
        </w:tc>
        <w:tc>
          <w:tcPr>
            <w:tcW w:w="4749" w:type="dxa"/>
          </w:tcPr>
          <w:p w14:paraId="421B8EFA" w14:textId="77777777" w:rsidR="00B908D1" w:rsidRPr="00726E4E" w:rsidRDefault="00B908D1" w:rsidP="00096C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2CBF557" w14:textId="77777777" w:rsidR="00B908D1" w:rsidRPr="00726E4E" w:rsidRDefault="00B908D1" w:rsidP="00B908D1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ab/>
      </w:r>
    </w:p>
    <w:p w14:paraId="058FCF8B" w14:textId="7B9174AC" w:rsidR="00B908D1" w:rsidRPr="00726E4E" w:rsidRDefault="004E74D5" w:rsidP="004E74D5">
      <w:pPr>
        <w:pStyle w:val="a4"/>
        <w:tabs>
          <w:tab w:val="left" w:pos="1335"/>
        </w:tabs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I. 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>ОБЩИЕ ПОЛОЖЕНИЯ</w:t>
      </w:r>
    </w:p>
    <w:p w14:paraId="7919BF2A" w14:textId="5118A086" w:rsidR="00B908D1" w:rsidRPr="00726E4E" w:rsidRDefault="004E74D5" w:rsidP="00B908D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Условия проведения 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республиканского смотра-конкурса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 xml:space="preserve">территорий </w:t>
      </w:r>
      <w:r w:rsidRPr="00726E4E">
        <w:rPr>
          <w:rFonts w:ascii="Times New Roman" w:hAnsi="Times New Roman"/>
          <w:sz w:val="30"/>
          <w:szCs w:val="30"/>
        </w:rPr>
        <w:t>учреждений образования, реализующих образовательные программы дошкольного, общего среднего, специального образования</w:t>
      </w:r>
      <w:r w:rsidR="00483EB0">
        <w:rPr>
          <w:rFonts w:ascii="Times New Roman" w:hAnsi="Times New Roman"/>
          <w:sz w:val="30"/>
          <w:szCs w:val="30"/>
        </w:rPr>
        <w:t xml:space="preserve"> 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(далее – учреждения образования)</w:t>
      </w:r>
      <w:r>
        <w:rPr>
          <w:rFonts w:ascii="Times New Roman" w:hAnsi="Times New Roman"/>
          <w:sz w:val="30"/>
          <w:szCs w:val="30"/>
        </w:rPr>
        <w:t>,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483EB0">
        <w:rPr>
          <w:rFonts w:ascii="Times New Roman" w:hAnsi="Times New Roman"/>
          <w:sz w:val="30"/>
          <w:szCs w:val="30"/>
        </w:rPr>
        <w:t>посвященного</w:t>
      </w:r>
      <w:r w:rsidR="00483EB0" w:rsidRPr="00726E4E">
        <w:rPr>
          <w:rFonts w:ascii="Times New Roman" w:hAnsi="Times New Roman"/>
          <w:sz w:val="30"/>
          <w:szCs w:val="30"/>
        </w:rPr>
        <w:t xml:space="preserve"> Году благоустройства</w:t>
      </w:r>
      <w:r w:rsidR="00483EB0">
        <w:rPr>
          <w:rFonts w:ascii="Times New Roman" w:hAnsi="Times New Roman"/>
          <w:sz w:val="30"/>
          <w:szCs w:val="30"/>
        </w:rPr>
        <w:t xml:space="preserve"> 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(далее –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смотр-конкурс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483EB0">
        <w:rPr>
          <w:rFonts w:ascii="Times New Roman" w:hAnsi="Times New Roman"/>
          <w:sz w:val="30"/>
          <w:szCs w:val="30"/>
        </w:rPr>
        <w:t>,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>определя</w:t>
      </w:r>
      <w:r>
        <w:rPr>
          <w:rFonts w:ascii="Times New Roman" w:hAnsi="Times New Roman"/>
          <w:color w:val="000000" w:themeColor="text1"/>
          <w:sz w:val="30"/>
          <w:szCs w:val="30"/>
        </w:rPr>
        <w:t>ю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>т цели, задачи, порядок проведения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 xml:space="preserve"> смотра-конкурса и требования к участникам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14:paraId="6BC7ACE2" w14:textId="64DB0405" w:rsidR="00B908D1" w:rsidRPr="00726E4E" w:rsidRDefault="00483EB0" w:rsidP="00B908D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Смотр-к</w:t>
      </w:r>
      <w:r w:rsidR="00B908D1" w:rsidRPr="00726E4E">
        <w:rPr>
          <w:rFonts w:ascii="Times New Roman" w:hAnsi="Times New Roman"/>
          <w:color w:val="000000" w:themeColor="text1"/>
          <w:sz w:val="30"/>
          <w:szCs w:val="30"/>
        </w:rPr>
        <w:t>онкурс проводится в соответствии с Отраслевым планом мероприятий Министерства образования по проведению в 2025 году Года благоустройства, утвержденным приказом Министра образования Республики Беларусь № 106 от 19.03.2025.</w:t>
      </w:r>
    </w:p>
    <w:p w14:paraId="66405967" w14:textId="67B05580" w:rsidR="00B908D1" w:rsidRPr="00726E4E" w:rsidRDefault="00B908D1" w:rsidP="00B908D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3. Организаторы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– Министерство образования Республики Беларусь, государственное учреждение образования «Академия образования»</w:t>
      </w:r>
      <w:r w:rsidR="00483EB0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Академия образования)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483EB0" w:rsidRPr="00726E4E">
        <w:rPr>
          <w:rFonts w:ascii="Times New Roman" w:eastAsia="Times New Roman" w:hAnsi="Times New Roman"/>
          <w:sz w:val="30"/>
          <w:szCs w:val="30"/>
          <w:lang w:eastAsia="ru-RU"/>
        </w:rPr>
        <w:t>учреждение образования «Республиканский центр экологии и краеведения»</w:t>
      </w:r>
      <w:r w:rsidR="00483EB0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="00483EB0"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Республиканский центр экологии и краеведения,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главные управления образования (по образованию) облисполкомов, комитет по образованию Мингорисполкома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управления образования (по образованию) райисполкомов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Организаторы).</w:t>
      </w:r>
    </w:p>
    <w:p w14:paraId="4DB2B5A2" w14:textId="50537523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4. 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Информационное сопровождение организации и проведения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осуществляется на официальных сайтах Министерства образования Республики Беларусь (https://edu.gov.by/), Академии образования (https://akademy.by/), национальном образовательном портале (https://adu.by/), </w:t>
      </w:r>
      <w:r w:rsidR="00483EB0"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Центра экологии и краеведения (https://rcek.by/),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управлений образования (https://brest-edu.gov.by/; https://vituo.by/; https://gomel.gov.by/; https://edu-grodno.gov.by/; http://mogilev-region.edu.by/; https://uomoik.gov.by/; </w:t>
      </w:r>
      <w:hyperlink r:id="rId5" w:history="1">
        <w:r w:rsidRPr="00726E4E">
          <w:rPr>
            <w:rStyle w:val="a5"/>
            <w:rFonts w:ascii="Times New Roman" w:eastAsia="Times New Roman" w:hAnsi="Times New Roman"/>
            <w:sz w:val="30"/>
            <w:szCs w:val="30"/>
            <w:lang w:eastAsia="ru-RU"/>
          </w:rPr>
          <w:t>http://minsk.edu.by/</w:t>
        </w:r>
      </w:hyperlink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14:paraId="5BEEF34C" w14:textId="1BD05B61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5. Участниками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являются </w:t>
      </w:r>
      <w:r w:rsidRPr="00726E4E">
        <w:rPr>
          <w:rFonts w:ascii="Times New Roman" w:hAnsi="Times New Roman"/>
          <w:sz w:val="30"/>
          <w:szCs w:val="30"/>
        </w:rPr>
        <w:t>учреждения образования, реализующие образовательные программы дошкольного, общего среднего, специального образования.</w:t>
      </w:r>
    </w:p>
    <w:p w14:paraId="78F89694" w14:textId="0FFF016C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6. </w:t>
      </w:r>
      <w:r w:rsidR="00231939">
        <w:rPr>
          <w:rFonts w:ascii="Times New Roman" w:hAnsi="Times New Roman"/>
          <w:color w:val="000000" w:themeColor="text1"/>
          <w:sz w:val="30"/>
          <w:szCs w:val="30"/>
        </w:rPr>
        <w:t>Смотр-</w:t>
      </w:r>
      <w:r w:rsidR="00231939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онкурс проводится в двух номинациях.</w:t>
      </w:r>
    </w:p>
    <w:p w14:paraId="73B5A226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«Э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стетика образовательного пространства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учреждения образования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» (лучшее обустройство учебных кабинетов, рекреаций, коридоров, фойе и др.);</w:t>
      </w:r>
    </w:p>
    <w:p w14:paraId="1A1A8BB6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«Эстетика территории учреждения образования».</w:t>
      </w:r>
    </w:p>
    <w:p w14:paraId="076E7AFF" w14:textId="0F7BE8FB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7. Тематика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14:paraId="34712CC1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Белорусский стиль: озеленение и общее благоустройство </w:t>
      </w:r>
      <w:r w:rsidRPr="00726E4E">
        <w:rPr>
          <w:rFonts w:ascii="Times New Roman" w:hAnsi="Times New Roman"/>
          <w:color w:val="000000"/>
          <w:sz w:val="30"/>
          <w:szCs w:val="30"/>
        </w:rPr>
        <w:t>учреждения образования с учетом</w:t>
      </w:r>
      <w:r>
        <w:rPr>
          <w:rFonts w:ascii="Times New Roman" w:hAnsi="Times New Roman"/>
          <w:color w:val="000000"/>
          <w:sz w:val="30"/>
          <w:szCs w:val="30"/>
        </w:rPr>
        <w:t xml:space="preserve"> природных и культурных</w:t>
      </w:r>
      <w:r w:rsidRPr="00726E4E">
        <w:rPr>
          <w:rFonts w:ascii="Times New Roman" w:hAnsi="Times New Roman"/>
          <w:color w:val="000000"/>
          <w:sz w:val="30"/>
          <w:szCs w:val="30"/>
        </w:rPr>
        <w:t xml:space="preserve"> символов Беларуси;</w:t>
      </w:r>
    </w:p>
    <w:p w14:paraId="74CEB0B7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Великая Победа: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создание цветника по тем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е </w:t>
      </w:r>
      <w:r w:rsidRPr="00726E4E">
        <w:rPr>
          <w:rFonts w:ascii="Times New Roman" w:eastAsiaTheme="minorHAnsi" w:hAnsi="Times New Roman"/>
          <w:color w:val="000000" w:themeColor="text1"/>
          <w:sz w:val="30"/>
          <w:szCs w:val="30"/>
        </w:rPr>
        <w:t>80-</w:t>
      </w:r>
      <w:r>
        <w:rPr>
          <w:rFonts w:ascii="Times New Roman" w:eastAsiaTheme="minorHAnsi" w:hAnsi="Times New Roman"/>
          <w:color w:val="000000" w:themeColor="text1"/>
          <w:sz w:val="30"/>
          <w:szCs w:val="30"/>
        </w:rPr>
        <w:t>летия</w:t>
      </w:r>
      <w:r w:rsidRPr="00726E4E">
        <w:rPr>
          <w:rFonts w:ascii="Times New Roman" w:eastAsiaTheme="minorHAnsi" w:hAnsi="Times New Roman"/>
          <w:color w:val="000000" w:themeColor="text1"/>
          <w:sz w:val="30"/>
          <w:szCs w:val="30"/>
        </w:rPr>
        <w:t xml:space="preserve"> Великой Победы советского народа.</w:t>
      </w:r>
    </w:p>
    <w:p w14:paraId="385E5D0F" w14:textId="77777777" w:rsidR="00B908D1" w:rsidRPr="00B07198" w:rsidRDefault="00B908D1" w:rsidP="00B908D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14:paraId="1724D69A" w14:textId="5FD2F997" w:rsidR="00B908D1" w:rsidRPr="00726E4E" w:rsidRDefault="00B908D1" w:rsidP="00B90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  <w:lang w:val="en-US"/>
        </w:rPr>
        <w:t>II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ЦЕЛЬ И ЗАДАЧИ </w:t>
      </w:r>
      <w:r w:rsidR="00483EB0">
        <w:rPr>
          <w:rFonts w:ascii="Times New Roman" w:eastAsia="Times New Roman" w:hAnsi="Times New Roman"/>
          <w:sz w:val="30"/>
          <w:szCs w:val="30"/>
          <w:lang w:eastAsia="ru-RU"/>
        </w:rPr>
        <w:t>СМОТРА-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</w:p>
    <w:p w14:paraId="7B4996BA" w14:textId="02A3DA31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 Цель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– стимулирование и поддержка инициатив по благоустройству и озеленению территории учреждений образований, создание комфортных и безопасных условий для обучения и воспитания обучающихся, повышение уровня эстетического восприятия учреждений образования. </w:t>
      </w:r>
    </w:p>
    <w:p w14:paraId="51285408" w14:textId="1A380E60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 Задачи 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483EB0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132C977E" w14:textId="738C4B12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вовлечение всех субъектов образовательного процесса в мероприятия по благоустройству и озеленению территории учреждения образования;</w:t>
      </w:r>
    </w:p>
    <w:p w14:paraId="30BC756C" w14:textId="018D68B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iCs/>
          <w:sz w:val="30"/>
          <w:szCs w:val="30"/>
          <w:lang w:eastAsia="ru-RU"/>
        </w:rPr>
        <w:t>выявление и распространение лучших практик благоустройства территории учреждений образования;</w:t>
      </w:r>
    </w:p>
    <w:p w14:paraId="48F17000" w14:textId="2175A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iCs/>
          <w:sz w:val="30"/>
          <w:szCs w:val="30"/>
          <w:lang w:eastAsia="ru-RU"/>
        </w:rPr>
        <w:t>ф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ормирование у учащихся уважительного отношения к труду и его результатам, </w:t>
      </w:r>
      <w:r w:rsidRPr="00726E4E">
        <w:rPr>
          <w:rFonts w:ascii="Times New Roman" w:eastAsia="Times New Roman" w:hAnsi="Times New Roman"/>
          <w:iCs/>
          <w:sz w:val="30"/>
          <w:szCs w:val="30"/>
          <w:lang w:eastAsia="ru-RU"/>
        </w:rPr>
        <w:t>ответственности за сохранение окружающей среды и развитие экологической культуры учащихся;</w:t>
      </w:r>
    </w:p>
    <w:p w14:paraId="71627994" w14:textId="3C437883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iCs/>
          <w:sz w:val="30"/>
          <w:szCs w:val="30"/>
          <w:lang w:eastAsia="ru-RU"/>
        </w:rPr>
        <w:t>п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редоставление учащимся возможности для творческой самореализации;</w:t>
      </w:r>
    </w:p>
    <w:p w14:paraId="69DF0AD7" w14:textId="6EF42931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формирование партнерства между учреждениями образования, местными органами власти и общественностью для совместной реализации инициатив по благоустройству.</w:t>
      </w:r>
    </w:p>
    <w:p w14:paraId="2CAFBF7C" w14:textId="77777777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3ABF38F8" w14:textId="77777777" w:rsidR="00483EB0" w:rsidRDefault="00B908D1" w:rsidP="00483EB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  <w:lang w:val="en-US"/>
        </w:rPr>
        <w:t>III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ПОРЯДОК ПРОВЕДЕНИЯ </w:t>
      </w:r>
      <w:r w:rsidR="00483EB0">
        <w:rPr>
          <w:rFonts w:ascii="Times New Roman" w:eastAsia="Times New Roman" w:hAnsi="Times New Roman"/>
          <w:sz w:val="30"/>
          <w:szCs w:val="30"/>
          <w:lang w:eastAsia="ru-RU"/>
        </w:rPr>
        <w:t>СМОТРА-</w:t>
      </w:r>
      <w:r w:rsidR="00483EB0" w:rsidRPr="00726E4E"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  <w:r w:rsidR="00483EB0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758C330A" w14:textId="193F5F6F" w:rsidR="00B908D1" w:rsidRPr="00726E4E" w:rsidRDefault="00B908D1" w:rsidP="00483EB0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10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. 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проводится в три этапа: </w:t>
      </w:r>
    </w:p>
    <w:p w14:paraId="1E8F0EA1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первый этап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–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на районном уровне (далее – районный);</w:t>
      </w:r>
    </w:p>
    <w:p w14:paraId="71310409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второй этап – на областном (г. Минск) уровне (далее – областной этап);</w:t>
      </w:r>
    </w:p>
    <w:p w14:paraId="0074CD67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третий этап – на республиканском уровне (далее – республиканский этап).</w:t>
      </w:r>
    </w:p>
    <w:p w14:paraId="1BF88CE9" w14:textId="40C090C9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Для организации и проведения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на каждом </w:t>
      </w:r>
      <w:r w:rsidR="001860BC">
        <w:rPr>
          <w:rFonts w:ascii="Times New Roman" w:eastAsia="Times New Roman" w:hAnsi="Times New Roman"/>
          <w:sz w:val="30"/>
          <w:szCs w:val="30"/>
          <w:lang w:eastAsia="ru-RU"/>
        </w:rPr>
        <w:t xml:space="preserve">его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этапе создается организационный комитет (далее – Оргкомитет):</w:t>
      </w:r>
    </w:p>
    <w:p w14:paraId="29428BBB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на районном этапе – управлениями образования (по образованию) райисполкомов;</w:t>
      </w:r>
    </w:p>
    <w:p w14:paraId="78F7560A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на областном этапе – главными управлениями образования (по образованию) облисполкомов, комитетом по образованию Мингорисполкома;</w:t>
      </w:r>
    </w:p>
    <w:p w14:paraId="43ACC2AB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на республиканском этапе – Министерством образования Республики Беларусь.</w:t>
      </w:r>
    </w:p>
    <w:p w14:paraId="55B4F41C" w14:textId="6737B55A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Сроки проведения </w:t>
      </w:r>
      <w:r w:rsidR="00231939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231939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231939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14:paraId="1A05B5C8" w14:textId="367F55BF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районный этап – со 2 мая по </w:t>
      </w:r>
      <w:r>
        <w:rPr>
          <w:rFonts w:ascii="Times New Roman" w:hAnsi="Times New Roman"/>
          <w:color w:val="000000" w:themeColor="text1"/>
          <w:sz w:val="30"/>
          <w:szCs w:val="30"/>
        </w:rPr>
        <w:t>25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ию</w:t>
      </w:r>
      <w:r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я 2025 г.</w:t>
      </w:r>
    </w:p>
    <w:p w14:paraId="681B8ACD" w14:textId="4E095B59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областной этап – с 2 июля по </w:t>
      </w:r>
      <w:r>
        <w:rPr>
          <w:rFonts w:ascii="Times New Roman" w:hAnsi="Times New Roman"/>
          <w:color w:val="000000" w:themeColor="text1"/>
          <w:sz w:val="30"/>
          <w:szCs w:val="30"/>
        </w:rPr>
        <w:t>25 августа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2025 г.</w:t>
      </w:r>
    </w:p>
    <w:p w14:paraId="03A8CFD0" w14:textId="77777777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республиканский этап – с 1 сентября по </w:t>
      </w:r>
      <w:r>
        <w:rPr>
          <w:rFonts w:ascii="Times New Roman" w:hAnsi="Times New Roman"/>
          <w:color w:val="000000" w:themeColor="text1"/>
          <w:sz w:val="30"/>
          <w:szCs w:val="30"/>
        </w:rPr>
        <w:t>25 октября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2025 г.</w:t>
      </w:r>
    </w:p>
    <w:p w14:paraId="7E392345" w14:textId="6C2F6AC5" w:rsidR="00B908D1" w:rsidRPr="00726E4E" w:rsidRDefault="00B908D1" w:rsidP="00B908D1">
      <w:pPr>
        <w:pStyle w:val="a4"/>
        <w:tabs>
          <w:tab w:val="left" w:pos="851"/>
          <w:tab w:val="left" w:pos="993"/>
          <w:tab w:val="left" w:pos="15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3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 В районном этапе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принимают участие все желающие учреждения образования. </w:t>
      </w:r>
    </w:p>
    <w:p w14:paraId="710AFD8F" w14:textId="50F0ECA9" w:rsidR="00B908D1" w:rsidRPr="00726E4E" w:rsidRDefault="00B908D1" w:rsidP="00B908D1">
      <w:pPr>
        <w:pStyle w:val="a4"/>
        <w:tabs>
          <w:tab w:val="left" w:pos="851"/>
          <w:tab w:val="left" w:pos="993"/>
          <w:tab w:val="left" w:pos="15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Заявка на участие в первом этапе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направляется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у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чреждени</w:t>
      </w:r>
      <w:r>
        <w:rPr>
          <w:rFonts w:ascii="Times New Roman" w:hAnsi="Times New Roman"/>
          <w:color w:val="000000" w:themeColor="text1"/>
          <w:sz w:val="30"/>
          <w:szCs w:val="30"/>
        </w:rPr>
        <w:t>ем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образования в управление образования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(по образованию)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райисполкома.</w:t>
      </w:r>
    </w:p>
    <w:p w14:paraId="4DAE3B94" w14:textId="20AE83FD" w:rsidR="00B908D1" w:rsidRPr="00726E4E" w:rsidRDefault="00B908D1" w:rsidP="00B908D1">
      <w:pPr>
        <w:pStyle w:val="a4"/>
        <w:tabs>
          <w:tab w:val="left" w:pos="851"/>
          <w:tab w:val="left" w:pos="993"/>
          <w:tab w:val="left" w:pos="159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Организатором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на районном уровне являются управления образования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(по образованию)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райисполкомов, районные учебно-методические кабинеты. </w:t>
      </w:r>
    </w:p>
    <w:p w14:paraId="30307482" w14:textId="1E9BCEA0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4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В областном этапе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участву</w:t>
      </w:r>
      <w:r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т одно учреждение образования от каждого района, победившее в районном этапе.</w:t>
      </w:r>
    </w:p>
    <w:p w14:paraId="4DF26D9A" w14:textId="026B118A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Организаторами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на областном уровне являются управления образования (по образованию) облисполкомов, комитет по образованию Мингорисполкома, региональные институты развития образования.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686386A2" w14:textId="0C72BAE6" w:rsidR="00B908D1" w:rsidRPr="00726E4E" w:rsidRDefault="00B908D1" w:rsidP="00B908D1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В республиканском этапе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участвует одно учреждение образования от каждой области (г. Минска), победившее в областном этапе.</w:t>
      </w:r>
    </w:p>
    <w:p w14:paraId="4D30DEF3" w14:textId="31BDFADE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Регистрация участников каждого этапа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осуществляется в соответствии с заявками:</w:t>
      </w:r>
    </w:p>
    <w:p w14:paraId="66E5F1E8" w14:textId="77777777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на районном этапе – от учреждений образования (до 15 мая 2025 г.);</w:t>
      </w:r>
    </w:p>
    <w:p w14:paraId="1E7E451F" w14:textId="77777777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на областном этапе – от управлений образования райисполкомов (до 1 июля 2025 г.);</w:t>
      </w:r>
    </w:p>
    <w:p w14:paraId="6D2E890E" w14:textId="27C80BD4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на республиканском этапе – от главных управлений образования облисполкомов (комитета по образованию Мингорисполкома) (до 1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сентября 2025 г.).</w:t>
      </w:r>
    </w:p>
    <w:p w14:paraId="2D4CD346" w14:textId="368B9965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17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 На </w:t>
      </w:r>
      <w:r w:rsidR="001860BC">
        <w:rPr>
          <w:rFonts w:ascii="Times New Roman" w:hAnsi="Times New Roman"/>
          <w:color w:val="000000" w:themeColor="text1"/>
          <w:sz w:val="30"/>
          <w:szCs w:val="30"/>
        </w:rPr>
        <w:t>смотр-к</w:t>
      </w:r>
      <w:r w:rsidR="001860BC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представляются:</w:t>
      </w:r>
    </w:p>
    <w:p w14:paraId="77520190" w14:textId="732CA040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видеоролик; </w:t>
      </w:r>
    </w:p>
    <w:p w14:paraId="2012E90D" w14:textId="440EE0AA" w:rsidR="00B908D1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описание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опыта работы по благоустройству.</w:t>
      </w:r>
    </w:p>
    <w:p w14:paraId="10835564" w14:textId="77777777" w:rsidR="00B908D1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Видеоролик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должен включать наглядную демонстрацию реализованной инициативы по благоустройству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96FA39D" w14:textId="77777777" w:rsidR="00B908D1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Описание опыта работы по благоустройству должно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отраж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ать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концепци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благоустройства учреждения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AE4800B" w14:textId="77777777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Требования к видеоролику:</w:t>
      </w:r>
    </w:p>
    <w:p w14:paraId="5B11272C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длительность – от 3 до 5 минут; </w:t>
      </w:r>
    </w:p>
    <w:p w14:paraId="3C18A285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формат – МР4 или </w:t>
      </w:r>
      <w:r w:rsidRPr="00726E4E">
        <w:rPr>
          <w:rFonts w:ascii="Times New Roman" w:eastAsia="Times New Roman" w:hAnsi="Times New Roman"/>
          <w:sz w:val="30"/>
          <w:szCs w:val="30"/>
          <w:lang w:val="en-US" w:eastAsia="ru-RU"/>
        </w:rPr>
        <w:t>AVI</w:t>
      </w:r>
      <w:r w:rsidRPr="00726E4E">
        <w:rPr>
          <w:rFonts w:ascii="Times New Roman" w:eastAsia="Times New Roman" w:hAnsi="Times New Roman"/>
          <w:sz w:val="30"/>
          <w:szCs w:val="30"/>
          <w:lang w:val="be-BY" w:eastAsia="ru-RU"/>
        </w:rPr>
        <w:t>;</w:t>
      </w:r>
    </w:p>
    <w:p w14:paraId="181F9280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минимальное разрешение видеозаписи – не ниже 1280х720; соотношение сторон кадра – 16:9, ориентация – горизонтальная</w:t>
      </w:r>
      <w:r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14:paraId="0E43E53C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Требования к описанию опыта по благоустройству:</w:t>
      </w:r>
    </w:p>
    <w:p w14:paraId="5DBDF321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количество страниц – не более 3 (трех);</w:t>
      </w:r>
    </w:p>
    <w:p w14:paraId="5B252C00" w14:textId="77777777" w:rsidR="00B908D1" w:rsidRPr="004A2A75" w:rsidRDefault="00B908D1" w:rsidP="00B90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тип</w:t>
      </w:r>
      <w:r w:rsidRPr="00726E4E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шрифта</w:t>
      </w:r>
      <w:r w:rsidRPr="00726E4E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– Times New Roman</w:t>
      </w:r>
      <w:r w:rsidRPr="004A2A75">
        <w:rPr>
          <w:rFonts w:ascii="Times New Roman" w:hAnsi="Times New Roman"/>
          <w:color w:val="000000" w:themeColor="text1"/>
          <w:sz w:val="30"/>
          <w:szCs w:val="30"/>
          <w:lang w:val="en-US"/>
        </w:rPr>
        <w:t>;</w:t>
      </w:r>
    </w:p>
    <w:p w14:paraId="3C15F53C" w14:textId="77777777" w:rsidR="00B908D1" w:rsidRPr="00726E4E" w:rsidRDefault="00B908D1" w:rsidP="00B90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размер шрифта – 14 </w:t>
      </w:r>
      <w:proofErr w:type="spellStart"/>
      <w:r w:rsidRPr="00726E4E">
        <w:rPr>
          <w:rFonts w:ascii="Times New Roman" w:hAnsi="Times New Roman"/>
          <w:color w:val="000000" w:themeColor="text1"/>
          <w:sz w:val="30"/>
          <w:szCs w:val="30"/>
        </w:rPr>
        <w:t>пт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316DD497" w14:textId="77777777" w:rsidR="00B908D1" w:rsidRDefault="00B908D1" w:rsidP="00B90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междустрочный интервал – одинарный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5D817DDE" w14:textId="77777777" w:rsidR="00B908D1" w:rsidRPr="00726E4E" w:rsidRDefault="00B908D1" w:rsidP="00B90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выравнивание текста – по ширине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4BC6A5C2" w14:textId="77777777" w:rsidR="00B908D1" w:rsidRPr="00726E4E" w:rsidRDefault="00B908D1" w:rsidP="00B90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поля страницы сверху, снизу – 2 см, слева – 3 см, справа – 1,5 см.</w:t>
      </w:r>
    </w:p>
    <w:p w14:paraId="1ED1E3D6" w14:textId="115C9144" w:rsidR="00B908D1" w:rsidRPr="00726E4E" w:rsidRDefault="00B908D1" w:rsidP="00B90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итульный лист должен включать название </w:t>
      </w:r>
      <w:r w:rsidR="00231939">
        <w:rPr>
          <w:rFonts w:ascii="Times New Roman" w:eastAsia="Times New Roman" w:hAnsi="Times New Roman"/>
          <w:sz w:val="30"/>
          <w:szCs w:val="30"/>
          <w:lang w:eastAsia="ru-RU"/>
        </w:rPr>
        <w:t>смотра-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конкурса, название номинации, полное название учреждения образования, область, район; полный почтовый адрес, контактный телефон.</w:t>
      </w:r>
    </w:p>
    <w:p w14:paraId="751E52D8" w14:textId="21604D30" w:rsidR="00B908D1" w:rsidRPr="00726E4E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18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Материалы участников республиканского этапа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предоставляются в Академию образования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в электронном виде по адресу</w:t>
      </w:r>
      <w:r w:rsidRPr="00726E4E">
        <w:rPr>
          <w:rFonts w:ascii="Times New Roman" w:hAnsi="Times New Roman"/>
          <w:b/>
          <w:bCs/>
          <w:color w:val="000000" w:themeColor="text1"/>
          <w:sz w:val="30"/>
          <w:szCs w:val="30"/>
        </w:rPr>
        <w:t>: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> </w:t>
      </w:r>
      <w:hyperlink r:id="rId6" w:history="1">
        <w:r w:rsidRPr="00726E4E">
          <w:rPr>
            <w:rStyle w:val="a5"/>
            <w:rFonts w:ascii="Times New Roman" w:hAnsi="Times New Roman"/>
            <w:sz w:val="30"/>
            <w:szCs w:val="30"/>
            <w:lang w:val="en-US"/>
          </w:rPr>
          <w:t>portal</w:t>
        </w:r>
        <w:r w:rsidRPr="00726E4E">
          <w:rPr>
            <w:rStyle w:val="a5"/>
            <w:rFonts w:ascii="Times New Roman" w:hAnsi="Times New Roman"/>
            <w:sz w:val="30"/>
            <w:szCs w:val="30"/>
          </w:rPr>
          <w:t>@</w:t>
        </w:r>
        <w:proofErr w:type="spellStart"/>
        <w:r w:rsidRPr="00726E4E">
          <w:rPr>
            <w:rStyle w:val="a5"/>
            <w:rFonts w:ascii="Times New Roman" w:hAnsi="Times New Roman"/>
            <w:sz w:val="30"/>
            <w:szCs w:val="30"/>
            <w:lang w:val="en-US"/>
          </w:rPr>
          <w:t>adu</w:t>
        </w:r>
        <w:proofErr w:type="spellEnd"/>
        <w:r w:rsidRPr="00726E4E">
          <w:rPr>
            <w:rStyle w:val="a5"/>
            <w:rFonts w:ascii="Times New Roman" w:hAnsi="Times New Roman"/>
            <w:sz w:val="30"/>
            <w:szCs w:val="30"/>
          </w:rPr>
          <w:t>.</w:t>
        </w:r>
        <w:r w:rsidRPr="00726E4E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</w:p>
    <w:p w14:paraId="275D1AF6" w14:textId="1D272C18" w:rsidR="00B908D1" w:rsidRDefault="00B908D1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hAnsi="Times New Roman"/>
          <w:color w:val="000000" w:themeColor="text1"/>
          <w:sz w:val="30"/>
          <w:szCs w:val="30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>9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. Материалы, предоставляемые на республиканский этап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, не возвращаются и могут использоваться в средствах массовой информации по усмотрению Оргкомитета республиканского этапа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hAnsi="Times New Roman"/>
          <w:color w:val="000000" w:themeColor="text1"/>
          <w:sz w:val="30"/>
          <w:szCs w:val="30"/>
        </w:rPr>
        <w:t xml:space="preserve"> в целях его популяризации.</w:t>
      </w:r>
    </w:p>
    <w:p w14:paraId="02D3632C" w14:textId="77777777" w:rsidR="000E0B34" w:rsidRPr="00726E4E" w:rsidRDefault="000E0B34" w:rsidP="00B908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5E37A68F" w14:textId="77777777" w:rsidR="001860BC" w:rsidRDefault="00B908D1" w:rsidP="00186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ПОДВЕДЕНИЕ ИТОГОВ </w:t>
      </w:r>
      <w:r w:rsidR="001860BC">
        <w:rPr>
          <w:rFonts w:ascii="Times New Roman" w:eastAsia="Times New Roman" w:hAnsi="Times New Roman"/>
          <w:sz w:val="30"/>
          <w:szCs w:val="30"/>
          <w:lang w:eastAsia="ru-RU"/>
        </w:rPr>
        <w:t>СМОТРА-</w:t>
      </w:r>
      <w:r w:rsidR="001860BC" w:rsidRPr="00726E4E"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  <w:r w:rsidR="001860B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64FEC5ED" w14:textId="55FE607D" w:rsidR="00B908D1" w:rsidRPr="00726E4E" w:rsidRDefault="00B908D1" w:rsidP="00186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 Итоги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подводятся на каждом </w:t>
      </w:r>
      <w:r w:rsidR="000E0B34">
        <w:rPr>
          <w:rFonts w:ascii="Times New Roman" w:eastAsia="Times New Roman" w:hAnsi="Times New Roman"/>
          <w:sz w:val="30"/>
          <w:szCs w:val="30"/>
          <w:lang w:eastAsia="ru-RU"/>
        </w:rPr>
        <w:t xml:space="preserve">его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этапе:</w:t>
      </w:r>
    </w:p>
    <w:p w14:paraId="1CFC11DB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на районном – до 25 июня 2025 г.</w:t>
      </w:r>
    </w:p>
    <w:p w14:paraId="0D45C299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на областном – до 25 августа 2025 г.</w:t>
      </w:r>
    </w:p>
    <w:p w14:paraId="4847185C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на республиканском – до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 ноября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2025 г.</w:t>
      </w:r>
    </w:p>
    <w:p w14:paraId="6A7E64C6" w14:textId="1B041EDC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21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Для подведения итогов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Организаторы формируют жюри. </w:t>
      </w:r>
    </w:p>
    <w:p w14:paraId="0DECFA97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Жюри определяет победителей, представляет информацию для награждения в Оргкомитет.</w:t>
      </w:r>
    </w:p>
    <w:p w14:paraId="57563398" w14:textId="65B5D95F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22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Победители республиканского этапа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награждаются дипломами Министерства образования Республики Беларусь I, II, III степеней.</w:t>
      </w:r>
    </w:p>
    <w:p w14:paraId="210625AA" w14:textId="6BF47B32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. Информация о результатах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, видеоролики победителей каждого этапа 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смотра-к</w:t>
      </w:r>
      <w:r w:rsidR="000E0B34" w:rsidRPr="00726E4E">
        <w:rPr>
          <w:rFonts w:ascii="Times New Roman" w:hAnsi="Times New Roman"/>
          <w:color w:val="000000" w:themeColor="text1"/>
          <w:sz w:val="30"/>
          <w:szCs w:val="30"/>
        </w:rPr>
        <w:t>онкурс</w:t>
      </w:r>
      <w:r w:rsidR="000E0B34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размещаются соответственно на сайтах:</w:t>
      </w:r>
    </w:p>
    <w:p w14:paraId="03DF9D43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управлений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образования райисполкомов;</w:t>
      </w:r>
    </w:p>
    <w:p w14:paraId="34A0D727" w14:textId="77777777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главных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управлений 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образования (по образованию) облисполкомов, комитета по образованию Мингорисполкома;</w:t>
      </w:r>
    </w:p>
    <w:p w14:paraId="196AB568" w14:textId="34AB0A30" w:rsidR="00B908D1" w:rsidRPr="00726E4E" w:rsidRDefault="00B908D1" w:rsidP="00B908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Академии образования</w:t>
      </w:r>
      <w:r w:rsidR="00804914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2DBE2023" w14:textId="77777777" w:rsidR="00B908D1" w:rsidRPr="00726E4E" w:rsidRDefault="00B908D1" w:rsidP="00B908D1">
      <w:pPr>
        <w:shd w:val="clear" w:color="auto" w:fill="FFFFFF"/>
        <w:tabs>
          <w:tab w:val="left" w:pos="6564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26E4E">
        <w:rPr>
          <w:rFonts w:ascii="Times New Roman" w:eastAsia="Times New Roman" w:hAnsi="Times New Roman"/>
          <w:sz w:val="30"/>
          <w:szCs w:val="30"/>
          <w:lang w:eastAsia="ru-RU"/>
        </w:rPr>
        <w:t>национальном образовательном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портале.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14:paraId="306E5FC7" w14:textId="77777777" w:rsidR="00B908D1" w:rsidRPr="00B908D1" w:rsidRDefault="00B908D1" w:rsidP="00B908D1">
      <w:pPr>
        <w:autoSpaceDE w:val="0"/>
        <w:autoSpaceDN w:val="0"/>
        <w:adjustRightInd w:val="0"/>
        <w:spacing w:after="0" w:line="240" w:lineRule="auto"/>
        <w:jc w:val="right"/>
        <w:rPr>
          <w:sz w:val="30"/>
          <w:szCs w:val="30"/>
        </w:rPr>
      </w:pPr>
    </w:p>
    <w:sectPr w:rsidR="00B908D1" w:rsidRPr="00B908D1" w:rsidSect="00231939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7566B"/>
    <w:multiLevelType w:val="hybridMultilevel"/>
    <w:tmpl w:val="55F879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667DA7"/>
    <w:multiLevelType w:val="hybridMultilevel"/>
    <w:tmpl w:val="A7FA9E86"/>
    <w:lvl w:ilvl="0" w:tplc="71B21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CE"/>
    <w:rsid w:val="000E0B34"/>
    <w:rsid w:val="001860BC"/>
    <w:rsid w:val="001D7D26"/>
    <w:rsid w:val="00231939"/>
    <w:rsid w:val="00237298"/>
    <w:rsid w:val="0039590E"/>
    <w:rsid w:val="003A15BF"/>
    <w:rsid w:val="00483EB0"/>
    <w:rsid w:val="004E74D5"/>
    <w:rsid w:val="007A660B"/>
    <w:rsid w:val="00804914"/>
    <w:rsid w:val="00A4104E"/>
    <w:rsid w:val="00B41506"/>
    <w:rsid w:val="00B908D1"/>
    <w:rsid w:val="00BD5FCE"/>
    <w:rsid w:val="00CF39D4"/>
    <w:rsid w:val="00F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DC1F"/>
  <w15:chartTrackingRefBased/>
  <w15:docId w15:val="{27DA4A24-BCB9-481A-A2B7-D008937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590E"/>
    <w:pPr>
      <w:spacing w:after="120"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59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-normal">
    <w:name w:val="p-normal"/>
    <w:basedOn w:val="a"/>
    <w:rsid w:val="0039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rsid w:val="0039590E"/>
    <w:rPr>
      <w:sz w:val="30"/>
    </w:rPr>
  </w:style>
  <w:style w:type="character" w:customStyle="1" w:styleId="a3">
    <w:name w:val="Основной текст_"/>
    <w:basedOn w:val="a0"/>
    <w:link w:val="1"/>
    <w:rsid w:val="00B908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908D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BY"/>
    </w:rPr>
  </w:style>
  <w:style w:type="paragraph" w:styleId="a4">
    <w:name w:val="List Paragraph"/>
    <w:basedOn w:val="a"/>
    <w:uiPriority w:val="34"/>
    <w:qFormat/>
    <w:rsid w:val="00B908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nhideWhenUsed/>
    <w:rsid w:val="00B908D1"/>
    <w:rPr>
      <w:color w:val="0066CC"/>
      <w:u w:val="single"/>
    </w:rPr>
  </w:style>
  <w:style w:type="table" w:styleId="a6">
    <w:name w:val="Table Grid"/>
    <w:basedOn w:val="a1"/>
    <w:uiPriority w:val="39"/>
    <w:rsid w:val="00B908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al@adu.by" TargetMode="External"/><Relationship Id="rId5" Type="http://schemas.openxmlformats.org/officeDocument/2006/relationships/hyperlink" Target="http://minsk.ed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И.В.</dc:creator>
  <cp:keywords/>
  <dc:description/>
  <cp:lastModifiedBy>Булавкина И.В.</cp:lastModifiedBy>
  <cp:revision>13</cp:revision>
  <cp:lastPrinted>2025-05-05T11:18:00Z</cp:lastPrinted>
  <dcterms:created xsi:type="dcterms:W3CDTF">2024-02-19T07:42:00Z</dcterms:created>
  <dcterms:modified xsi:type="dcterms:W3CDTF">2025-05-08T12:18:00Z</dcterms:modified>
</cp:coreProperties>
</file>