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 w:rsidRPr="004F2BFA">
        <w:rPr>
          <w:rFonts w:ascii="Times New Roman" w:hAnsi="Times New Roman" w:cs="Times New Roman"/>
          <w:sz w:val="28"/>
          <w:szCs w:val="28"/>
        </w:rPr>
        <w:t>Фестиваль молодежной вузовской науки</w:t>
      </w: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BFA" w:rsidRDefault="004F2BFA" w:rsidP="004F2B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BFA">
        <w:rPr>
          <w:rFonts w:ascii="Times New Roman" w:hAnsi="Times New Roman" w:cs="Times New Roman"/>
          <w:sz w:val="28"/>
          <w:szCs w:val="28"/>
        </w:rPr>
        <w:t xml:space="preserve">В лицее Белорусского государственного университета </w:t>
      </w:r>
      <w:r w:rsidRPr="004F2BFA">
        <w:rPr>
          <w:rFonts w:ascii="Times New Roman" w:hAnsi="Times New Roman" w:cs="Times New Roman"/>
          <w:b/>
          <w:sz w:val="28"/>
          <w:szCs w:val="28"/>
        </w:rPr>
        <w:t xml:space="preserve">19 января 2016 года состоялось </w:t>
      </w:r>
      <w:bookmarkStart w:id="0" w:name="_GoBack"/>
      <w:r w:rsidRPr="004F2BFA">
        <w:rPr>
          <w:rFonts w:ascii="Times New Roman" w:hAnsi="Times New Roman" w:cs="Times New Roman"/>
          <w:b/>
          <w:sz w:val="28"/>
          <w:szCs w:val="28"/>
        </w:rPr>
        <w:t>торжественное открытие Фестиваля молодежной вузовской науки «Приглашение в мир науки»</w:t>
      </w:r>
      <w:bookmarkEnd w:id="0"/>
      <w:r w:rsidRPr="004F2BFA">
        <w:rPr>
          <w:rFonts w:ascii="Times New Roman" w:hAnsi="Times New Roman" w:cs="Times New Roman"/>
          <w:b/>
          <w:sz w:val="28"/>
          <w:szCs w:val="28"/>
        </w:rPr>
        <w:t>.</w:t>
      </w:r>
    </w:p>
    <w:p w:rsidR="004F2BFA" w:rsidRDefault="004F2BFA" w:rsidP="004F2B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2BFA" w:rsidRPr="004F2BFA" w:rsidRDefault="00967911" w:rsidP="004F2B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55527" cy="3545840"/>
            <wp:effectExtent l="0" t="0" r="7620" b="0"/>
            <wp:docPr id="2" name="Рисунок 2" descr="H:\Баннер по науке\Перед осн текст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Баннер по науке\Перед осн текстом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185" cy="356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 w:rsidRPr="004F2BFA">
        <w:rPr>
          <w:rFonts w:ascii="Times New Roman" w:hAnsi="Times New Roman" w:cs="Times New Roman"/>
          <w:sz w:val="28"/>
          <w:szCs w:val="28"/>
        </w:rPr>
        <w:t>Это стартовое мероприятие проекта, которое Министерство образования инициировало впервые в Беларуси. Пилотный проект ведомства поможет выделить лучшие разработки молодых ученых и представить их на экспозиции. Наиболее успешные из них, по мнению экспертов - опытных ученых и бизнесменов, смогут получить финансирование. Кстати, ежегодно в научных исследованиях участвуют более 90 тысяч студентов и аспирантов.</w:t>
      </w: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 w:rsidRPr="004F2BFA">
        <w:rPr>
          <w:rFonts w:ascii="Times New Roman" w:hAnsi="Times New Roman" w:cs="Times New Roman"/>
          <w:sz w:val="28"/>
          <w:szCs w:val="28"/>
        </w:rPr>
        <w:t>В течение года предполагается представление молодыми учеными своих научно-исследовательских проектов во всех учреждениях образования страны, что в конечном итоге направлено на выделение наиболее самобытных разработок.</w:t>
      </w: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 w:rsidRPr="004F2BFA">
        <w:rPr>
          <w:rFonts w:ascii="Times New Roman" w:hAnsi="Times New Roman" w:cs="Times New Roman"/>
          <w:sz w:val="28"/>
          <w:szCs w:val="28"/>
        </w:rPr>
        <w:lastRenderedPageBreak/>
        <w:t>В мероприятии приняли участие делегации более 20 вузов страны, более 600 исследователей, организаторы НИРС, председатели советов молодых ученых, руководители студенческих научных объединений, студенты, лицеисты.</w:t>
      </w:r>
    </w:p>
    <w:p w:rsidR="00967911" w:rsidRPr="004F2BFA" w:rsidRDefault="00967911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BFA" w:rsidRDefault="00967911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7730059" wp14:editId="11E147DA">
            <wp:extent cx="5939790" cy="2687320"/>
            <wp:effectExtent l="0" t="0" r="3810" b="0"/>
            <wp:docPr id="3" name="Рисунок 3" descr="H:\Баннер по науке\Второе после 20 вузов стра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Баннер по науке\Второе после 20 вузов стран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911" w:rsidRPr="004F2BFA" w:rsidRDefault="00967911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 w:rsidRPr="004F2BFA">
        <w:rPr>
          <w:rFonts w:ascii="Times New Roman" w:hAnsi="Times New Roman" w:cs="Times New Roman"/>
          <w:sz w:val="28"/>
          <w:szCs w:val="28"/>
        </w:rPr>
        <w:t>С приветственным словом к аудитории обратился министр образования Республики Беларусь Михаил Журавков, который отметил: "Современная молодежь уверенно смотрит в будущее. И мы решили организовать мероприятие, которое не будет одновременным, а будет проходить в течение года. Очень важно, чтобы в университетах уровень научных исследований, в том числе среди студентов, аспирантов, молодых сотрудников, был на соответствующем уровне. Чтобы молодые люди сразу вливались в научные исследования после окончания университета, шли на производств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F2BFA">
        <w:rPr>
          <w:rFonts w:ascii="Times New Roman" w:hAnsi="Times New Roman" w:cs="Times New Roman"/>
          <w:sz w:val="28"/>
          <w:szCs w:val="28"/>
        </w:rPr>
        <w:t>, в сельское хозяйство, медицину. Фестиваль молодежной вузовской науки - это не только возможность показать свой интеллект, свою заинтересованность в научных исследованиях, но и представить себя перед будущими работодателями».</w:t>
      </w:r>
    </w:p>
    <w:p w:rsidR="00967911" w:rsidRPr="004F2BFA" w:rsidRDefault="00967911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BFA" w:rsidRPr="004F2BFA" w:rsidRDefault="00967911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A30FBA" wp14:editId="3C9F3088">
            <wp:extent cx="5716905" cy="3808730"/>
            <wp:effectExtent l="0" t="0" r="0" b="1270"/>
            <wp:docPr id="4" name="Рисунок 4" descr="H:\Баннер по науке\Третье с прив слов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Баннер по науке\Третье с прив словом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 w:rsidRPr="004F2BFA">
        <w:rPr>
          <w:rFonts w:ascii="Times New Roman" w:hAnsi="Times New Roman" w:cs="Times New Roman"/>
          <w:sz w:val="28"/>
          <w:szCs w:val="28"/>
        </w:rPr>
        <w:t>Для гостей мероприятия была организована презентация научных исследований молодых ученых. Среди экспонатов были представлены проекты и разработки, которые прошли апробацию и получили положительный отзыв на предприятиях нашей страны.</w:t>
      </w: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 w:rsidRPr="004F2BFA">
        <w:rPr>
          <w:rFonts w:ascii="Times New Roman" w:hAnsi="Times New Roman" w:cs="Times New Roman"/>
          <w:sz w:val="28"/>
          <w:szCs w:val="28"/>
        </w:rPr>
        <w:t>Среди новинок - спутниковые системы для мониторинга передвижения транспорта, многофункциональный измерительный комплекс «</w:t>
      </w:r>
      <w:proofErr w:type="spellStart"/>
      <w:r w:rsidRPr="004F2BFA">
        <w:rPr>
          <w:rFonts w:ascii="Times New Roman" w:hAnsi="Times New Roman" w:cs="Times New Roman"/>
          <w:sz w:val="28"/>
          <w:szCs w:val="28"/>
        </w:rPr>
        <w:t>Alma-Mater</w:t>
      </w:r>
      <w:proofErr w:type="spellEnd"/>
      <w:r w:rsidRPr="004F2BFA">
        <w:rPr>
          <w:rFonts w:ascii="Times New Roman" w:hAnsi="Times New Roman" w:cs="Times New Roman"/>
          <w:sz w:val="28"/>
          <w:szCs w:val="28"/>
        </w:rPr>
        <w:t>», регистратор параметров движения лифтового подъемного оборудования B-590 «палтуса» и компьютерная учебная лабораторная установка для проведения лабораторных практикумов по радиоэлектронике.</w:t>
      </w:r>
    </w:p>
    <w:p w:rsidR="00967911" w:rsidRDefault="00967911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618E578" wp14:editId="2427EB89">
            <wp:extent cx="5693134" cy="3315335"/>
            <wp:effectExtent l="0" t="0" r="3175" b="0"/>
            <wp:docPr id="5" name="Рисунок 5" descr="H:\Баннер по науке\4 среди экспона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Баннер по науке\4 среди экспонатов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741" cy="333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911" w:rsidRPr="004F2BFA" w:rsidRDefault="00AA3A9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79194F" wp14:editId="5CCCD1E6">
            <wp:extent cx="5724940" cy="3156585"/>
            <wp:effectExtent l="0" t="0" r="9525" b="5715"/>
            <wp:docPr id="6" name="Рисунок 6" descr="H:\Баннер по науке\Следом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Баннер по науке\Следом 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420" cy="320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A9A" w:rsidRDefault="00AA3A9A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 w:rsidRPr="004F2BFA">
        <w:rPr>
          <w:rFonts w:ascii="Times New Roman" w:hAnsi="Times New Roman" w:cs="Times New Roman"/>
          <w:sz w:val="28"/>
          <w:szCs w:val="28"/>
        </w:rPr>
        <w:t>Также в рамках фестиваля прошел мастер-класс «Микромир» и открылась «Юридическая клиника» - структурное подразделение юридического факультета БГУ, которое занимается обучением студентов практическим навыкам юриста через правовое информирование и консультирование малообеспеченных и социально незащищенных категорий граждан под руководством преподавателей-кураторов.</w:t>
      </w:r>
    </w:p>
    <w:p w:rsidR="00AA3A9A" w:rsidRDefault="00AA3A9A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A9A" w:rsidRPr="004F2BFA" w:rsidRDefault="00AA3A9A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BFA" w:rsidRDefault="00AA3A9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4EFAFA1" wp14:editId="2A31ACCD">
            <wp:extent cx="5573865" cy="3959225"/>
            <wp:effectExtent l="0" t="0" r="8255" b="3175"/>
            <wp:docPr id="7" name="Рисунок 7" descr="H:\Баннер по науке\7 после маскласс микро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Баннер по науке\7 после маскласс микроми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576" cy="402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A9A" w:rsidRDefault="00AA3A9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3395" cy="4206240"/>
            <wp:effectExtent l="0" t="0" r="8255" b="3810"/>
            <wp:docPr id="9" name="Рисунок 9" descr="H:\Баннер по науке\Следом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Баннер по науке\Следом 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165" cy="421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A9A" w:rsidRDefault="00AA3A9A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A9A" w:rsidRPr="004F2BFA" w:rsidRDefault="00AA3A9A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 w:rsidRPr="004F2BFA">
        <w:rPr>
          <w:rFonts w:ascii="Times New Roman" w:hAnsi="Times New Roman" w:cs="Times New Roman"/>
          <w:sz w:val="28"/>
          <w:szCs w:val="28"/>
        </w:rPr>
        <w:lastRenderedPageBreak/>
        <w:t xml:space="preserve">Старший научный сотрудник научно-исследовательской лаборатории «Материалы и структуры </w:t>
      </w:r>
      <w:proofErr w:type="spellStart"/>
      <w:r w:rsidRPr="004F2BFA">
        <w:rPr>
          <w:rFonts w:ascii="Times New Roman" w:hAnsi="Times New Roman" w:cs="Times New Roman"/>
          <w:sz w:val="28"/>
          <w:szCs w:val="28"/>
        </w:rPr>
        <w:t>наноэлектроники</w:t>
      </w:r>
      <w:proofErr w:type="spellEnd"/>
      <w:r w:rsidRPr="004F2BFA">
        <w:rPr>
          <w:rFonts w:ascii="Times New Roman" w:hAnsi="Times New Roman" w:cs="Times New Roman"/>
          <w:sz w:val="28"/>
          <w:szCs w:val="28"/>
        </w:rPr>
        <w:t xml:space="preserve">» БГУИР Анна Бондаренко представила проект ГКР-активные субстраты: «Разработка нашего </w:t>
      </w:r>
      <w:proofErr w:type="spellStart"/>
      <w:r w:rsidRPr="004F2BFA">
        <w:rPr>
          <w:rFonts w:ascii="Times New Roman" w:hAnsi="Times New Roman" w:cs="Times New Roman"/>
          <w:sz w:val="28"/>
          <w:szCs w:val="28"/>
        </w:rPr>
        <w:t>наноструктурированных</w:t>
      </w:r>
      <w:proofErr w:type="spellEnd"/>
      <w:r w:rsidRPr="004F2BFA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F2BFA">
        <w:rPr>
          <w:rFonts w:ascii="Times New Roman" w:hAnsi="Times New Roman" w:cs="Times New Roman"/>
          <w:sz w:val="28"/>
          <w:szCs w:val="28"/>
        </w:rPr>
        <w:t xml:space="preserve"> позволяет значительно повысить чувствительность метода анализа. ОКС-спектроскопия является методом проведения неразрушающего экспресс-анализа веществ в предельно низких концентрациях и используется для решения задач в таких областях, как медицина, криминалистика, экология, контроль качества продуктов и др. Уникальная чувствительность этого метода обеспечивается использованием так называемых ГКР-активных субстратов на основе металлических </w:t>
      </w:r>
      <w:proofErr w:type="spellStart"/>
      <w:r w:rsidRPr="004F2BFA">
        <w:rPr>
          <w:rFonts w:ascii="Times New Roman" w:hAnsi="Times New Roman" w:cs="Times New Roman"/>
          <w:sz w:val="28"/>
          <w:szCs w:val="28"/>
        </w:rPr>
        <w:t>наноструктур</w:t>
      </w:r>
      <w:proofErr w:type="spellEnd"/>
      <w:r w:rsidRPr="004F2BFA">
        <w:rPr>
          <w:rFonts w:ascii="Times New Roman" w:hAnsi="Times New Roman" w:cs="Times New Roman"/>
          <w:sz w:val="28"/>
          <w:szCs w:val="28"/>
        </w:rPr>
        <w:t>».</w:t>
      </w:r>
    </w:p>
    <w:p w:rsidR="00AA3A9A" w:rsidRDefault="00AA3A9A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A9A" w:rsidRPr="004F2BFA" w:rsidRDefault="00AA3A9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4094921"/>
            <wp:effectExtent l="0" t="0" r="3810" b="1270"/>
            <wp:docPr id="10" name="Рисунок 10" descr="H:\Баннер по науке\9 Анна Бонд БГУ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Баннер по науке\9 Анна Бонд БГУИР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959" cy="409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 w:rsidRPr="004F2BFA">
        <w:rPr>
          <w:rFonts w:ascii="Times New Roman" w:hAnsi="Times New Roman" w:cs="Times New Roman"/>
          <w:sz w:val="28"/>
          <w:szCs w:val="28"/>
        </w:rPr>
        <w:t>Следует отметить, что значимость проекта уже была неоднократно отмечена на различных инновационных мероприятиях, последнее - Грамота Министерства образования Республики Беларусь за активное участие и представление инновационных разработок по итогам работы 5-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F2BFA">
        <w:rPr>
          <w:rFonts w:ascii="Times New Roman" w:hAnsi="Times New Roman" w:cs="Times New Roman"/>
          <w:sz w:val="28"/>
          <w:szCs w:val="28"/>
        </w:rPr>
        <w:t xml:space="preserve"> Ярмарки инновационных идей, который проходил в рамках Молодежного инновационного недели «ИНМАКС-2015».</w:t>
      </w: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 w:rsidRPr="004F2BFA">
        <w:rPr>
          <w:rFonts w:ascii="Times New Roman" w:hAnsi="Times New Roman" w:cs="Times New Roman"/>
          <w:sz w:val="28"/>
          <w:szCs w:val="28"/>
        </w:rPr>
        <w:lastRenderedPageBreak/>
        <w:t xml:space="preserve">Младший научный сотрудник НИИ физико-химических проблем БГУ Наталья </w:t>
      </w:r>
      <w:proofErr w:type="spellStart"/>
      <w:r w:rsidRPr="004F2BFA">
        <w:rPr>
          <w:rFonts w:ascii="Times New Roman" w:hAnsi="Times New Roman" w:cs="Times New Roman"/>
          <w:sz w:val="28"/>
          <w:szCs w:val="28"/>
        </w:rPr>
        <w:t>М</w:t>
      </w:r>
      <w:r w:rsidR="00AA3A9A">
        <w:rPr>
          <w:rFonts w:ascii="Times New Roman" w:hAnsi="Times New Roman" w:cs="Times New Roman"/>
          <w:sz w:val="28"/>
          <w:szCs w:val="28"/>
        </w:rPr>
        <w:t>е</w:t>
      </w:r>
      <w:r w:rsidRPr="004F2BFA">
        <w:rPr>
          <w:rFonts w:ascii="Times New Roman" w:hAnsi="Times New Roman" w:cs="Times New Roman"/>
          <w:sz w:val="28"/>
          <w:szCs w:val="28"/>
        </w:rPr>
        <w:t>лех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F2BFA">
        <w:rPr>
          <w:rFonts w:ascii="Times New Roman" w:hAnsi="Times New Roman" w:cs="Times New Roman"/>
          <w:sz w:val="28"/>
          <w:szCs w:val="28"/>
        </w:rPr>
        <w:t>вец</w:t>
      </w:r>
      <w:proofErr w:type="spellEnd"/>
      <w:r w:rsidRPr="004F2BFA">
        <w:rPr>
          <w:rFonts w:ascii="Times New Roman" w:hAnsi="Times New Roman" w:cs="Times New Roman"/>
          <w:sz w:val="28"/>
          <w:szCs w:val="28"/>
        </w:rPr>
        <w:t xml:space="preserve"> участвовала в разработке съедобных пленок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BFA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>отходного</w:t>
      </w:r>
      <w:r w:rsidRPr="004F2BFA">
        <w:rPr>
          <w:rFonts w:ascii="Times New Roman" w:hAnsi="Times New Roman" w:cs="Times New Roman"/>
          <w:sz w:val="28"/>
          <w:szCs w:val="28"/>
        </w:rPr>
        <w:t xml:space="preserve"> упаковочного материала, который может использоваться в пищевой промышленности.</w:t>
      </w:r>
    </w:p>
    <w:p w:rsid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A9A" w:rsidRDefault="00AA3A9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155" cy="3490622"/>
            <wp:effectExtent l="0" t="0" r="4445" b="0"/>
            <wp:docPr id="11" name="Рисунок 11" descr="H:\Баннер по науке\ё10 Наталья Мелехов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Баннер по науке\ё10 Наталья Мелеховец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72" cy="352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A9A" w:rsidRPr="004F2BFA" w:rsidRDefault="00AA3A9A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 w:rsidRPr="004F2BFA">
        <w:rPr>
          <w:rFonts w:ascii="Times New Roman" w:hAnsi="Times New Roman" w:cs="Times New Roman"/>
          <w:sz w:val="28"/>
          <w:szCs w:val="28"/>
        </w:rPr>
        <w:t>«Мы предлагаем вводить в состав упаковочных пленок различные ингредиенты, которые придают им особый вкус, который сочетается со вкусом продукта или дополняет его, а также обогащает полезными свойствами. К примеру, изготовлены упаковочные пленки для черного перца, содержащих куркуму: сочетание этих компонентов обеспечивает профилактику онкологических заболеваний», - пояснила автор интересной разработки.</w:t>
      </w: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 w:rsidRPr="004F2BFA">
        <w:rPr>
          <w:rFonts w:ascii="Times New Roman" w:hAnsi="Times New Roman" w:cs="Times New Roman"/>
          <w:sz w:val="28"/>
          <w:szCs w:val="28"/>
        </w:rPr>
        <w:t xml:space="preserve">Ее коллега по цеху Сергей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2BFA">
        <w:rPr>
          <w:rFonts w:ascii="Times New Roman" w:hAnsi="Times New Roman" w:cs="Times New Roman"/>
          <w:sz w:val="28"/>
          <w:szCs w:val="28"/>
        </w:rPr>
        <w:t>еревозчиков также работает в НИИ физико-химических проблем БГУ. Молодой ученый принимал участие в разработке особых поверхностей, которые практически не отражают свет.</w:t>
      </w: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 w:rsidRPr="004F2BFA">
        <w:rPr>
          <w:rFonts w:ascii="Times New Roman" w:hAnsi="Times New Roman" w:cs="Times New Roman"/>
          <w:sz w:val="28"/>
          <w:szCs w:val="28"/>
        </w:rPr>
        <w:t>«Их практическое применение - оптические приборы, где нужно исключить побочное рассеянный свет. К примеру, во внутренних поверхностях объективов. В настоящее время мы ведем переговоры с заключением договора с предприятием «Пеленг», который планирует использовать нашу разработку в звездных датчиках в составе космических аппаратов», - рассказал Сергей.</w:t>
      </w: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BFA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 w:rsidRPr="004F2BFA">
        <w:rPr>
          <w:rFonts w:ascii="Times New Roman" w:hAnsi="Times New Roman" w:cs="Times New Roman"/>
          <w:sz w:val="28"/>
          <w:szCs w:val="28"/>
        </w:rPr>
        <w:t>В рамках мероприятия состоялось награждение студентов, аспирантов и работников БГУ, поощрение из средств специального фонда Президента Республики Беларусь по социальной поддержке одаренных учащихся и студентов.</w:t>
      </w:r>
    </w:p>
    <w:p w:rsid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A9A" w:rsidRPr="004F2BFA" w:rsidRDefault="00AA3A9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FE1824" wp14:editId="1FF0D2E1">
            <wp:extent cx="5938792" cy="4166484"/>
            <wp:effectExtent l="0" t="0" r="5080" b="5715"/>
            <wp:docPr id="12" name="Рисунок 12" descr="H:\Баннер по науке\11 награжд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Баннер по науке\11 награждение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395" cy="420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A52" w:rsidRPr="004F2BFA" w:rsidRDefault="004F2BFA" w:rsidP="004F2BFA">
      <w:pPr>
        <w:jc w:val="both"/>
        <w:rPr>
          <w:rFonts w:ascii="Times New Roman" w:hAnsi="Times New Roman" w:cs="Times New Roman"/>
          <w:sz w:val="28"/>
          <w:szCs w:val="28"/>
        </w:rPr>
      </w:pPr>
      <w:r w:rsidRPr="004F2BFA">
        <w:rPr>
          <w:rFonts w:ascii="Times New Roman" w:hAnsi="Times New Roman" w:cs="Times New Roman"/>
          <w:sz w:val="28"/>
          <w:szCs w:val="28"/>
        </w:rPr>
        <w:t>Среди награжденных представителей БГУ - победители различных олимпиад, стипендиаты Президента РБ, преподаватели и научные сотрудники, которые внесли особый личный вклад в развитие способностей одаренных студентов и учащихся.</w:t>
      </w:r>
    </w:p>
    <w:sectPr w:rsidR="00C23A52" w:rsidRPr="004F2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27"/>
    <w:rsid w:val="004F2BFA"/>
    <w:rsid w:val="00956727"/>
    <w:rsid w:val="00967911"/>
    <w:rsid w:val="00AA3A9A"/>
    <w:rsid w:val="00C2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DE3AF-6A58-4793-8769-948A179E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Alyona</cp:lastModifiedBy>
  <cp:revision>2</cp:revision>
  <dcterms:created xsi:type="dcterms:W3CDTF">2016-04-07T16:45:00Z</dcterms:created>
  <dcterms:modified xsi:type="dcterms:W3CDTF">2016-04-07T17:15:00Z</dcterms:modified>
</cp:coreProperties>
</file>