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2C" w:rsidRDefault="008E382C" w:rsidP="008E382C">
      <w:pPr>
        <w:shd w:val="clear" w:color="auto" w:fill="FFFFFF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8E382C">
        <w:rPr>
          <w:rFonts w:eastAsia="Times New Roman" w:cs="Times New Roman"/>
          <w:b/>
          <w:bCs/>
          <w:szCs w:val="28"/>
          <w:lang w:eastAsia="ru-RU"/>
        </w:rPr>
        <w:t>Декада студенческой науки</w:t>
      </w:r>
    </w:p>
    <w:p w:rsidR="00F420CA" w:rsidRPr="008E382C" w:rsidRDefault="00F420CA" w:rsidP="008E382C">
      <w:pPr>
        <w:shd w:val="clear" w:color="auto" w:fill="FFFFFF"/>
        <w:contextualSpacing/>
        <w:rPr>
          <w:rFonts w:eastAsia="Times New Roman" w:cs="Times New Roman"/>
          <w:b/>
          <w:bCs/>
          <w:szCs w:val="28"/>
          <w:lang w:eastAsia="ru-RU"/>
        </w:rPr>
      </w:pPr>
    </w:p>
    <w:p w:rsidR="00F420CA" w:rsidRDefault="008E382C" w:rsidP="008E382C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b/>
          <w:bCs/>
          <w:szCs w:val="28"/>
          <w:lang w:eastAsia="ru-RU"/>
        </w:rPr>
        <w:t>29 апреля 2016 года</w:t>
      </w:r>
      <w:r w:rsidR="00F420CA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r w:rsidRPr="008E382C">
        <w:rPr>
          <w:rFonts w:eastAsia="Times New Roman" w:cs="Times New Roman"/>
          <w:szCs w:val="28"/>
          <w:lang w:eastAsia="ru-RU"/>
        </w:rPr>
        <w:t>в БГПУ состоялось торжественное закрытие Декады студенческой науки</w:t>
      </w:r>
      <w:bookmarkEnd w:id="0"/>
      <w:r w:rsidRPr="008E382C">
        <w:rPr>
          <w:rFonts w:eastAsia="Times New Roman" w:cs="Times New Roman"/>
          <w:szCs w:val="28"/>
          <w:lang w:eastAsia="ru-RU"/>
        </w:rPr>
        <w:t>, в рамках которой проводился целый ряд научных мероприятий республиканского и университетского значения.</w:t>
      </w:r>
    </w:p>
    <w:p w:rsidR="007E44ED" w:rsidRDefault="007E44ED" w:rsidP="008E382C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</w:p>
    <w:p w:rsidR="007E44ED" w:rsidRDefault="007E44ED" w:rsidP="008E382C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drawing>
          <wp:inline distT="0" distB="0" distL="0" distR="0">
            <wp:extent cx="5940425" cy="4208478"/>
            <wp:effectExtent l="0" t="0" r="3175" b="1905"/>
            <wp:docPr id="1" name="Рисунок 1" descr="X:\Пресс-центр\ПОПЛАВСКАЯ\Конц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Пресс-центр\ПОПЛАВСКАЯ\Концер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CA" w:rsidRDefault="00F420CA" w:rsidP="008E382C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</w:p>
    <w:p w:rsidR="00F420CA" w:rsidRDefault="008E382C" w:rsidP="008E382C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 xml:space="preserve">Среди </w:t>
      </w:r>
      <w:proofErr w:type="gramStart"/>
      <w:r w:rsidRPr="008E382C">
        <w:rPr>
          <w:rFonts w:eastAsia="Times New Roman" w:cs="Times New Roman"/>
          <w:szCs w:val="28"/>
          <w:lang w:eastAsia="ru-RU"/>
        </w:rPr>
        <w:t>республиканских</w:t>
      </w:r>
      <w:proofErr w:type="gramEnd"/>
      <w:r w:rsidRPr="008E382C">
        <w:rPr>
          <w:rFonts w:eastAsia="Times New Roman" w:cs="Times New Roman"/>
          <w:szCs w:val="28"/>
          <w:lang w:eastAsia="ru-RU"/>
        </w:rPr>
        <w:t xml:space="preserve">  </w:t>
      </w:r>
      <w:r>
        <w:rPr>
          <w:rFonts w:eastAsia="Times New Roman" w:cs="Times New Roman"/>
          <w:szCs w:val="28"/>
          <w:lang w:eastAsia="ru-RU"/>
        </w:rPr>
        <w:t>−</w:t>
      </w:r>
      <w:r w:rsidRPr="008E382C">
        <w:rPr>
          <w:rFonts w:eastAsia="Times New Roman" w:cs="Times New Roman"/>
          <w:szCs w:val="28"/>
          <w:lang w:eastAsia="ru-RU"/>
        </w:rPr>
        <w:t xml:space="preserve"> научная  олимпиада по педагогике и конкурс </w:t>
      </w:r>
      <w:proofErr w:type="spellStart"/>
      <w:r w:rsidRPr="008E382C">
        <w:rPr>
          <w:rFonts w:eastAsia="Times New Roman" w:cs="Times New Roman"/>
          <w:szCs w:val="28"/>
          <w:lang w:eastAsia="ru-RU"/>
        </w:rPr>
        <w:t>стартап</w:t>
      </w:r>
      <w:proofErr w:type="spellEnd"/>
      <w:r w:rsidRPr="008E382C">
        <w:rPr>
          <w:rFonts w:eastAsia="Times New Roman" w:cs="Times New Roman"/>
          <w:szCs w:val="28"/>
          <w:lang w:eastAsia="ru-RU"/>
        </w:rPr>
        <w:t xml:space="preserve">-проектов в социально-образовательной сфере, которые в системе непрерывного педагогического образования Беларуси проводились впервые, студенческая научная конференция, охватывающая одновременно психолого-педагогическую, социально-гуманитарную и естественнонаучную отрасли научного знания. </w:t>
      </w:r>
    </w:p>
    <w:p w:rsidR="00F420CA" w:rsidRDefault="00F420CA" w:rsidP="008E382C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</w:p>
    <w:p w:rsidR="008E382C" w:rsidRPr="008E382C" w:rsidRDefault="008E382C" w:rsidP="008E382C">
      <w:pPr>
        <w:shd w:val="clear" w:color="auto" w:fill="FFFFFF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 xml:space="preserve">Среди </w:t>
      </w:r>
      <w:proofErr w:type="gramStart"/>
      <w:r w:rsidRPr="008E382C">
        <w:rPr>
          <w:rFonts w:eastAsia="Times New Roman" w:cs="Times New Roman"/>
          <w:szCs w:val="28"/>
          <w:lang w:eastAsia="ru-RU"/>
        </w:rPr>
        <w:t>университетских</w:t>
      </w:r>
      <w:proofErr w:type="gramEnd"/>
      <w:r w:rsidRPr="008E382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−</w:t>
      </w:r>
      <w:r w:rsidRPr="008E382C">
        <w:rPr>
          <w:rFonts w:eastAsia="Times New Roman" w:cs="Times New Roman"/>
          <w:szCs w:val="28"/>
          <w:lang w:eastAsia="ru-RU"/>
        </w:rPr>
        <w:t xml:space="preserve"> конкурс на лучшую СНИЛ БГПУ, конкурс на лучшего руководителя студенческой НИР, конкурс "Студент года" в номинации "научно-исследовательская деятельность".</w:t>
      </w:r>
    </w:p>
    <w:p w:rsidR="00F420CA" w:rsidRDefault="00F420CA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8E382C" w:rsidRPr="008E382C" w:rsidRDefault="008E382C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 xml:space="preserve">На церемонии торжественного закрытия Декады студенческой науки присутствовали все ее активные участники </w:t>
      </w:r>
      <w:r>
        <w:rPr>
          <w:rFonts w:eastAsia="Times New Roman" w:cs="Times New Roman"/>
          <w:szCs w:val="28"/>
          <w:lang w:eastAsia="ru-RU"/>
        </w:rPr>
        <w:t>−</w:t>
      </w:r>
      <w:r w:rsidRPr="008E382C">
        <w:rPr>
          <w:rFonts w:eastAsia="Times New Roman" w:cs="Times New Roman"/>
          <w:szCs w:val="28"/>
          <w:lang w:eastAsia="ru-RU"/>
        </w:rPr>
        <w:t xml:space="preserve"> школьники, студенты, магистранты, аспиранты, которые представляли различные  учреждения общего среднего и высшего образования Республики Беларусь.</w:t>
      </w:r>
    </w:p>
    <w:p w:rsidR="00F420CA" w:rsidRDefault="00F420CA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8E382C" w:rsidRPr="007E44ED" w:rsidRDefault="008E382C" w:rsidP="008E382C">
      <w:pPr>
        <w:shd w:val="clear" w:color="auto" w:fill="FFFFFF"/>
        <w:spacing w:after="150"/>
        <w:contextualSpacing/>
        <w:rPr>
          <w:rFonts w:eastAsia="Times New Roman" w:cs="Times New Roman"/>
          <w:b/>
          <w:szCs w:val="28"/>
          <w:lang w:eastAsia="ru-RU"/>
        </w:rPr>
      </w:pPr>
      <w:r w:rsidRPr="007E44ED">
        <w:rPr>
          <w:rFonts w:eastAsia="Times New Roman" w:cs="Times New Roman"/>
          <w:b/>
          <w:szCs w:val="28"/>
          <w:lang w:eastAsia="ru-RU"/>
        </w:rPr>
        <w:lastRenderedPageBreak/>
        <w:t>Программа торжественного закрытия Декады студенческой науки включала:</w:t>
      </w:r>
    </w:p>
    <w:p w:rsidR="00F420CA" w:rsidRPr="008E382C" w:rsidRDefault="00F420CA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8E382C" w:rsidRDefault="00F420CA" w:rsidP="008E38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выступление ректора </w:t>
      </w:r>
      <w:r w:rsidR="008E382C" w:rsidRPr="00F420CA">
        <w:rPr>
          <w:rFonts w:eastAsia="Times New Roman" w:cs="Times New Roman"/>
          <w:bCs/>
          <w:szCs w:val="28"/>
          <w:lang w:eastAsia="ru-RU"/>
        </w:rPr>
        <w:t>Александра Жука</w:t>
      </w:r>
      <w:r w:rsidR="008E382C" w:rsidRPr="008E382C">
        <w:rPr>
          <w:rFonts w:eastAsia="Times New Roman" w:cs="Times New Roman"/>
          <w:b/>
          <w:bCs/>
          <w:szCs w:val="28"/>
          <w:lang w:eastAsia="ru-RU"/>
        </w:rPr>
        <w:t> 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8E382C" w:rsidRPr="008E382C">
        <w:rPr>
          <w:rFonts w:eastAsia="Times New Roman" w:cs="Times New Roman"/>
          <w:szCs w:val="28"/>
          <w:lang w:eastAsia="ru-RU"/>
        </w:rPr>
        <w:t>с подведением итогов декады;</w:t>
      </w:r>
    </w:p>
    <w:p w:rsidR="00F420CA" w:rsidRPr="008E382C" w:rsidRDefault="00F420CA" w:rsidP="00F420CA">
      <w:pPr>
        <w:shd w:val="clear" w:color="auto" w:fill="FFFFFF"/>
        <w:spacing w:before="100" w:beforeAutospacing="1" w:after="100" w:afterAutospacing="1"/>
        <w:ind w:left="1429" w:firstLine="0"/>
        <w:contextualSpacing/>
        <w:rPr>
          <w:rFonts w:eastAsia="Times New Roman" w:cs="Times New Roman"/>
          <w:szCs w:val="28"/>
          <w:lang w:eastAsia="ru-RU"/>
        </w:rPr>
      </w:pPr>
    </w:p>
    <w:p w:rsidR="008E382C" w:rsidRDefault="008E382C" w:rsidP="008E38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>просмотр ролика «Дневник Декады студенческой науки – 2016»;</w:t>
      </w:r>
    </w:p>
    <w:p w:rsidR="00F420CA" w:rsidRDefault="00F420CA" w:rsidP="00F420CA">
      <w:pPr>
        <w:pStyle w:val="a3"/>
        <w:rPr>
          <w:rFonts w:eastAsia="Times New Roman" w:cs="Times New Roman"/>
          <w:szCs w:val="28"/>
          <w:lang w:eastAsia="ru-RU"/>
        </w:rPr>
      </w:pPr>
    </w:p>
    <w:p w:rsidR="008E382C" w:rsidRDefault="008E382C" w:rsidP="008E38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>награждение победителей, призеров, номинантов;</w:t>
      </w:r>
    </w:p>
    <w:p w:rsidR="00F420CA" w:rsidRDefault="00F420CA" w:rsidP="00F420CA">
      <w:pPr>
        <w:pStyle w:val="a3"/>
        <w:rPr>
          <w:rFonts w:eastAsia="Times New Roman" w:cs="Times New Roman"/>
          <w:szCs w:val="28"/>
          <w:lang w:eastAsia="ru-RU"/>
        </w:rPr>
      </w:pPr>
    </w:p>
    <w:p w:rsidR="008E382C" w:rsidRDefault="008E382C" w:rsidP="008E38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>концертные выступления творческих коллективов.</w:t>
      </w:r>
    </w:p>
    <w:p w:rsidR="00F420CA" w:rsidRDefault="00F420CA" w:rsidP="00F420CA">
      <w:pPr>
        <w:pStyle w:val="a3"/>
        <w:rPr>
          <w:rFonts w:eastAsia="Times New Roman" w:cs="Times New Roman"/>
          <w:szCs w:val="28"/>
          <w:lang w:eastAsia="ru-RU"/>
        </w:rPr>
      </w:pPr>
    </w:p>
    <w:p w:rsidR="00F420CA" w:rsidRPr="008E382C" w:rsidRDefault="00F420CA" w:rsidP="00F420CA">
      <w:pPr>
        <w:shd w:val="clear" w:color="auto" w:fill="FFFFFF"/>
        <w:spacing w:before="100" w:beforeAutospacing="1" w:after="100" w:afterAutospacing="1"/>
        <w:contextualSpacing/>
        <w:rPr>
          <w:rFonts w:eastAsia="Times New Roman" w:cs="Times New Roman"/>
          <w:szCs w:val="28"/>
          <w:lang w:eastAsia="ru-RU"/>
        </w:rPr>
      </w:pPr>
    </w:p>
    <w:p w:rsidR="007E44ED" w:rsidRDefault="008E382C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 xml:space="preserve">А.И Жук, подводя итоги декады, подчеркнул, что она показала свою эффективность для вовлечения молодежи в научно-исследовательскую и проектно-инновационную деятельность, является гарантом устойчивого развития непрерывного педагогического образования, преемственности в подготовке научных работников высшей квалификации. </w:t>
      </w:r>
    </w:p>
    <w:p w:rsidR="007E44ED" w:rsidRDefault="007E44ED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8E382C" w:rsidRDefault="008E382C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 xml:space="preserve">Это дает основание придать статус декаде студенческой науки как ежегодной. В заключение ректор пожелал всем присутствующим </w:t>
      </w:r>
      <w:r>
        <w:rPr>
          <w:rFonts w:eastAsia="Times New Roman" w:cs="Times New Roman"/>
          <w:szCs w:val="28"/>
          <w:lang w:eastAsia="ru-RU"/>
        </w:rPr>
        <w:t>−</w:t>
      </w:r>
      <w:r w:rsidRPr="008E382C">
        <w:rPr>
          <w:rFonts w:eastAsia="Times New Roman" w:cs="Times New Roman"/>
          <w:szCs w:val="28"/>
          <w:lang w:eastAsia="ru-RU"/>
        </w:rPr>
        <w:t xml:space="preserve"> учащимся профильных классов педагогической направленности учебно-научно-инновационного кластера, студентам, магистрантам, аспирантам, молодым ученым и  их научным руководителям инициативы и активности в сфере научно-исследовательской и проектно-инновационной деятельности для развития и реализации своего  творческого потенциала и инновационного развития системы образования Республики Беларусь!</w:t>
      </w:r>
    </w:p>
    <w:p w:rsidR="007E44ED" w:rsidRDefault="007E44ED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7E44ED" w:rsidRPr="008E382C" w:rsidRDefault="007E44ED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4015105" cy="5693410"/>
            <wp:effectExtent l="0" t="0" r="4445" b="2540"/>
            <wp:docPr id="5" name="Рисунок 5" descr="C:\Users\JV_press\Downloads\Ж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V_press\Downloads\Жу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CA" w:rsidRDefault="00F420CA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8E382C" w:rsidRPr="008E382C" w:rsidRDefault="008E382C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 xml:space="preserve">В приветственном слове проректор по научной работе Анна </w:t>
      </w:r>
      <w:proofErr w:type="spellStart"/>
      <w:r w:rsidRPr="008E382C">
        <w:rPr>
          <w:rFonts w:eastAsia="Times New Roman" w:cs="Times New Roman"/>
          <w:szCs w:val="28"/>
          <w:lang w:eastAsia="ru-RU"/>
        </w:rPr>
        <w:t>Торхова</w:t>
      </w:r>
      <w:proofErr w:type="spellEnd"/>
      <w:r w:rsidRPr="008E382C">
        <w:rPr>
          <w:rFonts w:eastAsia="Times New Roman" w:cs="Times New Roman"/>
          <w:szCs w:val="28"/>
          <w:lang w:eastAsia="ru-RU"/>
        </w:rPr>
        <w:t xml:space="preserve"> поздравила участников декады с достижениями и приобретением конструктивного опыта. Подчеркнула, что это масштабное, интересное и напряженное по силе интеллекта и эмоций событие встряхнуло размеренно текущую в университете научную жизнь</w:t>
      </w:r>
      <w:r w:rsidR="00F420CA">
        <w:rPr>
          <w:rFonts w:eastAsia="Times New Roman" w:cs="Times New Roman"/>
          <w:szCs w:val="28"/>
          <w:lang w:eastAsia="ru-RU"/>
        </w:rPr>
        <w:t xml:space="preserve">, </w:t>
      </w:r>
      <w:r w:rsidRPr="008E382C">
        <w:rPr>
          <w:rFonts w:eastAsia="Times New Roman" w:cs="Times New Roman"/>
          <w:szCs w:val="28"/>
          <w:lang w:eastAsia="ru-RU"/>
        </w:rPr>
        <w:t>и даст в будущем хороший эффект.</w:t>
      </w:r>
    </w:p>
    <w:p w:rsidR="00F420CA" w:rsidRDefault="00F420CA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F420CA" w:rsidRDefault="008E382C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t xml:space="preserve">В рамках торжественного закрытия Декады студенческой науки состоялось награждение победителей, призеров, номинантов различных конкурсов. </w:t>
      </w:r>
    </w:p>
    <w:p w:rsidR="007E44ED" w:rsidRDefault="007E44ED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4023360" cy="5693410"/>
            <wp:effectExtent l="0" t="0" r="0" b="2540"/>
            <wp:docPr id="8" name="Рисунок 8" descr="X:\Пресс-центр\ПОПЛАВСКАЯ\На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:\Пресс-центр\ПОПЛАВСКАЯ\Наг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7E44ED" w:rsidRDefault="007E44ED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4023360" cy="5693410"/>
            <wp:effectExtent l="0" t="0" r="0" b="2540"/>
            <wp:docPr id="4" name="Рисунок 4" descr="X:\Пресс-центр\ПОПЛАВСКАЯ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Пресс-центр\ПОПЛАВСКАЯ\Грамот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CA" w:rsidRDefault="00F420CA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7E44ED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4015105" cy="5693410"/>
            <wp:effectExtent l="0" t="0" r="4445" b="2540"/>
            <wp:docPr id="6" name="Рисунок 6" descr="X:\Пресс-центр\ПОПЛАВСКАЯ\Еще на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Пресс-центр\ПОПЛАВСКАЯ\Еще нагр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ED" w:rsidRDefault="007E44ED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4023360" cy="5693410"/>
            <wp:effectExtent l="0" t="0" r="0" b="2540"/>
            <wp:docPr id="7" name="Рисунок 7" descr="X:\Пресс-центр\ПОПЛАВСКАЯ\Еще награ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:\Пресс-центр\ПОПЛАВСКАЯ\Еще награжд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drawing>
          <wp:inline distT="0" distB="0" distL="0" distR="0">
            <wp:extent cx="5940425" cy="2871569"/>
            <wp:effectExtent l="0" t="0" r="3175" b="5080"/>
            <wp:docPr id="9" name="Рисунок 9" descr="X:\Пресс-центр\ПОПЛАВСКАЯ\Общ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:\Пресс-центр\ПОПЛАВСКАЯ\Общее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8E382C" w:rsidRDefault="008E382C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 w:rsidRPr="008E382C">
        <w:rPr>
          <w:rFonts w:eastAsia="Times New Roman" w:cs="Times New Roman"/>
          <w:szCs w:val="28"/>
          <w:lang w:eastAsia="ru-RU"/>
        </w:rPr>
        <w:lastRenderedPageBreak/>
        <w:t>Церемония награждения сопровождалась выступлениями лучших творческих коллективов и солистов БГПУ.</w:t>
      </w: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drawing>
          <wp:inline distT="0" distB="0" distL="0" distR="0">
            <wp:extent cx="5693410" cy="4023360"/>
            <wp:effectExtent l="0" t="0" r="2540" b="0"/>
            <wp:docPr id="10" name="Рисунок 10" descr="X:\Пресс-центр\ПОПЛАВСКАЯ\Гармонис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Пресс-центр\ПОПЛАВСКАЯ\Гармонисты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p w:rsidR="003E4CF5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val="be-BY" w:eastAsia="be-BY"/>
        </w:rPr>
        <w:drawing>
          <wp:inline distT="0" distB="0" distL="0" distR="0">
            <wp:extent cx="5693410" cy="4023360"/>
            <wp:effectExtent l="0" t="0" r="2540" b="0"/>
            <wp:docPr id="11" name="Рисунок 11" descr="X:\Пресс-центр\ПОПЛАВСКАЯ\Скрипа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:\Пресс-центр\ПОПЛАВСКАЯ\Скрипачки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F5" w:rsidRPr="008E382C" w:rsidRDefault="003E4CF5" w:rsidP="008E382C">
      <w:pPr>
        <w:shd w:val="clear" w:color="auto" w:fill="FFFFFF"/>
        <w:spacing w:after="150"/>
        <w:contextualSpacing/>
        <w:rPr>
          <w:rFonts w:eastAsia="Times New Roman" w:cs="Times New Roman"/>
          <w:szCs w:val="28"/>
          <w:lang w:eastAsia="ru-RU"/>
        </w:rPr>
      </w:pPr>
    </w:p>
    <w:sectPr w:rsidR="003E4CF5" w:rsidRPr="008E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158CE"/>
    <w:multiLevelType w:val="multilevel"/>
    <w:tmpl w:val="26E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2C"/>
    <w:rsid w:val="002B4981"/>
    <w:rsid w:val="00326A21"/>
    <w:rsid w:val="003E4CF5"/>
    <w:rsid w:val="004101A1"/>
    <w:rsid w:val="0048541E"/>
    <w:rsid w:val="0058373F"/>
    <w:rsid w:val="007E44ED"/>
    <w:rsid w:val="008E382C"/>
    <w:rsid w:val="00AD3074"/>
    <w:rsid w:val="00F4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E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E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08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2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JV_press</cp:lastModifiedBy>
  <cp:revision>3</cp:revision>
  <dcterms:created xsi:type="dcterms:W3CDTF">2016-05-06T07:42:00Z</dcterms:created>
  <dcterms:modified xsi:type="dcterms:W3CDTF">2016-05-11T08:07:00Z</dcterms:modified>
</cp:coreProperties>
</file>