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E9" w:rsidRDefault="00E301E9" w:rsidP="00E301E9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ПРЕЧЕНЬ </w:t>
      </w:r>
      <w:r>
        <w:rPr>
          <w:rFonts w:ascii="Times New Roman" w:hAnsi="Times New Roman" w:cs="Times New Roman"/>
          <w:sz w:val="30"/>
          <w:szCs w:val="30"/>
        </w:rPr>
        <w:br/>
        <w:t>спортивных сооружений</w:t>
      </w:r>
    </w:p>
    <w:p w:rsidR="00E301E9" w:rsidRDefault="00E301E9" w:rsidP="00E301E9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Спартакиады </w:t>
      </w:r>
    </w:p>
    <w:p w:rsidR="00E301E9" w:rsidRDefault="00E301E9" w:rsidP="00E301E9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5"/>
        <w:gridCol w:w="5245"/>
        <w:gridCol w:w="1559"/>
      </w:tblGrid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спорта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</w:tr>
      <w:tr w:rsidR="00081B6D" w:rsidTr="00505A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Баскетбол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4,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учебно-спортивное учреждение «Брестский областной центр олимпийского резерва по игровым видам спорта «Виктория» имени Анатолия Петровича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(далее – «ЦОР Виктория»)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18-22.06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9C2F30">
        <w:trPr>
          <w:trHeight w:val="5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6D" w:rsidRDefault="00081B6D" w:rsidP="009C2F30">
            <w:pPr>
              <w:widowControl/>
              <w:autoSpaceDE/>
              <w:autoSpaceDN/>
              <w:adjustRightInd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2C6199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Брест, </w:t>
            </w:r>
            <w:r w:rsidR="00081B6D">
              <w:rPr>
                <w:rFonts w:ascii="Times New Roman" w:hAnsi="Times New Roman" w:cs="Times New Roman"/>
                <w:sz w:val="26"/>
                <w:szCs w:val="26"/>
              </w:rPr>
              <w:t>ул. Ленинградская, 4,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«ЦОР 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17-21.06</w:t>
            </w:r>
            <w:r w:rsidR="006B3CB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Бокс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Барановичи, б-р.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Хейнола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6,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Барановичская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специализированная детско-юношеская школа олимпийского резерва профсоюзов по спортивной гимнастике и боксу»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14-18.06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Борьба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греко-римская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Брест, ул. Московская, 151,</w:t>
            </w:r>
          </w:p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специализированное учебно-спортивное учреждение (далее – ГСУСУ) «Брестская областной центр олимпийского резерва по легкой атлетике»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19-21.06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Борьба вольная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дев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университет»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13-15.06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Велоспорт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дев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Пружаны, Пружанский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rPr>
          <w:trHeight w:val="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Волейбол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ул. Дзержинского, 46,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спортивно-оздоровительное учреждение 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Спортивный комплекс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«Олимп»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rPr>
          <w:trHeight w:val="2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6D" w:rsidRDefault="00081B6D" w:rsidP="009C2F30">
            <w:pPr>
              <w:widowControl/>
              <w:autoSpaceDE/>
              <w:autoSpaceDN/>
              <w:adjustRightInd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4,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«ЦОР 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Гандбол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4,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«ЦОР 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6D" w:rsidRDefault="00081B6D" w:rsidP="009C2F30">
            <w:pPr>
              <w:widowControl/>
              <w:autoSpaceDE/>
              <w:autoSpaceDN/>
              <w:adjustRightInd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4,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«ЦОР 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15-19.06</w:t>
            </w:r>
            <w:r w:rsidR="006B3CB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</w:tr>
      <w:tr w:rsidR="00081B6D" w:rsidTr="00505A58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Гимнастика спортивная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2C6199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Брест, </w:t>
            </w:r>
            <w:r w:rsidR="00081B6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ул. Голубая, 2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специализированное учебно-спортивное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Детско-юношеская спортивная школа № 6 г. Бреста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17-19.06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Гимнастика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художественная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(девушки)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2C6199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Барановичи, </w:t>
            </w:r>
            <w:r w:rsidR="00081B6D">
              <w:rPr>
                <w:rFonts w:ascii="Times New Roman" w:hAnsi="Times New Roman" w:cs="Times New Roman"/>
                <w:sz w:val="26"/>
                <w:szCs w:val="26"/>
              </w:rPr>
              <w:t>пр-т. Советский, 20</w:t>
            </w:r>
          </w:p>
          <w:p w:rsidR="002C6199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«Специализированная детско-юношеская школа олимпийского резерва № 3 </w:t>
            </w:r>
          </w:p>
          <w:p w:rsidR="002C6199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Барановичи»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18-20.06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Гребля на байдарках 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 каноэ (юн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дев)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2C6199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Брест, </w:t>
            </w:r>
            <w:r w:rsidR="00081B6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ул. Октябрьской Революции, 2,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ГСУСУ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«Брестский областной центр олимпийского резерва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по гребле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15-17.06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9C2F30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Дзюдо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Барановичи, ул. Войкова, 3а,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учебно-спортивное учреждение «</w:t>
            </w:r>
            <w:proofErr w:type="spellStart"/>
            <w:r w:rsidR="00505A58">
              <w:rPr>
                <w:rFonts w:ascii="Times New Roman" w:hAnsi="Times New Roman" w:cs="Times New Roman"/>
                <w:sz w:val="26"/>
                <w:szCs w:val="26"/>
              </w:rPr>
              <w:t>Баранович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05A58">
              <w:rPr>
                <w:rFonts w:ascii="Times New Roman" w:hAnsi="Times New Roman" w:cs="Times New Roman"/>
                <w:sz w:val="26"/>
                <w:szCs w:val="26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специализированная детско-юношеская школа олимпийского резерва единоборств и велоспорта»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19-21.06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9C2F30">
        <w:trPr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Легкая атлетика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Гоголя, 9,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«Областной спортивный комплекс «Брестский»,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ул. Октябрьской Революции, 2,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ГСУСУ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«Брестский областной центр олимпийского резерва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по гребле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16-18.06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Плавание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505A58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Брест, </w:t>
            </w:r>
            <w:r w:rsidR="00081B6D">
              <w:rPr>
                <w:rFonts w:ascii="Times New Roman" w:hAnsi="Times New Roman" w:cs="Times New Roman"/>
                <w:sz w:val="26"/>
                <w:szCs w:val="26"/>
              </w:rPr>
              <w:t>ул. Московская, 147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ГСУСУ «Брестский областной центр олимпийского резерва по водным видам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12-15.06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B6D" w:rsidRPr="009C2F30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C2F30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Прыжки на батуте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Pr="00081B6D" w:rsidRDefault="00081B6D" w:rsidP="009C2F30">
            <w:pPr>
              <w:spacing w:line="26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C2F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г.</w:t>
            </w:r>
            <w:r w:rsidRPr="009C2F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Могилев</w:t>
            </w:r>
            <w:proofErr w:type="spellEnd"/>
            <w:r w:rsidRPr="00081B6D">
              <w:rPr>
                <w:rFonts w:ascii="Times New Roman" w:hAnsi="Times New Roman"/>
                <w:color w:val="000000"/>
                <w:sz w:val="26"/>
                <w:szCs w:val="26"/>
              </w:rPr>
              <w:t>, б-р Непо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коренных, 37</w:t>
            </w:r>
          </w:p>
          <w:p w:rsidR="00081B6D" w:rsidRPr="00505A58" w:rsidRDefault="00081B6D" w:rsidP="009C2F30">
            <w:pPr>
              <w:pStyle w:val="p5"/>
              <w:shd w:val="clear" w:color="auto" w:fill="FFFFFF"/>
              <w:spacing w:before="0" w:beforeAutospacing="0" w:after="0" w:afterAutospacing="0"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081B6D">
              <w:rPr>
                <w:color w:val="000000"/>
                <w:sz w:val="26"/>
                <w:szCs w:val="26"/>
              </w:rPr>
              <w:t>учреждения образования «Могилевское государственное училище олимпийского резерва»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Стрельба пулевая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</w:t>
            </w:r>
            <w:r w:rsidR="00505A5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дев)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505A5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Леваневского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13/1,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ГСУСУ «Брестский областной комплексный центр олимпийского резерва»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18-20.06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Теннис настольный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Барановичи,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Вильчковского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5Б,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культурно-спортивный центр транспортного республиканского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Барановичское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Белорусской железной дороги»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Тяжелая атлетика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8D7E5B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Пинск</w:t>
            </w:r>
            <w:r w:rsidR="002C61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Партизанская, 33а</w:t>
            </w:r>
          </w:p>
          <w:p w:rsidR="00081B6D" w:rsidRDefault="00081B6D" w:rsidP="008D7E5B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учебно-спортивное учреждение «Специализированная детско-юношеская школа олимпийского резерва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5 г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 Пинска»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14-17.06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Фехтование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2C61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ул. Дзержинского, 25,</w:t>
            </w:r>
          </w:p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учебно-спортивное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«Специализированная детско-юношеская школа олимпийского резерва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№3 г. Бреста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12-15.06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9C2F30">
        <w:trPr>
          <w:trHeight w:val="1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Футбол 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Пинск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Солнечная, 61</w:t>
            </w:r>
          </w:p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обособленное структурное подразделение детско-юношеская спортивная школа государственного спортивного учреждения «Футбольный клуб «Волна-Пинск»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17-21.06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505A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Шахматы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8D7E5B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7E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4F6F7"/>
              </w:rPr>
              <w:t>г.Брест</w:t>
            </w:r>
            <w:proofErr w:type="spellEnd"/>
            <w:r w:rsidRPr="008D7E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4F6F7"/>
              </w:rPr>
              <w:t xml:space="preserve">, </w:t>
            </w:r>
            <w:proofErr w:type="spellStart"/>
            <w:r w:rsidRPr="008D7E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4F6F7"/>
              </w:rPr>
              <w:t>ул.Московская</w:t>
            </w:r>
            <w:proofErr w:type="spellEnd"/>
            <w:r w:rsidRPr="008D7E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4F6F7"/>
              </w:rPr>
              <w:t>, 123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4F6F7"/>
              </w:rPr>
              <w:t xml:space="preserve">, </w:t>
            </w:r>
            <w:r w:rsidR="00081B6D" w:rsidRPr="008D7E5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r w:rsidR="00081B6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«Брестский государственный областной центр молодежного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19-21.06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8D7E5B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Шашки</w:t>
            </w:r>
          </w:p>
          <w:p w:rsidR="00081B6D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(юноши, девушки)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университет»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15-17.06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B6D" w:rsidTr="009C2F30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Pr="006B3CB6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6B3C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Церемония открытия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</w:t>
            </w:r>
            <w:r w:rsidR="006B3CB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4,</w:t>
            </w:r>
          </w:p>
          <w:p w:rsidR="00081B6D" w:rsidRDefault="00081B6D" w:rsidP="009C2F30">
            <w:pPr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«ЦОР 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17.30</w:t>
            </w:r>
          </w:p>
        </w:tc>
      </w:tr>
      <w:tr w:rsidR="00081B6D" w:rsidTr="00505A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Pr="006B3CB6" w:rsidRDefault="00081B6D" w:rsidP="009C2F30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3CB6">
              <w:rPr>
                <w:rFonts w:ascii="Times New Roman" w:hAnsi="Times New Roman" w:cs="Times New Roman"/>
                <w:b/>
                <w:sz w:val="26"/>
                <w:szCs w:val="26"/>
              </w:rPr>
              <w:t>Церемония закрытия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Pr="006B3CB6" w:rsidRDefault="00081B6D" w:rsidP="009C2F3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Брест,</w:t>
            </w:r>
            <w:r w:rsidR="009C2F3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B3CB6">
              <w:rPr>
                <w:rStyle w:val="FontStyle22"/>
                <w:sz w:val="26"/>
                <w:szCs w:val="26"/>
              </w:rPr>
              <w:t>государственное учреждение «</w:t>
            </w:r>
            <w:r w:rsidRPr="006B3CB6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shd w:val="clear" w:color="auto" w:fill="FFFFFF"/>
              </w:rPr>
              <w:t>Мемориальный комплекс «Брестская крепость-герой</w:t>
            </w:r>
            <w:r w:rsidRPr="006B3CB6">
              <w:rPr>
                <w:rStyle w:val="FontStyle22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</w:t>
            </w:r>
            <w:r w:rsidR="006B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81B6D" w:rsidRDefault="00081B6D" w:rsidP="009C2F3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15.00</w:t>
            </w:r>
          </w:p>
        </w:tc>
      </w:tr>
    </w:tbl>
    <w:p w:rsidR="00837EE0" w:rsidRDefault="00837EE0">
      <w:bookmarkStart w:id="0" w:name="_GoBack"/>
      <w:bookmarkEnd w:id="0"/>
    </w:p>
    <w:sectPr w:rsidR="00837EE0" w:rsidSect="006B3CB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B6" w:rsidRDefault="006B3CB6" w:rsidP="006B3CB6">
      <w:r>
        <w:separator/>
      </w:r>
    </w:p>
  </w:endnote>
  <w:endnote w:type="continuationSeparator" w:id="0">
    <w:p w:rsidR="006B3CB6" w:rsidRDefault="006B3CB6" w:rsidP="006B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B6" w:rsidRDefault="006B3CB6" w:rsidP="006B3CB6">
      <w:r>
        <w:separator/>
      </w:r>
    </w:p>
  </w:footnote>
  <w:footnote w:type="continuationSeparator" w:id="0">
    <w:p w:rsidR="006B3CB6" w:rsidRDefault="006B3CB6" w:rsidP="006B3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309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3CB6" w:rsidRPr="006B3CB6" w:rsidRDefault="006B3CB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3C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3C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3C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E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B3C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3CB6" w:rsidRDefault="006B3C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34"/>
    <w:rsid w:val="00081B6D"/>
    <w:rsid w:val="001B1ECE"/>
    <w:rsid w:val="002C6199"/>
    <w:rsid w:val="00505A58"/>
    <w:rsid w:val="006B3CB6"/>
    <w:rsid w:val="00837EE0"/>
    <w:rsid w:val="008D7E5B"/>
    <w:rsid w:val="009C2F30"/>
    <w:rsid w:val="00BD676B"/>
    <w:rsid w:val="00DE0C34"/>
    <w:rsid w:val="00E301E9"/>
    <w:rsid w:val="00F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A9C56-48CE-4852-B4FD-7A8CC23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E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E301E9"/>
    <w:pPr>
      <w:spacing w:line="235" w:lineRule="exact"/>
      <w:ind w:firstLine="494"/>
      <w:jc w:val="both"/>
    </w:pPr>
  </w:style>
  <w:style w:type="character" w:customStyle="1" w:styleId="FontStyle22">
    <w:name w:val="Font Style22"/>
    <w:uiPriority w:val="99"/>
    <w:rsid w:val="00E301E9"/>
    <w:rPr>
      <w:rFonts w:ascii="Times New Roman" w:hAnsi="Times New Roman" w:cs="Times New Roman" w:hint="default"/>
      <w:sz w:val="20"/>
      <w:szCs w:val="20"/>
    </w:rPr>
  </w:style>
  <w:style w:type="character" w:styleId="a3">
    <w:name w:val="Strong"/>
    <w:basedOn w:val="a0"/>
    <w:uiPriority w:val="22"/>
    <w:qFormat/>
    <w:rsid w:val="00E301E9"/>
    <w:rPr>
      <w:b/>
      <w:bCs/>
    </w:rPr>
  </w:style>
  <w:style w:type="paragraph" w:customStyle="1" w:styleId="p5">
    <w:name w:val="p5"/>
    <w:basedOn w:val="a"/>
    <w:rsid w:val="00081B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B3C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3CB6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3C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3CB6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2021-06-02T08:31:00Z</dcterms:created>
  <dcterms:modified xsi:type="dcterms:W3CDTF">2021-06-02T08:53:00Z</dcterms:modified>
</cp:coreProperties>
</file>