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3995" w:rsidRPr="00B23995" w:rsidRDefault="00B23995" w:rsidP="00CB1BF7">
      <w:pPr>
        <w:pStyle w:val="a6"/>
        <w:ind w:left="2127" w:hanging="142"/>
        <w:jc w:val="both"/>
        <w:rPr>
          <w:rFonts w:ascii="Times New Roman" w:hAnsi="Times New Roman" w:cs="Times New Roman"/>
          <w:b/>
          <w:sz w:val="32"/>
          <w:szCs w:val="32"/>
        </w:rPr>
      </w:pPr>
      <w:r w:rsidRPr="00B23995">
        <w:rPr>
          <w:rFonts w:ascii="Times New Roman" w:hAnsi="Times New Roman" w:cs="Times New Roman"/>
          <w:b/>
          <w:noProof/>
          <w:sz w:val="32"/>
          <w:szCs w:val="32"/>
          <w:lang w:eastAsia="ru-RU"/>
        </w:rPr>
        <w:drawing>
          <wp:anchor distT="0" distB="0" distL="114300" distR="114300" simplePos="0" relativeHeight="251659264" behindDoc="1" locked="0" layoutInCell="1" allowOverlap="1" wp14:anchorId="1ADB4692" wp14:editId="692F202F">
            <wp:simplePos x="0" y="0"/>
            <wp:positionH relativeFrom="column">
              <wp:posOffset>457200</wp:posOffset>
            </wp:positionH>
            <wp:positionV relativeFrom="paragraph">
              <wp:posOffset>-129540</wp:posOffset>
            </wp:positionV>
            <wp:extent cx="838200" cy="838200"/>
            <wp:effectExtent l="0" t="0" r="0" b="0"/>
            <wp:wrapThrough wrapText="bothSides">
              <wp:wrapPolygon edited="0">
                <wp:start x="0" y="0"/>
                <wp:lineTo x="0" y="21109"/>
                <wp:lineTo x="21109" y="21109"/>
                <wp:lineTo x="21109" y="0"/>
                <wp:lineTo x="0" y="0"/>
              </wp:wrapPolygon>
            </wp:wrapThrough>
            <wp:docPr id="1" name="Рисунок 1" descr="D:\!!!!!!site\MO\logo MO\новый\3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ite\MO\logo MO\новый\333.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38200" cy="838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23995">
        <w:rPr>
          <w:rFonts w:ascii="Times New Roman" w:hAnsi="Times New Roman" w:cs="Times New Roman"/>
          <w:b/>
          <w:sz w:val="32"/>
          <w:szCs w:val="32"/>
        </w:rPr>
        <w:t>ПРЕСС-СЛУЖБА</w:t>
      </w:r>
    </w:p>
    <w:p w:rsidR="00B23995" w:rsidRPr="00B23995" w:rsidRDefault="00B23995" w:rsidP="00C50FC7">
      <w:pPr>
        <w:pStyle w:val="a6"/>
        <w:ind w:left="2127" w:hanging="1701"/>
        <w:rPr>
          <w:rFonts w:ascii="Times New Roman" w:hAnsi="Times New Roman" w:cs="Times New Roman"/>
          <w:b/>
          <w:sz w:val="32"/>
          <w:szCs w:val="32"/>
        </w:rPr>
      </w:pPr>
      <w:r w:rsidRPr="00B23995">
        <w:rPr>
          <w:rFonts w:ascii="Times New Roman" w:hAnsi="Times New Roman" w:cs="Times New Roman"/>
          <w:b/>
          <w:sz w:val="32"/>
          <w:szCs w:val="32"/>
        </w:rPr>
        <w:t>Министерства образования Республики Беларусь</w:t>
      </w:r>
    </w:p>
    <w:p w:rsidR="00AD02CF" w:rsidRPr="00102E4D" w:rsidRDefault="00B23995" w:rsidP="00C50FC7">
      <w:pPr>
        <w:pStyle w:val="a6"/>
        <w:ind w:left="2127" w:hanging="1701"/>
        <w:rPr>
          <w:rStyle w:val="ac"/>
          <w:rFonts w:ascii="Times New Roman" w:hAnsi="Times New Roman" w:cs="Times New Roman"/>
          <w:sz w:val="28"/>
          <w:szCs w:val="28"/>
        </w:rPr>
      </w:pPr>
      <w:r w:rsidRPr="00E5438B">
        <w:rPr>
          <w:rFonts w:ascii="Times New Roman" w:hAnsi="Times New Roman" w:cs="Times New Roman"/>
          <w:sz w:val="28"/>
          <w:szCs w:val="28"/>
        </w:rPr>
        <w:t xml:space="preserve">ул. Советская, 9, тел. 222-42-43, </w:t>
      </w:r>
      <w:r w:rsidRPr="00E5438B">
        <w:rPr>
          <w:rFonts w:ascii="Times New Roman" w:hAnsi="Times New Roman" w:cs="Times New Roman"/>
          <w:sz w:val="28"/>
          <w:szCs w:val="28"/>
          <w:lang w:val="en-US"/>
        </w:rPr>
        <w:t>e</w:t>
      </w:r>
      <w:r w:rsidRPr="00E5438B">
        <w:rPr>
          <w:rFonts w:ascii="Times New Roman" w:hAnsi="Times New Roman" w:cs="Times New Roman"/>
          <w:sz w:val="28"/>
          <w:szCs w:val="28"/>
        </w:rPr>
        <w:t>-</w:t>
      </w:r>
      <w:r w:rsidRPr="00E5438B">
        <w:rPr>
          <w:rFonts w:ascii="Times New Roman" w:hAnsi="Times New Roman" w:cs="Times New Roman"/>
          <w:sz w:val="28"/>
          <w:szCs w:val="28"/>
          <w:lang w:val="en-US"/>
        </w:rPr>
        <w:t>mail</w:t>
      </w:r>
      <w:r w:rsidRPr="00E5438B">
        <w:rPr>
          <w:rFonts w:ascii="Times New Roman" w:hAnsi="Times New Roman" w:cs="Times New Roman"/>
          <w:sz w:val="28"/>
          <w:szCs w:val="28"/>
        </w:rPr>
        <w:t xml:space="preserve">: </w:t>
      </w:r>
      <w:hyperlink r:id="rId9" w:history="1">
        <w:r w:rsidRPr="00E746E9">
          <w:rPr>
            <w:rStyle w:val="ac"/>
            <w:rFonts w:ascii="Times New Roman" w:hAnsi="Times New Roman" w:cs="Times New Roman"/>
            <w:sz w:val="28"/>
            <w:szCs w:val="28"/>
            <w:lang w:val="en-US"/>
          </w:rPr>
          <w:t>press</w:t>
        </w:r>
        <w:r w:rsidRPr="00E746E9">
          <w:rPr>
            <w:rStyle w:val="ac"/>
            <w:rFonts w:ascii="Times New Roman" w:hAnsi="Times New Roman" w:cs="Times New Roman"/>
            <w:sz w:val="28"/>
            <w:szCs w:val="28"/>
          </w:rPr>
          <w:t>@</w:t>
        </w:r>
        <w:r w:rsidRPr="00E746E9">
          <w:rPr>
            <w:rStyle w:val="ac"/>
            <w:rFonts w:ascii="Times New Roman" w:hAnsi="Times New Roman" w:cs="Times New Roman"/>
            <w:sz w:val="28"/>
            <w:szCs w:val="28"/>
            <w:lang w:val="en-US"/>
          </w:rPr>
          <w:t>minedu</w:t>
        </w:r>
        <w:r w:rsidRPr="00E746E9">
          <w:rPr>
            <w:rStyle w:val="ac"/>
            <w:rFonts w:ascii="Times New Roman" w:hAnsi="Times New Roman" w:cs="Times New Roman"/>
            <w:sz w:val="28"/>
            <w:szCs w:val="28"/>
          </w:rPr>
          <w:t>.</w:t>
        </w:r>
        <w:r w:rsidRPr="00E746E9">
          <w:rPr>
            <w:rStyle w:val="ac"/>
            <w:rFonts w:ascii="Times New Roman" w:hAnsi="Times New Roman" w:cs="Times New Roman"/>
            <w:sz w:val="28"/>
            <w:szCs w:val="28"/>
            <w:lang w:val="en-US"/>
          </w:rPr>
          <w:t>unibel</w:t>
        </w:r>
        <w:r w:rsidRPr="00E746E9">
          <w:rPr>
            <w:rStyle w:val="ac"/>
            <w:rFonts w:ascii="Times New Roman" w:hAnsi="Times New Roman" w:cs="Times New Roman"/>
            <w:sz w:val="28"/>
            <w:szCs w:val="28"/>
          </w:rPr>
          <w:t>.</w:t>
        </w:r>
        <w:r w:rsidRPr="00E746E9">
          <w:rPr>
            <w:rStyle w:val="ac"/>
            <w:rFonts w:ascii="Times New Roman" w:hAnsi="Times New Roman" w:cs="Times New Roman"/>
            <w:sz w:val="28"/>
            <w:szCs w:val="28"/>
            <w:lang w:val="en-US"/>
          </w:rPr>
          <w:t>by</w:t>
        </w:r>
      </w:hyperlink>
    </w:p>
    <w:p w:rsidR="00297542" w:rsidRPr="00B2628F" w:rsidRDefault="00297542" w:rsidP="00C50FC7">
      <w:pPr>
        <w:pStyle w:val="a6"/>
        <w:ind w:left="2127" w:hanging="1701"/>
        <w:rPr>
          <w:rStyle w:val="normaltextrun"/>
          <w:rFonts w:ascii="Times New Roman" w:hAnsi="Times New Roman" w:cs="Times New Roman"/>
          <w:sz w:val="28"/>
          <w:szCs w:val="28"/>
        </w:rPr>
      </w:pPr>
    </w:p>
    <w:p w:rsidR="00B326B8" w:rsidRDefault="00AD02CF" w:rsidP="00C50FC7">
      <w:pPr>
        <w:spacing w:after="0" w:line="240" w:lineRule="auto"/>
        <w:jc w:val="right"/>
        <w:rPr>
          <w:rFonts w:ascii="Times New Roman" w:hAnsi="Times New Roman" w:cs="Times New Roman"/>
          <w:i/>
          <w:sz w:val="30"/>
          <w:szCs w:val="30"/>
          <w:u w:val="single"/>
        </w:rPr>
      </w:pPr>
      <w:r w:rsidRPr="008A4879">
        <w:rPr>
          <w:rFonts w:ascii="Times New Roman" w:hAnsi="Times New Roman" w:cs="Times New Roman"/>
          <w:i/>
          <w:sz w:val="30"/>
          <w:szCs w:val="30"/>
          <w:u w:val="single"/>
        </w:rPr>
        <w:t>Для освещения в СМИ</w:t>
      </w:r>
    </w:p>
    <w:p w:rsidR="00A35FAC" w:rsidRPr="008A4879" w:rsidRDefault="00A35FAC" w:rsidP="00C50FC7">
      <w:pPr>
        <w:spacing w:after="0" w:line="240" w:lineRule="auto"/>
        <w:jc w:val="right"/>
        <w:rPr>
          <w:rFonts w:ascii="Times New Roman" w:hAnsi="Times New Roman" w:cs="Times New Roman"/>
          <w:i/>
          <w:sz w:val="30"/>
          <w:szCs w:val="30"/>
          <w:u w:val="single"/>
        </w:rPr>
      </w:pPr>
      <w:bookmarkStart w:id="0" w:name="_GoBack"/>
      <w:bookmarkEnd w:id="0"/>
    </w:p>
    <w:p w:rsidR="009F5986" w:rsidRPr="00C50FC7" w:rsidRDefault="009F5986" w:rsidP="00C50FC7">
      <w:pPr>
        <w:pStyle w:val="1"/>
        <w:rPr>
          <w:rFonts w:cs="Times New Roman"/>
          <w:szCs w:val="28"/>
        </w:rPr>
      </w:pPr>
      <w:r w:rsidRPr="00C50FC7">
        <w:rPr>
          <w:rFonts w:cs="Times New Roman"/>
          <w:szCs w:val="28"/>
        </w:rPr>
        <w:t>В период</w:t>
      </w:r>
      <w:r w:rsidRPr="00C50FC7">
        <w:rPr>
          <w:rFonts w:cs="Times New Roman"/>
          <w:b/>
          <w:szCs w:val="28"/>
        </w:rPr>
        <w:t xml:space="preserve"> с 22 по 23 апреля 2021 года </w:t>
      </w:r>
      <w:r w:rsidRPr="00C50FC7">
        <w:rPr>
          <w:rFonts w:cs="Times New Roman"/>
          <w:szCs w:val="28"/>
        </w:rPr>
        <w:t>Министр образования Республики Беларусь И.</w:t>
      </w:r>
      <w:r w:rsidR="00C50FC7">
        <w:rPr>
          <w:rFonts w:cs="Times New Roman"/>
          <w:szCs w:val="28"/>
        </w:rPr>
        <w:t xml:space="preserve"> </w:t>
      </w:r>
      <w:r w:rsidRPr="00C50FC7">
        <w:rPr>
          <w:rFonts w:cs="Times New Roman"/>
          <w:szCs w:val="28"/>
        </w:rPr>
        <w:t>В.</w:t>
      </w:r>
      <w:r w:rsidR="00C50FC7">
        <w:rPr>
          <w:rFonts w:cs="Times New Roman"/>
          <w:szCs w:val="28"/>
        </w:rPr>
        <w:t xml:space="preserve"> </w:t>
      </w:r>
      <w:r w:rsidRPr="00C50FC7">
        <w:rPr>
          <w:rFonts w:cs="Times New Roman"/>
          <w:szCs w:val="28"/>
        </w:rPr>
        <w:t>Карпенко посетит Витебс</w:t>
      </w:r>
      <w:r w:rsidR="005D7596" w:rsidRPr="00C50FC7">
        <w:rPr>
          <w:rFonts w:cs="Times New Roman"/>
          <w:szCs w:val="28"/>
        </w:rPr>
        <w:t>к</w:t>
      </w:r>
      <w:r w:rsidRPr="00C50FC7">
        <w:rPr>
          <w:rFonts w:cs="Times New Roman"/>
          <w:szCs w:val="28"/>
        </w:rPr>
        <w:t>ий регион, примет участие в о</w:t>
      </w:r>
      <w:r w:rsidRPr="00C50FC7">
        <w:rPr>
          <w:rFonts w:cs="Times New Roman"/>
          <w:iCs/>
          <w:szCs w:val="28"/>
        </w:rPr>
        <w:t xml:space="preserve">бразовательном проекте «Школа Активного Гражданина», </w:t>
      </w:r>
      <w:r w:rsidRPr="00C50FC7">
        <w:rPr>
          <w:rFonts w:cs="Times New Roman"/>
          <w:szCs w:val="28"/>
        </w:rPr>
        <w:t>о</w:t>
      </w:r>
      <w:r w:rsidRPr="00C50FC7">
        <w:rPr>
          <w:rFonts w:cs="Times New Roman"/>
          <w:iCs/>
          <w:szCs w:val="28"/>
        </w:rPr>
        <w:t>тчетно-выборном собрании</w:t>
      </w:r>
      <w:r w:rsidRPr="00C50FC7">
        <w:rPr>
          <w:rFonts w:cs="Times New Roman"/>
          <w:iCs/>
          <w:spacing w:val="1"/>
          <w:szCs w:val="28"/>
        </w:rPr>
        <w:t xml:space="preserve"> Белорусской ассоциации студенческого спорта, </w:t>
      </w:r>
      <w:r w:rsidRPr="00C50FC7">
        <w:rPr>
          <w:rFonts w:cs="Times New Roman"/>
          <w:bCs/>
          <w:iCs/>
          <w:spacing w:val="1"/>
          <w:szCs w:val="28"/>
        </w:rPr>
        <w:t>торжественной церемонии открытия финальных соревнований по хоккею с шайбой Республиканской универсиады-2021 и семинаре-совещании с руководителями учреждений высшего образования.</w:t>
      </w:r>
    </w:p>
    <w:p w:rsidR="009F5986" w:rsidRPr="00C50FC7" w:rsidRDefault="009F5986" w:rsidP="00C50FC7">
      <w:pPr>
        <w:pStyle w:val="1"/>
        <w:rPr>
          <w:rFonts w:cs="Times New Roman"/>
          <w:b/>
          <w:szCs w:val="28"/>
        </w:rPr>
      </w:pPr>
    </w:p>
    <w:p w:rsidR="00EC7036" w:rsidRPr="00C50FC7" w:rsidRDefault="009F5986" w:rsidP="00C50FC7">
      <w:pPr>
        <w:pStyle w:val="1"/>
        <w:rPr>
          <w:rFonts w:cs="Times New Roman"/>
          <w:szCs w:val="28"/>
        </w:rPr>
      </w:pPr>
      <w:r w:rsidRPr="00C50FC7">
        <w:rPr>
          <w:rFonts w:cs="Times New Roman"/>
          <w:b/>
          <w:szCs w:val="28"/>
        </w:rPr>
        <w:t>22</w:t>
      </w:r>
      <w:r w:rsidR="00901F4D" w:rsidRPr="00C50FC7">
        <w:rPr>
          <w:rFonts w:cs="Times New Roman"/>
          <w:b/>
          <w:szCs w:val="28"/>
        </w:rPr>
        <w:t xml:space="preserve"> апреля </w:t>
      </w:r>
      <w:r w:rsidR="00EC7036" w:rsidRPr="00C50FC7">
        <w:rPr>
          <w:rFonts w:cs="Times New Roman"/>
          <w:b/>
          <w:szCs w:val="28"/>
        </w:rPr>
        <w:t>в 1</w:t>
      </w:r>
      <w:r w:rsidRPr="00C50FC7">
        <w:rPr>
          <w:rFonts w:cs="Times New Roman"/>
          <w:b/>
          <w:szCs w:val="28"/>
        </w:rPr>
        <w:t>1</w:t>
      </w:r>
      <w:r w:rsidR="00EC7036" w:rsidRPr="00C50FC7">
        <w:rPr>
          <w:rFonts w:cs="Times New Roman"/>
          <w:b/>
          <w:szCs w:val="28"/>
        </w:rPr>
        <w:t xml:space="preserve">.00 </w:t>
      </w:r>
      <w:r w:rsidR="00EC7036" w:rsidRPr="00C50FC7">
        <w:rPr>
          <w:rFonts w:cs="Times New Roman"/>
          <w:szCs w:val="28"/>
        </w:rPr>
        <w:t xml:space="preserve">Министр образования Республики Беларусь </w:t>
      </w:r>
      <w:r w:rsidRPr="00C50FC7">
        <w:rPr>
          <w:rFonts w:cs="Times New Roman"/>
          <w:szCs w:val="28"/>
        </w:rPr>
        <w:t>И.</w:t>
      </w:r>
      <w:r w:rsidR="00C50FC7">
        <w:rPr>
          <w:rFonts w:cs="Times New Roman"/>
          <w:szCs w:val="28"/>
        </w:rPr>
        <w:t xml:space="preserve"> </w:t>
      </w:r>
      <w:r w:rsidRPr="00C50FC7">
        <w:rPr>
          <w:rFonts w:cs="Times New Roman"/>
          <w:szCs w:val="28"/>
        </w:rPr>
        <w:t>В.</w:t>
      </w:r>
      <w:r w:rsidR="00C50FC7">
        <w:rPr>
          <w:rFonts w:cs="Times New Roman"/>
          <w:szCs w:val="28"/>
        </w:rPr>
        <w:t xml:space="preserve"> </w:t>
      </w:r>
      <w:r w:rsidRPr="00C50FC7">
        <w:rPr>
          <w:rFonts w:cs="Times New Roman"/>
          <w:szCs w:val="28"/>
        </w:rPr>
        <w:t>Карпенко примет участие в о</w:t>
      </w:r>
      <w:r w:rsidRPr="00C50FC7">
        <w:rPr>
          <w:rFonts w:cs="Times New Roman"/>
          <w:iCs/>
          <w:szCs w:val="28"/>
        </w:rPr>
        <w:t>бразовательном проекте «Школа Активного Гражданина»</w:t>
      </w:r>
      <w:r w:rsidR="00861A33" w:rsidRPr="00C50FC7">
        <w:rPr>
          <w:rFonts w:cs="Times New Roman"/>
          <w:iCs/>
          <w:szCs w:val="28"/>
        </w:rPr>
        <w:t xml:space="preserve"> на тему: </w:t>
      </w:r>
      <w:r w:rsidR="00861A33" w:rsidRPr="00C50FC7">
        <w:rPr>
          <w:rFonts w:cs="Times New Roman"/>
          <w:szCs w:val="28"/>
        </w:rPr>
        <w:t>«Есть в каждой победе твоей и моей весна сорок пятого года».</w:t>
      </w:r>
    </w:p>
    <w:p w:rsidR="00EC7036" w:rsidRPr="00C50FC7" w:rsidRDefault="00901F4D" w:rsidP="00C50FC7">
      <w:pPr>
        <w:spacing w:after="0" w:line="240" w:lineRule="auto"/>
        <w:ind w:firstLine="709"/>
        <w:jc w:val="both"/>
        <w:rPr>
          <w:rFonts w:ascii="Times New Roman" w:hAnsi="Times New Roman" w:cs="Times New Roman"/>
          <w:iCs/>
          <w:sz w:val="28"/>
          <w:szCs w:val="28"/>
        </w:rPr>
      </w:pPr>
      <w:r w:rsidRPr="00C50FC7">
        <w:rPr>
          <w:rFonts w:ascii="Times New Roman" w:hAnsi="Times New Roman" w:cs="Times New Roman"/>
          <w:b/>
          <w:sz w:val="28"/>
          <w:szCs w:val="28"/>
        </w:rPr>
        <w:t>Место проведения:</w:t>
      </w:r>
      <w:r w:rsidR="009F5986" w:rsidRPr="00C50FC7">
        <w:rPr>
          <w:rFonts w:ascii="Times New Roman" w:hAnsi="Times New Roman" w:cs="Times New Roman"/>
          <w:b/>
          <w:sz w:val="28"/>
          <w:szCs w:val="28"/>
        </w:rPr>
        <w:t xml:space="preserve"> </w:t>
      </w:r>
      <w:r w:rsidR="009F5986" w:rsidRPr="00C50FC7">
        <w:rPr>
          <w:rFonts w:ascii="Times New Roman" w:hAnsi="Times New Roman" w:cs="Times New Roman"/>
          <w:iCs/>
          <w:sz w:val="28"/>
          <w:szCs w:val="28"/>
        </w:rPr>
        <w:t>ГУО «Бегомльская средняя школа Докшицкого района», г.п.</w:t>
      </w:r>
      <w:r w:rsidR="00C50FC7" w:rsidRPr="00C50FC7">
        <w:rPr>
          <w:rFonts w:ascii="Times New Roman" w:hAnsi="Times New Roman" w:cs="Times New Roman"/>
          <w:iCs/>
          <w:sz w:val="28"/>
          <w:szCs w:val="28"/>
        </w:rPr>
        <w:t xml:space="preserve"> </w:t>
      </w:r>
      <w:r w:rsidR="009F5986" w:rsidRPr="00C50FC7">
        <w:rPr>
          <w:rFonts w:ascii="Times New Roman" w:hAnsi="Times New Roman" w:cs="Times New Roman"/>
          <w:iCs/>
          <w:sz w:val="28"/>
          <w:szCs w:val="28"/>
        </w:rPr>
        <w:t>Бегомль, ул.</w:t>
      </w:r>
      <w:r w:rsidR="00C50FC7" w:rsidRPr="00C50FC7">
        <w:rPr>
          <w:rFonts w:ascii="Times New Roman" w:hAnsi="Times New Roman" w:cs="Times New Roman"/>
          <w:iCs/>
          <w:sz w:val="28"/>
          <w:szCs w:val="28"/>
        </w:rPr>
        <w:t xml:space="preserve"> </w:t>
      </w:r>
      <w:r w:rsidR="009F5986" w:rsidRPr="00C50FC7">
        <w:rPr>
          <w:rFonts w:ascii="Times New Roman" w:hAnsi="Times New Roman" w:cs="Times New Roman"/>
          <w:iCs/>
          <w:sz w:val="28"/>
          <w:szCs w:val="28"/>
        </w:rPr>
        <w:t>Манковича,</w:t>
      </w:r>
      <w:r w:rsidR="00C50FC7" w:rsidRPr="00C50FC7">
        <w:rPr>
          <w:rFonts w:ascii="Times New Roman" w:hAnsi="Times New Roman" w:cs="Times New Roman"/>
          <w:iCs/>
          <w:sz w:val="28"/>
          <w:szCs w:val="28"/>
        </w:rPr>
        <w:t xml:space="preserve"> </w:t>
      </w:r>
      <w:r w:rsidR="009F5986" w:rsidRPr="00C50FC7">
        <w:rPr>
          <w:rFonts w:ascii="Times New Roman" w:hAnsi="Times New Roman" w:cs="Times New Roman"/>
          <w:iCs/>
          <w:sz w:val="28"/>
          <w:szCs w:val="28"/>
        </w:rPr>
        <w:t>2.</w:t>
      </w:r>
    </w:p>
    <w:p w:rsidR="009F5986" w:rsidRPr="00C50FC7" w:rsidRDefault="009F5986" w:rsidP="00C50FC7">
      <w:pPr>
        <w:spacing w:after="0" w:line="240" w:lineRule="auto"/>
        <w:ind w:firstLine="709"/>
        <w:jc w:val="both"/>
        <w:rPr>
          <w:rFonts w:ascii="Times New Roman" w:hAnsi="Times New Roman" w:cs="Times New Roman"/>
          <w:iCs/>
          <w:sz w:val="28"/>
          <w:szCs w:val="28"/>
        </w:rPr>
      </w:pPr>
    </w:p>
    <w:p w:rsidR="00903A51" w:rsidRPr="00C50FC7" w:rsidRDefault="009F5986" w:rsidP="00C50FC7">
      <w:pPr>
        <w:spacing w:after="0" w:line="240" w:lineRule="auto"/>
        <w:ind w:firstLine="709"/>
        <w:jc w:val="both"/>
        <w:rPr>
          <w:rFonts w:ascii="Times New Roman" w:hAnsi="Times New Roman" w:cs="Times New Roman"/>
          <w:sz w:val="28"/>
          <w:szCs w:val="28"/>
        </w:rPr>
      </w:pPr>
      <w:r w:rsidRPr="00C50FC7">
        <w:rPr>
          <w:rFonts w:ascii="Times New Roman" w:hAnsi="Times New Roman" w:cs="Times New Roman"/>
          <w:iCs/>
          <w:sz w:val="28"/>
          <w:szCs w:val="28"/>
        </w:rPr>
        <w:t xml:space="preserve">В </w:t>
      </w:r>
      <w:r w:rsidRPr="00C50FC7">
        <w:rPr>
          <w:rFonts w:ascii="Times New Roman" w:hAnsi="Times New Roman" w:cs="Times New Roman"/>
          <w:b/>
          <w:iCs/>
          <w:sz w:val="28"/>
          <w:szCs w:val="28"/>
        </w:rPr>
        <w:t>14.00</w:t>
      </w:r>
      <w:r w:rsidRPr="00C50FC7">
        <w:rPr>
          <w:rFonts w:ascii="Times New Roman" w:hAnsi="Times New Roman" w:cs="Times New Roman"/>
          <w:iCs/>
          <w:sz w:val="28"/>
          <w:szCs w:val="28"/>
        </w:rPr>
        <w:t xml:space="preserve"> с участием </w:t>
      </w:r>
      <w:r w:rsidR="007C3E84" w:rsidRPr="00C50FC7">
        <w:rPr>
          <w:rFonts w:ascii="Times New Roman" w:hAnsi="Times New Roman" w:cs="Times New Roman"/>
          <w:iCs/>
          <w:sz w:val="28"/>
          <w:szCs w:val="28"/>
        </w:rPr>
        <w:t xml:space="preserve">главы ведомства </w:t>
      </w:r>
      <w:r w:rsidRPr="00C50FC7">
        <w:rPr>
          <w:rFonts w:ascii="Times New Roman" w:hAnsi="Times New Roman" w:cs="Times New Roman"/>
          <w:sz w:val="28"/>
          <w:szCs w:val="28"/>
        </w:rPr>
        <w:t>состоится о</w:t>
      </w:r>
      <w:r w:rsidRPr="00C50FC7">
        <w:rPr>
          <w:rFonts w:ascii="Times New Roman" w:hAnsi="Times New Roman" w:cs="Times New Roman"/>
          <w:iCs/>
          <w:sz w:val="28"/>
          <w:szCs w:val="28"/>
        </w:rPr>
        <w:t>тчетно-выборное собрание</w:t>
      </w:r>
      <w:r w:rsidRPr="00C50FC7">
        <w:rPr>
          <w:rFonts w:ascii="Times New Roman" w:hAnsi="Times New Roman" w:cs="Times New Roman"/>
          <w:iCs/>
          <w:spacing w:val="1"/>
          <w:sz w:val="28"/>
          <w:szCs w:val="28"/>
        </w:rPr>
        <w:t xml:space="preserve"> Белорусской ассоциации студенческого спорта.</w:t>
      </w:r>
    </w:p>
    <w:p w:rsidR="00C50FC7" w:rsidRPr="00C50FC7" w:rsidRDefault="009F5986" w:rsidP="00C50FC7">
      <w:pPr>
        <w:spacing w:after="0" w:line="240" w:lineRule="auto"/>
        <w:ind w:firstLine="709"/>
        <w:jc w:val="both"/>
        <w:rPr>
          <w:rFonts w:ascii="Times New Roman" w:hAnsi="Times New Roman" w:cs="Times New Roman"/>
          <w:sz w:val="28"/>
          <w:szCs w:val="28"/>
        </w:rPr>
      </w:pPr>
      <w:r w:rsidRPr="00C50FC7">
        <w:rPr>
          <w:rFonts w:ascii="Times New Roman" w:hAnsi="Times New Roman" w:cs="Times New Roman"/>
          <w:b/>
          <w:sz w:val="28"/>
          <w:szCs w:val="28"/>
        </w:rPr>
        <w:t xml:space="preserve">Место проведения: </w:t>
      </w:r>
      <w:r w:rsidRPr="00C50FC7">
        <w:rPr>
          <w:rFonts w:ascii="Times New Roman" w:hAnsi="Times New Roman" w:cs="Times New Roman"/>
          <w:sz w:val="28"/>
          <w:szCs w:val="28"/>
        </w:rPr>
        <w:t>УО «Полоцкий государственный университет», г.</w:t>
      </w:r>
      <w:r w:rsidR="00C50FC7" w:rsidRPr="00C50FC7">
        <w:rPr>
          <w:rFonts w:ascii="Times New Roman" w:hAnsi="Times New Roman" w:cs="Times New Roman"/>
          <w:sz w:val="28"/>
          <w:szCs w:val="28"/>
        </w:rPr>
        <w:t xml:space="preserve"> </w:t>
      </w:r>
      <w:r w:rsidRPr="00C50FC7">
        <w:rPr>
          <w:rFonts w:ascii="Times New Roman" w:hAnsi="Times New Roman" w:cs="Times New Roman"/>
          <w:sz w:val="28"/>
          <w:szCs w:val="28"/>
        </w:rPr>
        <w:t>Полоцк, ул.</w:t>
      </w:r>
      <w:r w:rsidR="00C50FC7" w:rsidRPr="00C50FC7">
        <w:rPr>
          <w:rFonts w:ascii="Times New Roman" w:hAnsi="Times New Roman" w:cs="Times New Roman"/>
          <w:sz w:val="28"/>
          <w:szCs w:val="28"/>
        </w:rPr>
        <w:t xml:space="preserve"> </w:t>
      </w:r>
      <w:r w:rsidRPr="00C50FC7">
        <w:rPr>
          <w:rFonts w:ascii="Times New Roman" w:hAnsi="Times New Roman" w:cs="Times New Roman"/>
          <w:sz w:val="28"/>
          <w:szCs w:val="28"/>
        </w:rPr>
        <w:t>Стрелецкая,</w:t>
      </w:r>
      <w:r w:rsidR="00C50FC7" w:rsidRPr="00C50FC7">
        <w:rPr>
          <w:rFonts w:ascii="Times New Roman" w:hAnsi="Times New Roman" w:cs="Times New Roman"/>
          <w:sz w:val="28"/>
          <w:szCs w:val="28"/>
        </w:rPr>
        <w:t xml:space="preserve"> </w:t>
      </w:r>
      <w:r w:rsidRPr="00C50FC7">
        <w:rPr>
          <w:rFonts w:ascii="Times New Roman" w:hAnsi="Times New Roman" w:cs="Times New Roman"/>
          <w:sz w:val="28"/>
          <w:szCs w:val="28"/>
        </w:rPr>
        <w:t>4.</w:t>
      </w:r>
    </w:p>
    <w:p w:rsidR="00903A51" w:rsidRPr="00C50FC7" w:rsidRDefault="00861A33" w:rsidP="00C50FC7">
      <w:pPr>
        <w:spacing w:after="0" w:line="240" w:lineRule="auto"/>
        <w:ind w:firstLine="709"/>
        <w:jc w:val="both"/>
        <w:rPr>
          <w:rFonts w:ascii="Times New Roman" w:hAnsi="Times New Roman" w:cs="Times New Roman"/>
          <w:sz w:val="28"/>
          <w:szCs w:val="28"/>
        </w:rPr>
      </w:pPr>
      <w:r w:rsidRPr="00C50FC7">
        <w:rPr>
          <w:rFonts w:ascii="Times New Roman" w:hAnsi="Times New Roman" w:cs="Times New Roman"/>
          <w:sz w:val="28"/>
          <w:szCs w:val="28"/>
        </w:rPr>
        <w:t xml:space="preserve">В </w:t>
      </w:r>
      <w:r w:rsidRPr="00C50FC7">
        <w:rPr>
          <w:rFonts w:ascii="Times New Roman" w:hAnsi="Times New Roman" w:cs="Times New Roman"/>
          <w:b/>
          <w:sz w:val="28"/>
          <w:szCs w:val="28"/>
        </w:rPr>
        <w:t>17.00</w:t>
      </w:r>
      <w:r w:rsidRPr="00C50FC7">
        <w:rPr>
          <w:rFonts w:ascii="Times New Roman" w:hAnsi="Times New Roman" w:cs="Times New Roman"/>
          <w:sz w:val="28"/>
          <w:szCs w:val="28"/>
        </w:rPr>
        <w:t xml:space="preserve"> Министр образования И.В.Карпенко примет участие в т</w:t>
      </w:r>
      <w:r w:rsidRPr="00C50FC7">
        <w:rPr>
          <w:rFonts w:ascii="Times New Roman" w:hAnsi="Times New Roman" w:cs="Times New Roman"/>
          <w:iCs/>
          <w:sz w:val="28"/>
          <w:szCs w:val="28"/>
        </w:rPr>
        <w:t xml:space="preserve">оржественной церемонии открытия </w:t>
      </w:r>
      <w:r w:rsidRPr="00C50FC7">
        <w:rPr>
          <w:rFonts w:ascii="Times New Roman" w:hAnsi="Times New Roman" w:cs="Times New Roman"/>
          <w:bCs/>
          <w:iCs/>
          <w:spacing w:val="1"/>
          <w:sz w:val="28"/>
          <w:szCs w:val="28"/>
        </w:rPr>
        <w:t>Республиканской универсиады по хоккею с шайбой.</w:t>
      </w:r>
      <w:r w:rsidR="00903A51" w:rsidRPr="00C50FC7">
        <w:rPr>
          <w:rFonts w:ascii="Times New Roman" w:hAnsi="Times New Roman" w:cs="Times New Roman"/>
          <w:bCs/>
          <w:iCs/>
          <w:spacing w:val="1"/>
          <w:sz w:val="28"/>
          <w:szCs w:val="28"/>
        </w:rPr>
        <w:t xml:space="preserve"> </w:t>
      </w:r>
      <w:r w:rsidR="00903A51" w:rsidRPr="00C50FC7">
        <w:rPr>
          <w:rFonts w:ascii="Times New Roman" w:hAnsi="Times New Roman" w:cs="Times New Roman"/>
          <w:color w:val="000000"/>
          <w:sz w:val="28"/>
          <w:szCs w:val="28"/>
        </w:rPr>
        <w:t xml:space="preserve">В рядах почетных гостей также ожидаются: Министр спорта и туризма Республики Беларусь С.М.Ковальчук, помощник Президента Республики Беларусь – инспектор по Витебской области А.К.Линевич, председатель Ассоциации «Федерация хоккея Республики Беларусь Д.Ю.Басков, заместитель председателя Витебского областного  исполнительного комитета В.П.Пенин, председатель Новополоцкого городского исполнительного комитета Д.В.Демидов, ректор государственного учреждения образования «Республиканский институт высшей школы Ю.П.Бондарь, ректор учреждения образования «Республиканский институт профессионального образования» В.Н.Голубовский, председатель Белорусской ассоциации студенческого спорта А.В.Богданович. </w:t>
      </w:r>
    </w:p>
    <w:p w:rsidR="007C3E84" w:rsidRPr="00C50FC7" w:rsidRDefault="007C3E84" w:rsidP="00C50FC7">
      <w:pPr>
        <w:spacing w:after="0" w:line="240" w:lineRule="auto"/>
        <w:ind w:firstLine="709"/>
        <w:jc w:val="both"/>
        <w:rPr>
          <w:rFonts w:ascii="Times New Roman" w:hAnsi="Times New Roman" w:cs="Times New Roman"/>
          <w:sz w:val="28"/>
          <w:szCs w:val="28"/>
        </w:rPr>
      </w:pPr>
      <w:r w:rsidRPr="00C50FC7">
        <w:rPr>
          <w:rFonts w:ascii="Times New Roman" w:hAnsi="Times New Roman" w:cs="Times New Roman"/>
          <w:b/>
          <w:bCs/>
          <w:iCs/>
          <w:spacing w:val="1"/>
          <w:sz w:val="28"/>
          <w:szCs w:val="28"/>
        </w:rPr>
        <w:t>18.00 – 19.30</w:t>
      </w:r>
      <w:r w:rsidRPr="00C50FC7">
        <w:rPr>
          <w:rFonts w:ascii="Times New Roman" w:hAnsi="Times New Roman" w:cs="Times New Roman"/>
          <w:bCs/>
          <w:iCs/>
          <w:spacing w:val="1"/>
          <w:sz w:val="28"/>
          <w:szCs w:val="28"/>
        </w:rPr>
        <w:t xml:space="preserve"> – с</w:t>
      </w:r>
      <w:r w:rsidRPr="00C50FC7">
        <w:rPr>
          <w:rFonts w:ascii="Times New Roman" w:hAnsi="Times New Roman" w:cs="Times New Roman"/>
          <w:iCs/>
          <w:sz w:val="28"/>
          <w:szCs w:val="28"/>
        </w:rPr>
        <w:t xml:space="preserve">оревнование </w:t>
      </w:r>
      <w:r w:rsidRPr="00C50FC7">
        <w:rPr>
          <w:rFonts w:ascii="Times New Roman" w:hAnsi="Times New Roman" w:cs="Times New Roman"/>
          <w:bCs/>
          <w:iCs/>
          <w:spacing w:val="1"/>
          <w:sz w:val="28"/>
          <w:szCs w:val="28"/>
        </w:rPr>
        <w:t>по хоккею с шайбой</w:t>
      </w:r>
      <w:r w:rsidRPr="00C50FC7">
        <w:rPr>
          <w:rFonts w:ascii="Times New Roman" w:hAnsi="Times New Roman" w:cs="Times New Roman"/>
          <w:iCs/>
          <w:sz w:val="28"/>
          <w:szCs w:val="28"/>
        </w:rPr>
        <w:t xml:space="preserve"> среди сборных команд БНТУ и БГУ.</w:t>
      </w:r>
    </w:p>
    <w:p w:rsidR="007C3E84" w:rsidRPr="00C50FC7" w:rsidRDefault="007C3E84" w:rsidP="00C50FC7">
      <w:pPr>
        <w:spacing w:after="0" w:line="240" w:lineRule="auto"/>
        <w:ind w:firstLine="709"/>
        <w:jc w:val="both"/>
        <w:rPr>
          <w:rFonts w:ascii="Times New Roman" w:hAnsi="Times New Roman" w:cs="Times New Roman"/>
          <w:iCs/>
          <w:sz w:val="28"/>
          <w:szCs w:val="28"/>
        </w:rPr>
      </w:pPr>
      <w:r w:rsidRPr="00C50FC7">
        <w:rPr>
          <w:rFonts w:ascii="Times New Roman" w:hAnsi="Times New Roman" w:cs="Times New Roman"/>
          <w:b/>
          <w:sz w:val="28"/>
          <w:szCs w:val="28"/>
        </w:rPr>
        <w:t xml:space="preserve">Место проведения: </w:t>
      </w:r>
      <w:r w:rsidRPr="00C50FC7">
        <w:rPr>
          <w:rFonts w:ascii="Times New Roman" w:hAnsi="Times New Roman" w:cs="Times New Roman"/>
          <w:iCs/>
          <w:sz w:val="28"/>
          <w:szCs w:val="28"/>
        </w:rPr>
        <w:t>спортивное учреждение «Хоккейный клуб «Химик», г.</w:t>
      </w:r>
      <w:r w:rsidR="00C50FC7">
        <w:rPr>
          <w:rFonts w:ascii="Times New Roman" w:hAnsi="Times New Roman" w:cs="Times New Roman"/>
          <w:iCs/>
          <w:sz w:val="28"/>
          <w:szCs w:val="28"/>
        </w:rPr>
        <w:t xml:space="preserve"> </w:t>
      </w:r>
      <w:r w:rsidRPr="00C50FC7">
        <w:rPr>
          <w:rFonts w:ascii="Times New Roman" w:hAnsi="Times New Roman" w:cs="Times New Roman"/>
          <w:iCs/>
          <w:sz w:val="28"/>
          <w:szCs w:val="28"/>
        </w:rPr>
        <w:t>Новополоцк, ул.</w:t>
      </w:r>
      <w:r w:rsidR="00C50FC7">
        <w:rPr>
          <w:rFonts w:ascii="Times New Roman" w:hAnsi="Times New Roman" w:cs="Times New Roman"/>
          <w:iCs/>
          <w:sz w:val="28"/>
          <w:szCs w:val="28"/>
        </w:rPr>
        <w:t xml:space="preserve"> </w:t>
      </w:r>
      <w:r w:rsidRPr="00C50FC7">
        <w:rPr>
          <w:rFonts w:ascii="Times New Roman" w:hAnsi="Times New Roman" w:cs="Times New Roman"/>
          <w:iCs/>
          <w:sz w:val="28"/>
          <w:szCs w:val="28"/>
        </w:rPr>
        <w:t>Молодежная,</w:t>
      </w:r>
      <w:r w:rsidR="00C50FC7">
        <w:rPr>
          <w:rFonts w:ascii="Times New Roman" w:hAnsi="Times New Roman" w:cs="Times New Roman"/>
          <w:iCs/>
          <w:sz w:val="28"/>
          <w:szCs w:val="28"/>
        </w:rPr>
        <w:t xml:space="preserve"> </w:t>
      </w:r>
      <w:r w:rsidRPr="00C50FC7">
        <w:rPr>
          <w:rFonts w:ascii="Times New Roman" w:hAnsi="Times New Roman" w:cs="Times New Roman"/>
          <w:iCs/>
          <w:sz w:val="28"/>
          <w:szCs w:val="28"/>
        </w:rPr>
        <w:t>94б.</w:t>
      </w:r>
    </w:p>
    <w:p w:rsidR="00903A51" w:rsidRPr="00C50FC7" w:rsidRDefault="00903A51" w:rsidP="00C50FC7">
      <w:pPr>
        <w:spacing w:after="0" w:line="240" w:lineRule="auto"/>
        <w:ind w:firstLine="709"/>
        <w:jc w:val="both"/>
        <w:rPr>
          <w:rFonts w:ascii="Times New Roman" w:hAnsi="Times New Roman" w:cs="Times New Roman"/>
          <w:sz w:val="28"/>
          <w:szCs w:val="28"/>
        </w:rPr>
      </w:pPr>
      <w:r w:rsidRPr="00C50FC7">
        <w:rPr>
          <w:rFonts w:ascii="Times New Roman" w:hAnsi="Times New Roman" w:cs="Times New Roman"/>
          <w:sz w:val="28"/>
          <w:szCs w:val="28"/>
        </w:rPr>
        <w:t>Организаторами соревнований являются Министерство образования Республики Беларусь, Министерство спорта и туризма Республики Беларусь, Ассоциация «Федерация хоккея Республики Беларусь» и Белорусская ассоциация студенческого спорта. За звание Чемпиона Республиканской универсиады будут бороться 8 команд: БГУФК, БГПУ, УГЗ МЧС, ГрГУ, БНТУ, БГУ, БРУ, а так же сборная команда ПолессГу, БрГУ и БрГТУ.</w:t>
      </w:r>
    </w:p>
    <w:p w:rsidR="00903A51" w:rsidRPr="00C50FC7" w:rsidRDefault="00903A51" w:rsidP="00C50FC7">
      <w:pPr>
        <w:spacing w:after="0" w:line="240" w:lineRule="auto"/>
        <w:ind w:firstLine="709"/>
        <w:jc w:val="both"/>
        <w:rPr>
          <w:rFonts w:ascii="Times New Roman" w:hAnsi="Times New Roman" w:cs="Times New Roman"/>
          <w:bCs/>
          <w:iCs/>
          <w:spacing w:val="1"/>
          <w:sz w:val="28"/>
          <w:szCs w:val="28"/>
        </w:rPr>
      </w:pPr>
    </w:p>
    <w:p w:rsidR="00901F4D" w:rsidRPr="00C50FC7" w:rsidRDefault="007C3E84" w:rsidP="00C50FC7">
      <w:pPr>
        <w:spacing w:after="0" w:line="240" w:lineRule="auto"/>
        <w:ind w:firstLine="709"/>
        <w:jc w:val="both"/>
        <w:rPr>
          <w:rFonts w:ascii="Times New Roman" w:hAnsi="Times New Roman" w:cs="Times New Roman"/>
          <w:color w:val="000000"/>
          <w:sz w:val="28"/>
          <w:szCs w:val="28"/>
        </w:rPr>
      </w:pPr>
      <w:r w:rsidRPr="00C50FC7">
        <w:rPr>
          <w:rFonts w:ascii="Times New Roman" w:hAnsi="Times New Roman" w:cs="Times New Roman"/>
          <w:b/>
          <w:sz w:val="28"/>
          <w:szCs w:val="28"/>
        </w:rPr>
        <w:lastRenderedPageBreak/>
        <w:t xml:space="preserve">23 апреля в 09.30 </w:t>
      </w:r>
      <w:r w:rsidRPr="00C50FC7">
        <w:rPr>
          <w:rFonts w:ascii="Times New Roman" w:hAnsi="Times New Roman" w:cs="Times New Roman"/>
          <w:sz w:val="28"/>
          <w:szCs w:val="28"/>
        </w:rPr>
        <w:t>Министр образования И.В.Карпенко примет участие в с</w:t>
      </w:r>
      <w:r w:rsidRPr="00C50FC7">
        <w:rPr>
          <w:rFonts w:ascii="Times New Roman" w:hAnsi="Times New Roman" w:cs="Times New Roman"/>
          <w:bCs/>
          <w:iCs/>
          <w:spacing w:val="1"/>
          <w:sz w:val="28"/>
          <w:szCs w:val="28"/>
        </w:rPr>
        <w:t xml:space="preserve">еминар-совещании с руководителями учреждений высшего образования </w:t>
      </w:r>
      <w:r w:rsidRPr="00C50FC7">
        <w:rPr>
          <w:rFonts w:ascii="Times New Roman" w:hAnsi="Times New Roman" w:cs="Times New Roman"/>
          <w:iCs/>
          <w:sz w:val="28"/>
          <w:szCs w:val="28"/>
        </w:rPr>
        <w:t>«Об окончании 2020/2021 учебного года и подготовке к 2021/2022 учебному году в УВО».</w:t>
      </w:r>
    </w:p>
    <w:p w:rsidR="007C3115" w:rsidRPr="00C50FC7" w:rsidRDefault="007C3E84" w:rsidP="00C50FC7">
      <w:pPr>
        <w:spacing w:after="0" w:line="240" w:lineRule="auto"/>
        <w:ind w:firstLine="709"/>
        <w:jc w:val="both"/>
        <w:rPr>
          <w:rFonts w:ascii="Times New Roman" w:hAnsi="Times New Roman" w:cs="Times New Roman"/>
          <w:sz w:val="28"/>
          <w:szCs w:val="28"/>
        </w:rPr>
      </w:pPr>
      <w:r w:rsidRPr="00C50FC7">
        <w:rPr>
          <w:rFonts w:ascii="Times New Roman" w:hAnsi="Times New Roman" w:cs="Times New Roman"/>
          <w:b/>
          <w:sz w:val="28"/>
          <w:szCs w:val="28"/>
        </w:rPr>
        <w:t xml:space="preserve">Место проведения: </w:t>
      </w:r>
      <w:r w:rsidRPr="00C50FC7">
        <w:rPr>
          <w:rFonts w:ascii="Times New Roman" w:hAnsi="Times New Roman" w:cs="Times New Roman"/>
          <w:sz w:val="28"/>
          <w:szCs w:val="28"/>
        </w:rPr>
        <w:t>УО «Полоцкий государственный университет», г.</w:t>
      </w:r>
      <w:r w:rsidR="00C50FC7" w:rsidRPr="00C50FC7">
        <w:rPr>
          <w:rFonts w:ascii="Times New Roman" w:hAnsi="Times New Roman" w:cs="Times New Roman"/>
          <w:sz w:val="28"/>
          <w:szCs w:val="28"/>
        </w:rPr>
        <w:t xml:space="preserve"> </w:t>
      </w:r>
      <w:r w:rsidRPr="00C50FC7">
        <w:rPr>
          <w:rFonts w:ascii="Times New Roman" w:hAnsi="Times New Roman" w:cs="Times New Roman"/>
          <w:sz w:val="28"/>
          <w:szCs w:val="28"/>
        </w:rPr>
        <w:t>Полоцк, ул.</w:t>
      </w:r>
      <w:r w:rsidR="00C50FC7" w:rsidRPr="00C50FC7">
        <w:rPr>
          <w:rFonts w:ascii="Times New Roman" w:hAnsi="Times New Roman" w:cs="Times New Roman"/>
          <w:sz w:val="28"/>
          <w:szCs w:val="28"/>
        </w:rPr>
        <w:t xml:space="preserve"> </w:t>
      </w:r>
      <w:r w:rsidRPr="00C50FC7">
        <w:rPr>
          <w:rFonts w:ascii="Times New Roman" w:hAnsi="Times New Roman" w:cs="Times New Roman"/>
          <w:sz w:val="28"/>
          <w:szCs w:val="28"/>
        </w:rPr>
        <w:t>Стрелецкая,</w:t>
      </w:r>
      <w:r w:rsidR="00C50FC7" w:rsidRPr="00C50FC7">
        <w:rPr>
          <w:rFonts w:ascii="Times New Roman" w:hAnsi="Times New Roman" w:cs="Times New Roman"/>
          <w:sz w:val="28"/>
          <w:szCs w:val="28"/>
        </w:rPr>
        <w:t xml:space="preserve"> </w:t>
      </w:r>
      <w:r w:rsidRPr="00C50FC7">
        <w:rPr>
          <w:rFonts w:ascii="Times New Roman" w:hAnsi="Times New Roman" w:cs="Times New Roman"/>
          <w:sz w:val="28"/>
          <w:szCs w:val="28"/>
        </w:rPr>
        <w:t>4.</w:t>
      </w:r>
    </w:p>
    <w:p w:rsidR="00903A51" w:rsidRPr="00C50FC7" w:rsidRDefault="00903A51" w:rsidP="00C50FC7">
      <w:pPr>
        <w:spacing w:after="0" w:line="240" w:lineRule="auto"/>
        <w:ind w:firstLine="709"/>
        <w:jc w:val="both"/>
        <w:rPr>
          <w:rFonts w:ascii="Times New Roman" w:hAnsi="Times New Roman" w:cs="Times New Roman"/>
          <w:color w:val="000000"/>
          <w:sz w:val="28"/>
          <w:szCs w:val="28"/>
        </w:rPr>
      </w:pPr>
      <w:r w:rsidRPr="00C50FC7">
        <w:rPr>
          <w:rFonts w:ascii="Times New Roman" w:hAnsi="Times New Roman" w:cs="Times New Roman"/>
          <w:b/>
          <w:sz w:val="28"/>
          <w:szCs w:val="28"/>
        </w:rPr>
        <w:t xml:space="preserve">25 апреля в 18.00 </w:t>
      </w:r>
      <w:r w:rsidRPr="00C50FC7">
        <w:rPr>
          <w:rFonts w:ascii="Times New Roman" w:hAnsi="Times New Roman" w:cs="Times New Roman"/>
          <w:sz w:val="28"/>
          <w:szCs w:val="28"/>
        </w:rPr>
        <w:t>– ц</w:t>
      </w:r>
      <w:r w:rsidRPr="00C50FC7">
        <w:rPr>
          <w:rFonts w:ascii="Times New Roman" w:eastAsia="Times New Roman" w:hAnsi="Times New Roman" w:cs="Times New Roman"/>
          <w:color w:val="000000"/>
          <w:sz w:val="28"/>
          <w:szCs w:val="28"/>
        </w:rPr>
        <w:t xml:space="preserve">еремония награждения победителей и призеров </w:t>
      </w:r>
      <w:r w:rsidRPr="00C50FC7">
        <w:rPr>
          <w:rFonts w:ascii="Times New Roman" w:eastAsia="MS Mincho" w:hAnsi="Times New Roman" w:cs="Times New Roman"/>
          <w:sz w:val="28"/>
          <w:szCs w:val="28"/>
        </w:rPr>
        <w:t xml:space="preserve">Республиканской универсиады – 2021 </w:t>
      </w:r>
      <w:r w:rsidRPr="00C50FC7">
        <w:rPr>
          <w:rFonts w:ascii="Times New Roman" w:hAnsi="Times New Roman" w:cs="Times New Roman"/>
          <w:sz w:val="28"/>
          <w:szCs w:val="28"/>
        </w:rPr>
        <w:t>по хоккею с шайбой.</w:t>
      </w:r>
    </w:p>
    <w:sectPr w:rsidR="00903A51" w:rsidRPr="00C50FC7" w:rsidSect="00C50FC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7378" w:rsidRDefault="00417378" w:rsidP="004C78CF">
      <w:pPr>
        <w:spacing w:after="0" w:line="240" w:lineRule="auto"/>
      </w:pPr>
      <w:r>
        <w:separator/>
      </w:r>
    </w:p>
  </w:endnote>
  <w:endnote w:type="continuationSeparator" w:id="0">
    <w:p w:rsidR="00417378" w:rsidRDefault="00417378" w:rsidP="004C78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Tahoma">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7378" w:rsidRDefault="00417378" w:rsidP="004C78CF">
      <w:pPr>
        <w:spacing w:after="0" w:line="240" w:lineRule="auto"/>
      </w:pPr>
      <w:r>
        <w:separator/>
      </w:r>
    </w:p>
  </w:footnote>
  <w:footnote w:type="continuationSeparator" w:id="0">
    <w:p w:rsidR="00417378" w:rsidRDefault="00417378" w:rsidP="004C78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075239"/>
    <w:multiLevelType w:val="hybridMultilevel"/>
    <w:tmpl w:val="A5E01554"/>
    <w:lvl w:ilvl="0" w:tplc="8FC852DA">
      <w:start w:val="1"/>
      <w:numFmt w:val="bullet"/>
      <w:pStyle w:val="a"/>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58E"/>
    <w:rsid w:val="0000173A"/>
    <w:rsid w:val="000173F4"/>
    <w:rsid w:val="00022F6C"/>
    <w:rsid w:val="00026B23"/>
    <w:rsid w:val="000610BC"/>
    <w:rsid w:val="00081B46"/>
    <w:rsid w:val="00084064"/>
    <w:rsid w:val="000939B0"/>
    <w:rsid w:val="000B1020"/>
    <w:rsid w:val="000B52CB"/>
    <w:rsid w:val="000C62EC"/>
    <w:rsid w:val="000D2489"/>
    <w:rsid w:val="000F00A6"/>
    <w:rsid w:val="00102E4D"/>
    <w:rsid w:val="001261D4"/>
    <w:rsid w:val="00132F86"/>
    <w:rsid w:val="00174E7F"/>
    <w:rsid w:val="00180996"/>
    <w:rsid w:val="00184CCA"/>
    <w:rsid w:val="00186E1A"/>
    <w:rsid w:val="001923C9"/>
    <w:rsid w:val="001A7CFC"/>
    <w:rsid w:val="001C501A"/>
    <w:rsid w:val="001D286E"/>
    <w:rsid w:val="001D64D5"/>
    <w:rsid w:val="002070F8"/>
    <w:rsid w:val="002230E1"/>
    <w:rsid w:val="00230667"/>
    <w:rsid w:val="0023794C"/>
    <w:rsid w:val="00237C55"/>
    <w:rsid w:val="00257C61"/>
    <w:rsid w:val="00275045"/>
    <w:rsid w:val="0029492F"/>
    <w:rsid w:val="00297542"/>
    <w:rsid w:val="002A267F"/>
    <w:rsid w:val="002E1B4A"/>
    <w:rsid w:val="002F12A6"/>
    <w:rsid w:val="0030254B"/>
    <w:rsid w:val="00306B6C"/>
    <w:rsid w:val="00310342"/>
    <w:rsid w:val="0035296B"/>
    <w:rsid w:val="00372837"/>
    <w:rsid w:val="00383B19"/>
    <w:rsid w:val="00396BA5"/>
    <w:rsid w:val="003A445C"/>
    <w:rsid w:val="003A49D5"/>
    <w:rsid w:val="003B3814"/>
    <w:rsid w:val="003C2A97"/>
    <w:rsid w:val="003C74C1"/>
    <w:rsid w:val="003C7B35"/>
    <w:rsid w:val="00417378"/>
    <w:rsid w:val="00424C93"/>
    <w:rsid w:val="0043108B"/>
    <w:rsid w:val="00440ECA"/>
    <w:rsid w:val="004504EB"/>
    <w:rsid w:val="00450A97"/>
    <w:rsid w:val="00452FB5"/>
    <w:rsid w:val="00456BBA"/>
    <w:rsid w:val="00476990"/>
    <w:rsid w:val="0048370A"/>
    <w:rsid w:val="00495474"/>
    <w:rsid w:val="004B2D78"/>
    <w:rsid w:val="004C05F0"/>
    <w:rsid w:val="004C78CF"/>
    <w:rsid w:val="004D0417"/>
    <w:rsid w:val="004E6824"/>
    <w:rsid w:val="00506712"/>
    <w:rsid w:val="0051181F"/>
    <w:rsid w:val="00514D98"/>
    <w:rsid w:val="00524141"/>
    <w:rsid w:val="00540582"/>
    <w:rsid w:val="005518AC"/>
    <w:rsid w:val="00585033"/>
    <w:rsid w:val="00586C5D"/>
    <w:rsid w:val="005A3479"/>
    <w:rsid w:val="005B06B6"/>
    <w:rsid w:val="005B5BE1"/>
    <w:rsid w:val="005D68B7"/>
    <w:rsid w:val="005D6D65"/>
    <w:rsid w:val="005D7596"/>
    <w:rsid w:val="005E154B"/>
    <w:rsid w:val="005E6B70"/>
    <w:rsid w:val="005E7208"/>
    <w:rsid w:val="005F0E38"/>
    <w:rsid w:val="005F21FE"/>
    <w:rsid w:val="005F3B84"/>
    <w:rsid w:val="006008A7"/>
    <w:rsid w:val="0061577B"/>
    <w:rsid w:val="006261FE"/>
    <w:rsid w:val="00653BE7"/>
    <w:rsid w:val="0066022E"/>
    <w:rsid w:val="00667744"/>
    <w:rsid w:val="0067545C"/>
    <w:rsid w:val="00677291"/>
    <w:rsid w:val="00694B40"/>
    <w:rsid w:val="006B351A"/>
    <w:rsid w:val="006C4D15"/>
    <w:rsid w:val="006D4718"/>
    <w:rsid w:val="006F24A1"/>
    <w:rsid w:val="006F4A38"/>
    <w:rsid w:val="006F51FA"/>
    <w:rsid w:val="0070388B"/>
    <w:rsid w:val="00722458"/>
    <w:rsid w:val="00727C57"/>
    <w:rsid w:val="00730ED9"/>
    <w:rsid w:val="007354FC"/>
    <w:rsid w:val="007B0C24"/>
    <w:rsid w:val="007C3115"/>
    <w:rsid w:val="007C3E84"/>
    <w:rsid w:val="007D45C0"/>
    <w:rsid w:val="007F0A1A"/>
    <w:rsid w:val="007F26D3"/>
    <w:rsid w:val="007F4463"/>
    <w:rsid w:val="007F460D"/>
    <w:rsid w:val="00807288"/>
    <w:rsid w:val="0080735F"/>
    <w:rsid w:val="00811F44"/>
    <w:rsid w:val="00837EB8"/>
    <w:rsid w:val="00841984"/>
    <w:rsid w:val="008502E9"/>
    <w:rsid w:val="00861A33"/>
    <w:rsid w:val="008629C3"/>
    <w:rsid w:val="00887668"/>
    <w:rsid w:val="00887A32"/>
    <w:rsid w:val="008930D0"/>
    <w:rsid w:val="00893EC6"/>
    <w:rsid w:val="00894A2A"/>
    <w:rsid w:val="00896099"/>
    <w:rsid w:val="008A4879"/>
    <w:rsid w:val="008B6E84"/>
    <w:rsid w:val="008C0387"/>
    <w:rsid w:val="008C1379"/>
    <w:rsid w:val="00901F4D"/>
    <w:rsid w:val="00903A51"/>
    <w:rsid w:val="0092427E"/>
    <w:rsid w:val="00934A74"/>
    <w:rsid w:val="009454E5"/>
    <w:rsid w:val="00951842"/>
    <w:rsid w:val="009611ED"/>
    <w:rsid w:val="009631EE"/>
    <w:rsid w:val="00971BD0"/>
    <w:rsid w:val="0097726D"/>
    <w:rsid w:val="009836B8"/>
    <w:rsid w:val="00995960"/>
    <w:rsid w:val="00997851"/>
    <w:rsid w:val="009A06FD"/>
    <w:rsid w:val="009A48C3"/>
    <w:rsid w:val="009C1CE0"/>
    <w:rsid w:val="009D57BD"/>
    <w:rsid w:val="009F0988"/>
    <w:rsid w:val="009F0F60"/>
    <w:rsid w:val="009F5986"/>
    <w:rsid w:val="00A02D5D"/>
    <w:rsid w:val="00A0313B"/>
    <w:rsid w:val="00A03B3C"/>
    <w:rsid w:val="00A07E9C"/>
    <w:rsid w:val="00A35FAC"/>
    <w:rsid w:val="00A63B6C"/>
    <w:rsid w:val="00A74556"/>
    <w:rsid w:val="00A748D3"/>
    <w:rsid w:val="00A7555F"/>
    <w:rsid w:val="00A77613"/>
    <w:rsid w:val="00AB3AF6"/>
    <w:rsid w:val="00AC218C"/>
    <w:rsid w:val="00AC6495"/>
    <w:rsid w:val="00AD02CF"/>
    <w:rsid w:val="00AF0163"/>
    <w:rsid w:val="00AF788B"/>
    <w:rsid w:val="00B11C97"/>
    <w:rsid w:val="00B13D6E"/>
    <w:rsid w:val="00B23995"/>
    <w:rsid w:val="00B2628F"/>
    <w:rsid w:val="00B326B8"/>
    <w:rsid w:val="00B42CA7"/>
    <w:rsid w:val="00B61670"/>
    <w:rsid w:val="00B63BE2"/>
    <w:rsid w:val="00B7698F"/>
    <w:rsid w:val="00B82ED2"/>
    <w:rsid w:val="00B857DB"/>
    <w:rsid w:val="00B90092"/>
    <w:rsid w:val="00B955D3"/>
    <w:rsid w:val="00BA2CE7"/>
    <w:rsid w:val="00BA6C27"/>
    <w:rsid w:val="00BA7776"/>
    <w:rsid w:val="00BD2389"/>
    <w:rsid w:val="00BE384F"/>
    <w:rsid w:val="00BE4BAA"/>
    <w:rsid w:val="00BF558E"/>
    <w:rsid w:val="00BF66AF"/>
    <w:rsid w:val="00C32714"/>
    <w:rsid w:val="00C32BEB"/>
    <w:rsid w:val="00C34043"/>
    <w:rsid w:val="00C50FC7"/>
    <w:rsid w:val="00C51E73"/>
    <w:rsid w:val="00C53944"/>
    <w:rsid w:val="00C657B8"/>
    <w:rsid w:val="00C6586A"/>
    <w:rsid w:val="00C72F50"/>
    <w:rsid w:val="00C76FA5"/>
    <w:rsid w:val="00C943DE"/>
    <w:rsid w:val="00C951DA"/>
    <w:rsid w:val="00CB1BF7"/>
    <w:rsid w:val="00CD6724"/>
    <w:rsid w:val="00CE32AE"/>
    <w:rsid w:val="00CE55B7"/>
    <w:rsid w:val="00D03CAB"/>
    <w:rsid w:val="00D20029"/>
    <w:rsid w:val="00D53E23"/>
    <w:rsid w:val="00D557C2"/>
    <w:rsid w:val="00D57024"/>
    <w:rsid w:val="00D70424"/>
    <w:rsid w:val="00D713DB"/>
    <w:rsid w:val="00D75006"/>
    <w:rsid w:val="00D7609D"/>
    <w:rsid w:val="00D9303D"/>
    <w:rsid w:val="00DA0DA7"/>
    <w:rsid w:val="00DC21FD"/>
    <w:rsid w:val="00DC3A34"/>
    <w:rsid w:val="00DC4C8C"/>
    <w:rsid w:val="00DD46BB"/>
    <w:rsid w:val="00E00AB2"/>
    <w:rsid w:val="00E113FB"/>
    <w:rsid w:val="00E117DA"/>
    <w:rsid w:val="00E1774C"/>
    <w:rsid w:val="00E30ED6"/>
    <w:rsid w:val="00E36B9F"/>
    <w:rsid w:val="00E415E0"/>
    <w:rsid w:val="00E41716"/>
    <w:rsid w:val="00E42E28"/>
    <w:rsid w:val="00E464DB"/>
    <w:rsid w:val="00E51D08"/>
    <w:rsid w:val="00E5318E"/>
    <w:rsid w:val="00E57829"/>
    <w:rsid w:val="00E74B63"/>
    <w:rsid w:val="00E91424"/>
    <w:rsid w:val="00E95EF9"/>
    <w:rsid w:val="00EA13F3"/>
    <w:rsid w:val="00EA1686"/>
    <w:rsid w:val="00EB4ADB"/>
    <w:rsid w:val="00EC08E2"/>
    <w:rsid w:val="00EC7036"/>
    <w:rsid w:val="00EE47D9"/>
    <w:rsid w:val="00F06036"/>
    <w:rsid w:val="00F1393B"/>
    <w:rsid w:val="00F22D03"/>
    <w:rsid w:val="00F428A7"/>
    <w:rsid w:val="00F575CB"/>
    <w:rsid w:val="00F847E6"/>
    <w:rsid w:val="00FA1031"/>
    <w:rsid w:val="00FA13F8"/>
    <w:rsid w:val="00FC512E"/>
    <w:rsid w:val="00FD5985"/>
    <w:rsid w:val="00FE3078"/>
    <w:rsid w:val="00FF7E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9B7A35"/>
  <w15:docId w15:val="{6F7ACB1B-E5E4-4483-860D-363CFE51F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847E6"/>
    <w:pPr>
      <w:spacing w:after="200" w:line="276" w:lineRule="auto"/>
    </w:pPr>
  </w:style>
  <w:style w:type="paragraph" w:styleId="3">
    <w:name w:val="heading 3"/>
    <w:basedOn w:val="a0"/>
    <w:next w:val="a0"/>
    <w:link w:val="30"/>
    <w:semiHidden/>
    <w:unhideWhenUsed/>
    <w:qFormat/>
    <w:rsid w:val="00903A51"/>
    <w:pPr>
      <w:keepNext/>
      <w:spacing w:after="0" w:line="240" w:lineRule="auto"/>
      <w:jc w:val="right"/>
      <w:outlineLvl w:val="2"/>
    </w:pPr>
    <w:rPr>
      <w:rFonts w:ascii="Times New Roman" w:eastAsia="Times New Roman" w:hAnsi="Times New Roman" w:cs="Times New Roman"/>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список Знак"/>
    <w:basedOn w:val="a1"/>
    <w:link w:val="a"/>
    <w:locked/>
    <w:rsid w:val="00F847E6"/>
    <w:rPr>
      <w:rFonts w:ascii="Times New Roman" w:hAnsi="Times New Roman" w:cs="Times New Roman"/>
      <w:color w:val="000000" w:themeColor="text1"/>
      <w:sz w:val="28"/>
      <w:szCs w:val="28"/>
    </w:rPr>
  </w:style>
  <w:style w:type="paragraph" w:customStyle="1" w:styleId="a">
    <w:name w:val="список"/>
    <w:basedOn w:val="a5"/>
    <w:link w:val="a4"/>
    <w:qFormat/>
    <w:rsid w:val="00F847E6"/>
    <w:pPr>
      <w:numPr>
        <w:numId w:val="1"/>
      </w:numPr>
      <w:tabs>
        <w:tab w:val="left" w:pos="284"/>
        <w:tab w:val="left" w:pos="993"/>
      </w:tabs>
      <w:spacing w:afterLines="100" w:after="0" w:line="240" w:lineRule="auto"/>
      <w:ind w:firstLine="709"/>
      <w:jc w:val="both"/>
    </w:pPr>
    <w:rPr>
      <w:rFonts w:ascii="Times New Roman" w:hAnsi="Times New Roman" w:cs="Times New Roman"/>
      <w:color w:val="000000" w:themeColor="text1"/>
      <w:sz w:val="28"/>
      <w:szCs w:val="28"/>
    </w:rPr>
  </w:style>
  <w:style w:type="character" w:customStyle="1" w:styleId="normaltextrun">
    <w:name w:val="normaltextrun"/>
    <w:basedOn w:val="a1"/>
    <w:rsid w:val="00F847E6"/>
  </w:style>
  <w:style w:type="paragraph" w:customStyle="1" w:styleId="informabout">
    <w:name w:val="inform_about"/>
    <w:basedOn w:val="a0"/>
    <w:rsid w:val="00F847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0"/>
    <w:uiPriority w:val="34"/>
    <w:qFormat/>
    <w:rsid w:val="00F847E6"/>
    <w:pPr>
      <w:ind w:left="720"/>
      <w:contextualSpacing/>
    </w:pPr>
  </w:style>
  <w:style w:type="paragraph" w:styleId="a6">
    <w:name w:val="header"/>
    <w:basedOn w:val="a0"/>
    <w:link w:val="a7"/>
    <w:uiPriority w:val="99"/>
    <w:unhideWhenUsed/>
    <w:rsid w:val="004C78CF"/>
    <w:pPr>
      <w:tabs>
        <w:tab w:val="center" w:pos="4677"/>
        <w:tab w:val="right" w:pos="9355"/>
      </w:tabs>
      <w:spacing w:after="0" w:line="240" w:lineRule="auto"/>
    </w:pPr>
  </w:style>
  <w:style w:type="character" w:customStyle="1" w:styleId="a7">
    <w:name w:val="Верхний колонтитул Знак"/>
    <w:basedOn w:val="a1"/>
    <w:link w:val="a6"/>
    <w:uiPriority w:val="99"/>
    <w:rsid w:val="004C78CF"/>
  </w:style>
  <w:style w:type="paragraph" w:styleId="a8">
    <w:name w:val="footer"/>
    <w:basedOn w:val="a0"/>
    <w:link w:val="a9"/>
    <w:uiPriority w:val="99"/>
    <w:unhideWhenUsed/>
    <w:rsid w:val="004C78CF"/>
    <w:pPr>
      <w:tabs>
        <w:tab w:val="center" w:pos="4677"/>
        <w:tab w:val="right" w:pos="9355"/>
      </w:tabs>
      <w:spacing w:after="0" w:line="240" w:lineRule="auto"/>
    </w:pPr>
  </w:style>
  <w:style w:type="character" w:customStyle="1" w:styleId="a9">
    <w:name w:val="Нижний колонтитул Знак"/>
    <w:basedOn w:val="a1"/>
    <w:link w:val="a8"/>
    <w:uiPriority w:val="99"/>
    <w:rsid w:val="004C78CF"/>
  </w:style>
  <w:style w:type="paragraph" w:styleId="aa">
    <w:name w:val="Balloon Text"/>
    <w:basedOn w:val="a0"/>
    <w:link w:val="ab"/>
    <w:uiPriority w:val="99"/>
    <w:semiHidden/>
    <w:unhideWhenUsed/>
    <w:rsid w:val="004C78CF"/>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4C78CF"/>
    <w:rPr>
      <w:rFonts w:ascii="Tahoma" w:hAnsi="Tahoma" w:cs="Tahoma"/>
      <w:sz w:val="16"/>
      <w:szCs w:val="16"/>
    </w:rPr>
  </w:style>
  <w:style w:type="character" w:styleId="ac">
    <w:name w:val="Hyperlink"/>
    <w:basedOn w:val="a1"/>
    <w:uiPriority w:val="99"/>
    <w:unhideWhenUsed/>
    <w:rsid w:val="004C78CF"/>
    <w:rPr>
      <w:color w:val="0563C1" w:themeColor="hyperlink"/>
      <w:u w:val="single"/>
    </w:rPr>
  </w:style>
  <w:style w:type="paragraph" w:styleId="ad">
    <w:name w:val="Normal (Web)"/>
    <w:basedOn w:val="a0"/>
    <w:uiPriority w:val="99"/>
    <w:unhideWhenUsed/>
    <w:rsid w:val="0092427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Strong"/>
    <w:uiPriority w:val="22"/>
    <w:qFormat/>
    <w:rsid w:val="00081B46"/>
    <w:rPr>
      <w:b/>
      <w:bCs/>
    </w:rPr>
  </w:style>
  <w:style w:type="table" w:styleId="af">
    <w:name w:val="Table Grid"/>
    <w:basedOn w:val="a2"/>
    <w:uiPriority w:val="39"/>
    <w:rsid w:val="00C76FA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0"/>
    <w:link w:val="20"/>
    <w:uiPriority w:val="99"/>
    <w:rsid w:val="00B63BE2"/>
    <w:pPr>
      <w:spacing w:after="0" w:line="280" w:lineRule="exact"/>
      <w:jc w:val="both"/>
    </w:pPr>
    <w:rPr>
      <w:rFonts w:ascii="Times New Roman" w:eastAsia="Times New Roman" w:hAnsi="Times New Roman" w:cs="Times New Roman"/>
      <w:sz w:val="30"/>
      <w:szCs w:val="30"/>
      <w:lang w:eastAsia="ru-RU"/>
    </w:rPr>
  </w:style>
  <w:style w:type="character" w:customStyle="1" w:styleId="20">
    <w:name w:val="Основной текст 2 Знак"/>
    <w:basedOn w:val="a1"/>
    <w:link w:val="2"/>
    <w:uiPriority w:val="99"/>
    <w:rsid w:val="00B63BE2"/>
    <w:rPr>
      <w:rFonts w:ascii="Times New Roman" w:eastAsia="Times New Roman" w:hAnsi="Times New Roman" w:cs="Times New Roman"/>
      <w:sz w:val="30"/>
      <w:szCs w:val="30"/>
      <w:lang w:eastAsia="ru-RU"/>
    </w:rPr>
  </w:style>
  <w:style w:type="paragraph" w:styleId="31">
    <w:name w:val="Body Text 3"/>
    <w:basedOn w:val="a0"/>
    <w:link w:val="32"/>
    <w:uiPriority w:val="99"/>
    <w:rsid w:val="00B63BE2"/>
    <w:pPr>
      <w:spacing w:after="0" w:line="280" w:lineRule="exact"/>
      <w:jc w:val="both"/>
    </w:pPr>
    <w:rPr>
      <w:rFonts w:ascii="Times New Roman" w:eastAsia="Times New Roman" w:hAnsi="Times New Roman" w:cs="Times New Roman"/>
      <w:sz w:val="16"/>
      <w:szCs w:val="16"/>
      <w:lang w:eastAsia="ru-RU"/>
    </w:rPr>
  </w:style>
  <w:style w:type="character" w:customStyle="1" w:styleId="32">
    <w:name w:val="Основной текст 3 Знак"/>
    <w:basedOn w:val="a1"/>
    <w:link w:val="31"/>
    <w:uiPriority w:val="99"/>
    <w:rsid w:val="00B63BE2"/>
    <w:rPr>
      <w:rFonts w:ascii="Times New Roman" w:eastAsia="Times New Roman" w:hAnsi="Times New Roman" w:cs="Times New Roman"/>
      <w:sz w:val="16"/>
      <w:szCs w:val="16"/>
      <w:lang w:eastAsia="ru-RU"/>
    </w:rPr>
  </w:style>
  <w:style w:type="paragraph" w:styleId="af0">
    <w:name w:val="Body Text"/>
    <w:basedOn w:val="a0"/>
    <w:link w:val="af1"/>
    <w:uiPriority w:val="99"/>
    <w:rsid w:val="00B63BE2"/>
    <w:pPr>
      <w:spacing w:after="120" w:line="240" w:lineRule="auto"/>
      <w:jc w:val="both"/>
    </w:pPr>
    <w:rPr>
      <w:rFonts w:ascii="Times New Roman" w:eastAsia="Times New Roman" w:hAnsi="Times New Roman" w:cs="Times New Roman"/>
      <w:sz w:val="30"/>
      <w:szCs w:val="30"/>
      <w:lang w:eastAsia="ru-RU"/>
    </w:rPr>
  </w:style>
  <w:style w:type="character" w:customStyle="1" w:styleId="af1">
    <w:name w:val="Основной текст Знак"/>
    <w:basedOn w:val="a1"/>
    <w:link w:val="af0"/>
    <w:uiPriority w:val="99"/>
    <w:rsid w:val="00B63BE2"/>
    <w:rPr>
      <w:rFonts w:ascii="Times New Roman" w:eastAsia="Times New Roman" w:hAnsi="Times New Roman" w:cs="Times New Roman"/>
      <w:sz w:val="30"/>
      <w:szCs w:val="30"/>
      <w:lang w:eastAsia="ru-RU"/>
    </w:rPr>
  </w:style>
  <w:style w:type="paragraph" w:styleId="af2">
    <w:name w:val="Body Text Indent"/>
    <w:basedOn w:val="a0"/>
    <w:link w:val="af3"/>
    <w:uiPriority w:val="99"/>
    <w:semiHidden/>
    <w:unhideWhenUsed/>
    <w:rsid w:val="00A02D5D"/>
    <w:pPr>
      <w:spacing w:after="120"/>
      <w:ind w:left="283"/>
    </w:pPr>
    <w:rPr>
      <w:rFonts w:ascii="Calibri" w:eastAsia="Calibri" w:hAnsi="Calibri" w:cs="Times New Roman"/>
    </w:rPr>
  </w:style>
  <w:style w:type="character" w:customStyle="1" w:styleId="af3">
    <w:name w:val="Основной текст с отступом Знак"/>
    <w:basedOn w:val="a1"/>
    <w:link w:val="af2"/>
    <w:uiPriority w:val="99"/>
    <w:semiHidden/>
    <w:rsid w:val="00A02D5D"/>
    <w:rPr>
      <w:rFonts w:ascii="Calibri" w:eastAsia="Calibri" w:hAnsi="Calibri" w:cs="Times New Roman"/>
    </w:rPr>
  </w:style>
  <w:style w:type="paragraph" w:customStyle="1" w:styleId="cap1">
    <w:name w:val="cap1"/>
    <w:basedOn w:val="a0"/>
    <w:rsid w:val="00A7455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4">
    <w:name w:val="No Spacing"/>
    <w:uiPriority w:val="1"/>
    <w:qFormat/>
    <w:rsid w:val="005518AC"/>
    <w:pPr>
      <w:spacing w:after="0" w:line="240" w:lineRule="auto"/>
    </w:pPr>
    <w:rPr>
      <w:rFonts w:ascii="Calibri" w:eastAsia="Times New Roman" w:hAnsi="Calibri" w:cs="Times New Roman"/>
      <w:lang w:eastAsia="ru-RU"/>
    </w:rPr>
  </w:style>
  <w:style w:type="character" w:styleId="af5">
    <w:name w:val="Emphasis"/>
    <w:basedOn w:val="a1"/>
    <w:uiPriority w:val="20"/>
    <w:qFormat/>
    <w:rsid w:val="002070F8"/>
    <w:rPr>
      <w:i/>
      <w:iCs/>
    </w:rPr>
  </w:style>
  <w:style w:type="paragraph" w:customStyle="1" w:styleId="1">
    <w:name w:val="Стиль1"/>
    <w:basedOn w:val="a0"/>
    <w:link w:val="10"/>
    <w:qFormat/>
    <w:rsid w:val="00EC7036"/>
    <w:pPr>
      <w:spacing w:after="0" w:line="240" w:lineRule="auto"/>
      <w:ind w:firstLine="709"/>
      <w:jc w:val="both"/>
    </w:pPr>
    <w:rPr>
      <w:rFonts w:ascii="Times New Roman" w:hAnsi="Times New Roman"/>
      <w:sz w:val="28"/>
    </w:rPr>
  </w:style>
  <w:style w:type="character" w:customStyle="1" w:styleId="10">
    <w:name w:val="Стиль1 Знак"/>
    <w:basedOn w:val="a1"/>
    <w:link w:val="1"/>
    <w:rsid w:val="00EC7036"/>
    <w:rPr>
      <w:rFonts w:ascii="Times New Roman" w:hAnsi="Times New Roman"/>
      <w:sz w:val="28"/>
    </w:rPr>
  </w:style>
  <w:style w:type="character" w:customStyle="1" w:styleId="30">
    <w:name w:val="Заголовок 3 Знак"/>
    <w:basedOn w:val="a1"/>
    <w:link w:val="3"/>
    <w:semiHidden/>
    <w:rsid w:val="00903A51"/>
    <w:rPr>
      <w:rFonts w:ascii="Times New Roman" w:eastAsia="Times New Roman" w:hAnsi="Times New Roman" w:cs="Times New Roman"/>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967186">
      <w:bodyDiv w:val="1"/>
      <w:marLeft w:val="0"/>
      <w:marRight w:val="0"/>
      <w:marTop w:val="0"/>
      <w:marBottom w:val="0"/>
      <w:divBdr>
        <w:top w:val="none" w:sz="0" w:space="0" w:color="auto"/>
        <w:left w:val="none" w:sz="0" w:space="0" w:color="auto"/>
        <w:bottom w:val="none" w:sz="0" w:space="0" w:color="auto"/>
        <w:right w:val="none" w:sz="0" w:space="0" w:color="auto"/>
      </w:divBdr>
    </w:div>
    <w:div w:id="862745312">
      <w:bodyDiv w:val="1"/>
      <w:marLeft w:val="0"/>
      <w:marRight w:val="0"/>
      <w:marTop w:val="0"/>
      <w:marBottom w:val="0"/>
      <w:divBdr>
        <w:top w:val="none" w:sz="0" w:space="0" w:color="auto"/>
        <w:left w:val="none" w:sz="0" w:space="0" w:color="auto"/>
        <w:bottom w:val="none" w:sz="0" w:space="0" w:color="auto"/>
        <w:right w:val="none" w:sz="0" w:space="0" w:color="auto"/>
      </w:divBdr>
    </w:div>
    <w:div w:id="1279486445">
      <w:bodyDiv w:val="1"/>
      <w:marLeft w:val="0"/>
      <w:marRight w:val="0"/>
      <w:marTop w:val="0"/>
      <w:marBottom w:val="0"/>
      <w:divBdr>
        <w:top w:val="none" w:sz="0" w:space="0" w:color="auto"/>
        <w:left w:val="none" w:sz="0" w:space="0" w:color="auto"/>
        <w:bottom w:val="none" w:sz="0" w:space="0" w:color="auto"/>
        <w:right w:val="none" w:sz="0" w:space="0" w:color="auto"/>
      </w:divBdr>
    </w:div>
    <w:div w:id="1442068301">
      <w:bodyDiv w:val="1"/>
      <w:marLeft w:val="0"/>
      <w:marRight w:val="0"/>
      <w:marTop w:val="0"/>
      <w:marBottom w:val="0"/>
      <w:divBdr>
        <w:top w:val="none" w:sz="0" w:space="0" w:color="auto"/>
        <w:left w:val="none" w:sz="0" w:space="0" w:color="auto"/>
        <w:bottom w:val="none" w:sz="0" w:space="0" w:color="auto"/>
        <w:right w:val="none" w:sz="0" w:space="0" w:color="auto"/>
      </w:divBdr>
    </w:div>
    <w:div w:id="1542551550">
      <w:bodyDiv w:val="1"/>
      <w:marLeft w:val="0"/>
      <w:marRight w:val="0"/>
      <w:marTop w:val="0"/>
      <w:marBottom w:val="0"/>
      <w:divBdr>
        <w:top w:val="none" w:sz="0" w:space="0" w:color="auto"/>
        <w:left w:val="none" w:sz="0" w:space="0" w:color="auto"/>
        <w:bottom w:val="none" w:sz="0" w:space="0" w:color="auto"/>
        <w:right w:val="none" w:sz="0" w:space="0" w:color="auto"/>
      </w:divBdr>
    </w:div>
    <w:div w:id="2003700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ess@minedu.unibel.b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868A2-B76E-489C-8D22-764DD58B6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793</TotalTime>
  <Pages>1</Pages>
  <Words>447</Words>
  <Characters>2552</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Шавердо Тамара Михайловна</dc:creator>
  <cp:lastModifiedBy>admin</cp:lastModifiedBy>
  <cp:revision>84</cp:revision>
  <cp:lastPrinted>2021-02-23T08:20:00Z</cp:lastPrinted>
  <dcterms:created xsi:type="dcterms:W3CDTF">2018-10-24T16:28:00Z</dcterms:created>
  <dcterms:modified xsi:type="dcterms:W3CDTF">2021-04-21T07:16:00Z</dcterms:modified>
</cp:coreProperties>
</file>