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9C" w:rsidRDefault="00630B9C" w:rsidP="00630B9C">
      <w:pPr>
        <w:spacing w:after="0"/>
        <w:jc w:val="center"/>
        <w:rPr>
          <w:sz w:val="28"/>
          <w:szCs w:val="28"/>
        </w:rPr>
      </w:pPr>
      <w:r w:rsidRPr="008C18FC">
        <w:rPr>
          <w:sz w:val="28"/>
          <w:szCs w:val="28"/>
        </w:rPr>
        <w:t>Управление образования Могил</w:t>
      </w:r>
      <w:r>
        <w:rPr>
          <w:sz w:val="28"/>
          <w:szCs w:val="28"/>
        </w:rPr>
        <w:t>е</w:t>
      </w:r>
      <w:r w:rsidRPr="008C18FC">
        <w:rPr>
          <w:sz w:val="28"/>
          <w:szCs w:val="28"/>
        </w:rPr>
        <w:t>вского облисполкома</w:t>
      </w:r>
    </w:p>
    <w:p w:rsidR="00A05FEC" w:rsidRPr="00A05FEC" w:rsidRDefault="00630B9C" w:rsidP="003246EB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образования «</w:t>
      </w:r>
      <w:r w:rsidR="00A05FEC" w:rsidRPr="00A05FEC">
        <w:rPr>
          <w:sz w:val="28"/>
          <w:szCs w:val="28"/>
        </w:rPr>
        <w:t>Могилевский государственный областной институт развития образования</w:t>
      </w:r>
      <w:r>
        <w:rPr>
          <w:sz w:val="28"/>
          <w:szCs w:val="28"/>
        </w:rPr>
        <w:t>»</w:t>
      </w: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52"/>
          <w:szCs w:val="52"/>
        </w:rPr>
      </w:pPr>
    </w:p>
    <w:p w:rsidR="00A05FEC" w:rsidRDefault="00A05FEC" w:rsidP="003246EB">
      <w:pPr>
        <w:contextualSpacing/>
        <w:jc w:val="center"/>
        <w:rPr>
          <w:b/>
          <w:sz w:val="52"/>
          <w:szCs w:val="52"/>
        </w:rPr>
      </w:pPr>
    </w:p>
    <w:p w:rsidR="00A05FEC" w:rsidRDefault="00A05FEC" w:rsidP="003246EB">
      <w:pPr>
        <w:contextualSpacing/>
        <w:jc w:val="center"/>
        <w:rPr>
          <w:b/>
          <w:sz w:val="52"/>
          <w:szCs w:val="52"/>
        </w:rPr>
      </w:pPr>
    </w:p>
    <w:p w:rsidR="00A05FEC" w:rsidRDefault="00A05FEC" w:rsidP="003246EB">
      <w:pPr>
        <w:contextualSpacing/>
        <w:jc w:val="center"/>
        <w:rPr>
          <w:b/>
          <w:sz w:val="52"/>
          <w:szCs w:val="52"/>
        </w:rPr>
      </w:pPr>
    </w:p>
    <w:p w:rsidR="00055EF8" w:rsidRDefault="00A05FEC" w:rsidP="00055EF8">
      <w:pPr>
        <w:contextualSpacing/>
        <w:jc w:val="center"/>
        <w:rPr>
          <w:b/>
          <w:sz w:val="52"/>
          <w:szCs w:val="52"/>
        </w:rPr>
      </w:pPr>
      <w:bookmarkStart w:id="0" w:name="_GoBack"/>
      <w:r w:rsidRPr="00A05FEC">
        <w:rPr>
          <w:b/>
          <w:sz w:val="52"/>
          <w:szCs w:val="52"/>
        </w:rPr>
        <w:t>Р</w:t>
      </w:r>
      <w:r w:rsidR="00055EF8">
        <w:rPr>
          <w:b/>
          <w:sz w:val="52"/>
          <w:szCs w:val="52"/>
        </w:rPr>
        <w:t>егиональная модель</w:t>
      </w:r>
    </w:p>
    <w:p w:rsidR="00055EF8" w:rsidRDefault="00055EF8" w:rsidP="00055EF8">
      <w:pPr>
        <w:contextualSpacing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профилизации</w:t>
      </w:r>
    </w:p>
    <w:bookmarkEnd w:id="0"/>
    <w:p w:rsidR="00A05FEC" w:rsidRPr="00055EF8" w:rsidRDefault="00055EF8" w:rsidP="00055EF8">
      <w:pPr>
        <w:contextualSpacing/>
        <w:jc w:val="center"/>
        <w:rPr>
          <w:b/>
          <w:sz w:val="52"/>
          <w:szCs w:val="52"/>
        </w:rPr>
      </w:pPr>
      <w:r>
        <w:rPr>
          <w:b/>
          <w:sz w:val="28"/>
          <w:szCs w:val="28"/>
        </w:rPr>
        <w:t>(м</w:t>
      </w:r>
      <w:r w:rsidR="00A05FEC">
        <w:rPr>
          <w:b/>
          <w:sz w:val="28"/>
          <w:szCs w:val="28"/>
        </w:rPr>
        <w:t>етодические материалы</w:t>
      </w:r>
      <w:r>
        <w:rPr>
          <w:b/>
          <w:sz w:val="28"/>
          <w:szCs w:val="28"/>
        </w:rPr>
        <w:t>)</w:t>
      </w: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1A1188" w:rsidRPr="00A05FEC" w:rsidRDefault="001A1188" w:rsidP="00630B9C">
      <w:pPr>
        <w:ind w:left="4820" w:firstLine="0"/>
        <w:contextualSpacing/>
        <w:rPr>
          <w:sz w:val="28"/>
          <w:szCs w:val="28"/>
        </w:rPr>
      </w:pPr>
      <w:r w:rsidRPr="00A05FEC">
        <w:rPr>
          <w:sz w:val="28"/>
          <w:szCs w:val="28"/>
        </w:rPr>
        <w:t>Авторы-составители:</w:t>
      </w:r>
    </w:p>
    <w:p w:rsidR="001A1188" w:rsidRPr="00A05FEC" w:rsidRDefault="001A1188" w:rsidP="00630B9C">
      <w:pPr>
        <w:ind w:left="4820" w:firstLine="0"/>
        <w:contextualSpacing/>
        <w:rPr>
          <w:sz w:val="28"/>
          <w:szCs w:val="28"/>
        </w:rPr>
      </w:pPr>
      <w:r w:rsidRPr="00A05FEC">
        <w:rPr>
          <w:sz w:val="28"/>
          <w:szCs w:val="28"/>
        </w:rPr>
        <w:t>Бондарев Александр Николаевич, проректор по учебной работе УО «МГОИРО»;</w:t>
      </w:r>
    </w:p>
    <w:p w:rsidR="001A1188" w:rsidRDefault="001A1188" w:rsidP="00630B9C">
      <w:pPr>
        <w:ind w:left="4820" w:firstLine="0"/>
        <w:contextualSpacing/>
        <w:rPr>
          <w:sz w:val="28"/>
          <w:szCs w:val="28"/>
        </w:rPr>
      </w:pPr>
      <w:r w:rsidRPr="00A05FEC">
        <w:rPr>
          <w:sz w:val="28"/>
          <w:szCs w:val="28"/>
        </w:rPr>
        <w:t>Курзова Галина Андреевна, методист отдела организаторов образования и педагогического процесса</w:t>
      </w:r>
      <w:r w:rsidRPr="001A1188">
        <w:rPr>
          <w:sz w:val="28"/>
          <w:szCs w:val="28"/>
        </w:rPr>
        <w:t xml:space="preserve"> </w:t>
      </w:r>
      <w:r w:rsidRPr="00A05FEC">
        <w:rPr>
          <w:sz w:val="28"/>
          <w:szCs w:val="28"/>
        </w:rPr>
        <w:t>УО «МГОИРО»</w:t>
      </w:r>
    </w:p>
    <w:p w:rsidR="001A1188" w:rsidRDefault="001A1188" w:rsidP="00630B9C">
      <w:pPr>
        <w:ind w:left="4820" w:firstLine="0"/>
        <w:contextualSpacing/>
        <w:rPr>
          <w:sz w:val="28"/>
          <w:szCs w:val="28"/>
        </w:rPr>
      </w:pPr>
      <w:r>
        <w:rPr>
          <w:sz w:val="28"/>
          <w:szCs w:val="28"/>
        </w:rPr>
        <w:t>Адрес: 21201</w:t>
      </w:r>
      <w:r w:rsidR="00630B9C">
        <w:rPr>
          <w:sz w:val="28"/>
          <w:szCs w:val="28"/>
        </w:rPr>
        <w:t>1, г. Могилев, пер. Березовский, 1 а</w:t>
      </w:r>
    </w:p>
    <w:p w:rsidR="00630B9C" w:rsidRPr="00630B9C" w:rsidRDefault="00630B9C" w:rsidP="00630B9C">
      <w:pPr>
        <w:ind w:left="4820" w:firstLine="0"/>
        <w:contextualSpacing/>
        <w:rPr>
          <w:sz w:val="28"/>
          <w:szCs w:val="28"/>
          <w:lang w:val="en-US"/>
        </w:rPr>
      </w:pPr>
      <w:r>
        <w:rPr>
          <w:sz w:val="28"/>
          <w:szCs w:val="28"/>
        </w:rPr>
        <w:t>Тел</w:t>
      </w:r>
      <w:r>
        <w:rPr>
          <w:sz w:val="28"/>
          <w:szCs w:val="28"/>
          <w:lang w:val="en-US"/>
        </w:rPr>
        <w:t>. 8 0222 74 06 68</w:t>
      </w:r>
    </w:p>
    <w:p w:rsidR="00630B9C" w:rsidRPr="00630B9C" w:rsidRDefault="00630B9C" w:rsidP="00630B9C">
      <w:pPr>
        <w:ind w:left="4820" w:firstLine="0"/>
        <w:contextualSpacing/>
        <w:rPr>
          <w:sz w:val="28"/>
          <w:szCs w:val="28"/>
          <w:lang w:val="en-US"/>
        </w:rPr>
      </w:pPr>
      <w:r w:rsidRPr="00630B9C">
        <w:rPr>
          <w:sz w:val="28"/>
          <w:szCs w:val="28"/>
          <w:lang w:val="en-US"/>
        </w:rPr>
        <w:t xml:space="preserve">E-mail: </w:t>
      </w:r>
      <w:hyperlink r:id="rId9" w:history="1">
        <w:r w:rsidRPr="00630B9C">
          <w:rPr>
            <w:sz w:val="28"/>
            <w:szCs w:val="28"/>
            <w:lang w:val="en-US"/>
          </w:rPr>
          <w:t>mogipk@mogilev.unibel.by</w:t>
        </w:r>
      </w:hyperlink>
    </w:p>
    <w:p w:rsidR="00055EF8" w:rsidRPr="00C44993" w:rsidRDefault="00055EF8" w:rsidP="00630B9C">
      <w:pPr>
        <w:ind w:firstLine="0"/>
        <w:contextualSpacing/>
        <w:rPr>
          <w:b/>
          <w:sz w:val="28"/>
          <w:szCs w:val="28"/>
          <w:lang w:val="en-US"/>
        </w:rPr>
      </w:pPr>
    </w:p>
    <w:p w:rsidR="00055EF8" w:rsidRPr="00630B9C" w:rsidRDefault="00055EF8" w:rsidP="003246EB">
      <w:pPr>
        <w:contextualSpacing/>
        <w:jc w:val="center"/>
        <w:rPr>
          <w:b/>
          <w:sz w:val="28"/>
          <w:szCs w:val="28"/>
          <w:lang w:val="en-US"/>
        </w:rPr>
      </w:pPr>
    </w:p>
    <w:p w:rsidR="00055EF8" w:rsidRPr="00630B9C" w:rsidRDefault="00055EF8" w:rsidP="003246EB">
      <w:pPr>
        <w:contextualSpacing/>
        <w:jc w:val="center"/>
        <w:rPr>
          <w:b/>
          <w:sz w:val="28"/>
          <w:szCs w:val="28"/>
          <w:lang w:val="en-US"/>
        </w:rPr>
      </w:pPr>
    </w:p>
    <w:p w:rsidR="00055EF8" w:rsidRPr="00630B9C" w:rsidRDefault="00055EF8" w:rsidP="003246EB">
      <w:pPr>
        <w:contextualSpacing/>
        <w:jc w:val="center"/>
        <w:rPr>
          <w:b/>
          <w:sz w:val="28"/>
          <w:szCs w:val="28"/>
          <w:lang w:val="en-US"/>
        </w:rPr>
      </w:pPr>
    </w:p>
    <w:p w:rsidR="00055EF8" w:rsidRPr="00630B9C" w:rsidRDefault="00055EF8" w:rsidP="003246EB">
      <w:pPr>
        <w:contextualSpacing/>
        <w:jc w:val="center"/>
        <w:rPr>
          <w:b/>
          <w:sz w:val="28"/>
          <w:szCs w:val="28"/>
          <w:lang w:val="en-US"/>
        </w:rPr>
      </w:pPr>
    </w:p>
    <w:p w:rsidR="00055EF8" w:rsidRPr="00630B9C" w:rsidRDefault="00055EF8" w:rsidP="003246EB">
      <w:pPr>
        <w:contextualSpacing/>
        <w:jc w:val="center"/>
        <w:rPr>
          <w:b/>
          <w:sz w:val="28"/>
          <w:szCs w:val="28"/>
          <w:lang w:val="en-US"/>
        </w:rPr>
      </w:pPr>
    </w:p>
    <w:p w:rsidR="00055EF8" w:rsidRPr="00C44993" w:rsidRDefault="00055EF8" w:rsidP="00630B9C">
      <w:pPr>
        <w:ind w:firstLine="0"/>
        <w:contextualSpacing/>
        <w:rPr>
          <w:b/>
          <w:sz w:val="28"/>
          <w:szCs w:val="28"/>
          <w:lang w:val="en-US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Могилев</w:t>
      </w:r>
      <w:r w:rsidR="00055EF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2016</w:t>
      </w:r>
    </w:p>
    <w:p w:rsidR="00A05FEC" w:rsidRPr="001A1188" w:rsidRDefault="00A05FEC" w:rsidP="00A05FEC">
      <w:pPr>
        <w:contextualSpacing/>
        <w:rPr>
          <w:b/>
        </w:rPr>
      </w:pPr>
      <w:r w:rsidRPr="001A1188">
        <w:rPr>
          <w:b/>
        </w:rPr>
        <w:lastRenderedPageBreak/>
        <w:t>В работе были использованы материалы, предоставленные:</w:t>
      </w:r>
    </w:p>
    <w:p w:rsidR="00A05FEC" w:rsidRPr="001A1188" w:rsidRDefault="00CD7B3D" w:rsidP="001F3DAE">
      <w:pPr>
        <w:ind w:firstLine="708"/>
        <w:contextualSpacing/>
      </w:pPr>
      <w:r w:rsidRPr="001A1188">
        <w:t xml:space="preserve">Панфилович Натальей Борисовной, заведующей </w:t>
      </w:r>
      <w:r w:rsidR="00846917" w:rsidRPr="001A1188">
        <w:t xml:space="preserve">учебно-методическим кабинетом </w:t>
      </w:r>
      <w:r w:rsidRPr="001A1188">
        <w:t>отдела образования, спорта и туризма Осиповичского райисполкома;</w:t>
      </w:r>
    </w:p>
    <w:p w:rsidR="00CD7B3D" w:rsidRPr="001A1188" w:rsidRDefault="00846917" w:rsidP="001F3DAE">
      <w:pPr>
        <w:ind w:firstLine="708"/>
        <w:contextualSpacing/>
      </w:pPr>
      <w:r w:rsidRPr="001A1188">
        <w:t>Голик Натальей Михайловной, заведующей учебно-методическим кабинетом отдела образования, спорта и туризма Славгородского райисполкома</w:t>
      </w:r>
      <w:r w:rsidR="000067A0" w:rsidRPr="001A1188">
        <w:t>;</w:t>
      </w:r>
    </w:p>
    <w:p w:rsidR="00846917" w:rsidRPr="001A1188" w:rsidRDefault="00846917" w:rsidP="001F3DAE">
      <w:pPr>
        <w:ind w:firstLine="708"/>
        <w:contextualSpacing/>
      </w:pPr>
      <w:r w:rsidRPr="001A1188">
        <w:t>Карпиной Антониной Анатольевной, заведующей учебно-методическим кабинетом отдела образования, спорта и туризма Шкловского райисполкома</w:t>
      </w:r>
      <w:r w:rsidR="000067A0" w:rsidRPr="001A1188">
        <w:t>;</w:t>
      </w:r>
    </w:p>
    <w:p w:rsidR="00846917" w:rsidRPr="001A1188" w:rsidRDefault="000067A0" w:rsidP="001F3DAE">
      <w:pPr>
        <w:ind w:firstLine="708"/>
        <w:contextualSpacing/>
      </w:pPr>
      <w:r w:rsidRPr="001A1188">
        <w:t>Новиковой Людмилой Петровной</w:t>
      </w:r>
      <w:r w:rsidR="003766A0" w:rsidRPr="001A1188">
        <w:t>,</w:t>
      </w:r>
      <w:r w:rsidR="00846917" w:rsidRPr="001A1188">
        <w:t xml:space="preserve"> заведующей учебно-методическим кабинетом отдела образования, спорта и туризма </w:t>
      </w:r>
      <w:r w:rsidR="003766A0" w:rsidRPr="001A1188">
        <w:t>Климовичского</w:t>
      </w:r>
      <w:r w:rsidR="00846917" w:rsidRPr="001A1188">
        <w:t xml:space="preserve"> райисполкома</w:t>
      </w:r>
      <w:r w:rsidRPr="001A1188">
        <w:t>;</w:t>
      </w:r>
    </w:p>
    <w:p w:rsidR="00D316EF" w:rsidRPr="001A1188" w:rsidRDefault="000067A0" w:rsidP="001F3DAE">
      <w:pPr>
        <w:ind w:firstLine="708"/>
        <w:contextualSpacing/>
      </w:pPr>
      <w:r w:rsidRPr="001A1188">
        <w:t>Болсун Еленой Николаевной</w:t>
      </w:r>
      <w:r w:rsidR="00D316EF" w:rsidRPr="001A1188">
        <w:t>, заведующей учебно-методическим кабинетом отдела образования, спорта и туризма Ленинского райисполкома г. Могилева</w:t>
      </w:r>
      <w:r w:rsidRPr="001A1188">
        <w:t>;</w:t>
      </w:r>
    </w:p>
    <w:p w:rsidR="00D316EF" w:rsidRPr="001A1188" w:rsidRDefault="00D316EF" w:rsidP="001F3DAE">
      <w:pPr>
        <w:ind w:firstLine="708"/>
        <w:contextualSpacing/>
      </w:pPr>
      <w:r w:rsidRPr="001A1188">
        <w:t>Марченко Наталье</w:t>
      </w:r>
      <w:r w:rsidR="000067A0" w:rsidRPr="001A1188">
        <w:t>й Валентиновной</w:t>
      </w:r>
      <w:r w:rsidRPr="001A1188">
        <w:t>, заведующей учебно-методическим кабинетом управления образования, спорта и туризма Бобруйского горисполкома</w:t>
      </w:r>
      <w:r w:rsidR="000067A0" w:rsidRPr="001A1188">
        <w:t>;</w:t>
      </w:r>
    </w:p>
    <w:p w:rsidR="003766A0" w:rsidRPr="001A1188" w:rsidRDefault="000067A0" w:rsidP="001F3DAE">
      <w:pPr>
        <w:ind w:firstLine="708"/>
        <w:contextualSpacing/>
      </w:pPr>
      <w:r w:rsidRPr="001A1188">
        <w:t>Демянковой Еленой Анатольевной</w:t>
      </w:r>
      <w:r w:rsidR="00571BCB" w:rsidRPr="001A1188">
        <w:t>, методи</w:t>
      </w:r>
      <w:r w:rsidRPr="001A1188">
        <w:t>стом</w:t>
      </w:r>
      <w:r w:rsidR="00571BCB" w:rsidRPr="001A1188">
        <w:t xml:space="preserve"> отдела воспитательных систем и технологий УО «МГОИРО»</w:t>
      </w:r>
      <w:r w:rsidR="005C776C" w:rsidRPr="001A1188">
        <w:t>;</w:t>
      </w:r>
    </w:p>
    <w:p w:rsidR="00571BCB" w:rsidRPr="001A1188" w:rsidRDefault="000067A0" w:rsidP="001F3DAE">
      <w:pPr>
        <w:ind w:firstLine="708"/>
        <w:contextualSpacing/>
      </w:pPr>
      <w:r w:rsidRPr="001A1188">
        <w:t>Петуховской Анной Константиновной</w:t>
      </w:r>
      <w:r w:rsidR="00571BCB" w:rsidRPr="001A1188">
        <w:t xml:space="preserve">, </w:t>
      </w:r>
      <w:r w:rsidRPr="001A1188">
        <w:t>методистом</w:t>
      </w:r>
      <w:r w:rsidR="00571BCB" w:rsidRPr="001A1188">
        <w:t xml:space="preserve"> отдела воспитательных систем и технологий УО «МГОИРО»</w:t>
      </w:r>
    </w:p>
    <w:p w:rsidR="00846917" w:rsidRDefault="00846917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630B9C" w:rsidRDefault="00630B9C" w:rsidP="00846917">
      <w:pPr>
        <w:ind w:firstLine="0"/>
        <w:contextualSpacing/>
        <w:rPr>
          <w:sz w:val="28"/>
          <w:szCs w:val="28"/>
        </w:rPr>
      </w:pPr>
    </w:p>
    <w:p w:rsidR="00630B9C" w:rsidRDefault="00630B9C" w:rsidP="00846917">
      <w:pPr>
        <w:ind w:firstLine="0"/>
        <w:contextualSpacing/>
        <w:rPr>
          <w:sz w:val="28"/>
          <w:szCs w:val="28"/>
        </w:rPr>
      </w:pPr>
    </w:p>
    <w:p w:rsidR="00630B9C" w:rsidRDefault="00630B9C" w:rsidP="00846917">
      <w:pPr>
        <w:ind w:firstLine="0"/>
        <w:contextualSpacing/>
        <w:rPr>
          <w:sz w:val="28"/>
          <w:szCs w:val="28"/>
        </w:rPr>
      </w:pPr>
    </w:p>
    <w:p w:rsidR="00630B9C" w:rsidRDefault="00630B9C" w:rsidP="00846917">
      <w:pPr>
        <w:ind w:firstLine="0"/>
        <w:contextualSpacing/>
        <w:rPr>
          <w:sz w:val="28"/>
          <w:szCs w:val="28"/>
        </w:rPr>
      </w:pPr>
    </w:p>
    <w:p w:rsidR="00630B9C" w:rsidRDefault="00630B9C" w:rsidP="00846917">
      <w:pPr>
        <w:ind w:firstLine="0"/>
        <w:contextualSpacing/>
        <w:rPr>
          <w:sz w:val="28"/>
          <w:szCs w:val="28"/>
        </w:rPr>
      </w:pPr>
    </w:p>
    <w:p w:rsidR="00630B9C" w:rsidRDefault="00630B9C" w:rsidP="00846917">
      <w:pPr>
        <w:ind w:firstLine="0"/>
        <w:contextualSpacing/>
        <w:rPr>
          <w:sz w:val="28"/>
          <w:szCs w:val="28"/>
        </w:rPr>
      </w:pPr>
    </w:p>
    <w:p w:rsidR="00630B9C" w:rsidRDefault="00630B9C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846917">
      <w:pPr>
        <w:ind w:firstLine="0"/>
        <w:contextualSpacing/>
        <w:rPr>
          <w:sz w:val="28"/>
          <w:szCs w:val="28"/>
        </w:rPr>
      </w:pPr>
    </w:p>
    <w:p w:rsidR="001A1188" w:rsidRDefault="001A1188" w:rsidP="001A1188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В данной работе представлена региональная модель профилизации, внедрение которой</w:t>
      </w:r>
      <w:r w:rsidRPr="001A1188">
        <w:rPr>
          <w:sz w:val="28"/>
          <w:szCs w:val="28"/>
        </w:rPr>
        <w:t xml:space="preserve"> </w:t>
      </w:r>
      <w:r w:rsidRPr="00A05FEC">
        <w:rPr>
          <w:sz w:val="28"/>
          <w:szCs w:val="28"/>
        </w:rPr>
        <w:t>способств</w:t>
      </w:r>
      <w:r>
        <w:rPr>
          <w:sz w:val="28"/>
          <w:szCs w:val="28"/>
        </w:rPr>
        <w:t>ует</w:t>
      </w:r>
      <w:r w:rsidRPr="00A05FEC">
        <w:rPr>
          <w:sz w:val="28"/>
          <w:szCs w:val="28"/>
        </w:rPr>
        <w:t xml:space="preserve"> более эффективному использованию имеющихся в регионе ресурсов и возможностей для самоопределения учащихся</w:t>
      </w:r>
      <w:r>
        <w:rPr>
          <w:sz w:val="28"/>
          <w:szCs w:val="28"/>
        </w:rPr>
        <w:t xml:space="preserve">. </w:t>
      </w:r>
    </w:p>
    <w:p w:rsidR="001A1188" w:rsidRPr="00CD7B3D" w:rsidRDefault="001A1188" w:rsidP="001A1188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Представленный материал предназначен для специалистов, методистов горрайисполкомов, заместителей директора учреждений общего среднего образования, педагогов, занимающихся профориентационной работой.</w:t>
      </w: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2D5BFD">
      <w:pPr>
        <w:ind w:firstLine="0"/>
        <w:contextualSpacing/>
        <w:rPr>
          <w:b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78746240"/>
        <w:docPartObj>
          <w:docPartGallery w:val="Table of Contents"/>
          <w:docPartUnique/>
        </w:docPartObj>
      </w:sdtPr>
      <w:sdtEndPr/>
      <w:sdtContent>
        <w:p w:rsidR="001D6D6B" w:rsidRPr="00055EF8" w:rsidRDefault="001D6D6B" w:rsidP="00055EF8">
          <w:pPr>
            <w:pStyle w:val="a9"/>
            <w:jc w:val="center"/>
            <w:rPr>
              <w:color w:val="auto"/>
            </w:rPr>
          </w:pPr>
          <w:r w:rsidRPr="00055EF8">
            <w:rPr>
              <w:color w:val="auto"/>
            </w:rPr>
            <w:t>Оглавление</w:t>
          </w:r>
        </w:p>
        <w:p w:rsidR="002D5BFD" w:rsidRDefault="001D6D6B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6834764" w:history="1">
            <w:r w:rsidR="002D5BFD" w:rsidRPr="00A85BC8">
              <w:rPr>
                <w:rStyle w:val="a4"/>
                <w:noProof/>
              </w:rPr>
              <w:t>Введение</w:t>
            </w:r>
            <w:r w:rsidR="002D5BFD">
              <w:rPr>
                <w:noProof/>
                <w:webHidden/>
              </w:rPr>
              <w:tab/>
            </w:r>
            <w:r w:rsidR="002D5BFD">
              <w:rPr>
                <w:noProof/>
                <w:webHidden/>
              </w:rPr>
              <w:fldChar w:fldCharType="begin"/>
            </w:r>
            <w:r w:rsidR="002D5BFD">
              <w:rPr>
                <w:noProof/>
                <w:webHidden/>
              </w:rPr>
              <w:instrText xml:space="preserve"> PAGEREF _Toc476834764 \h </w:instrText>
            </w:r>
            <w:r w:rsidR="002D5BFD">
              <w:rPr>
                <w:noProof/>
                <w:webHidden/>
              </w:rPr>
            </w:r>
            <w:r w:rsidR="002D5BFD">
              <w:rPr>
                <w:noProof/>
                <w:webHidden/>
              </w:rPr>
              <w:fldChar w:fldCharType="separate"/>
            </w:r>
            <w:r w:rsidR="002D5BFD">
              <w:rPr>
                <w:noProof/>
                <w:webHidden/>
              </w:rPr>
              <w:t>4</w:t>
            </w:r>
            <w:r w:rsidR="002D5BFD">
              <w:rPr>
                <w:noProof/>
                <w:webHidden/>
              </w:rPr>
              <w:fldChar w:fldCharType="end"/>
            </w:r>
          </w:hyperlink>
        </w:p>
        <w:p w:rsidR="002D5BFD" w:rsidRDefault="00EA648A">
          <w:pPr>
            <w:pStyle w:val="11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834765" w:history="1">
            <w:r w:rsidR="002D5BFD" w:rsidRPr="00A85BC8">
              <w:rPr>
                <w:rStyle w:val="a4"/>
                <w:noProof/>
              </w:rPr>
              <w:t>1.</w:t>
            </w:r>
            <w:r w:rsidR="002D5BF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D5BFD" w:rsidRPr="00A85BC8">
              <w:rPr>
                <w:rStyle w:val="a4"/>
                <w:noProof/>
              </w:rPr>
              <w:t>Об организации региональной модели профилизации</w:t>
            </w:r>
            <w:r w:rsidR="002D5BFD">
              <w:rPr>
                <w:noProof/>
                <w:webHidden/>
              </w:rPr>
              <w:tab/>
            </w:r>
            <w:r w:rsidR="002D5BFD">
              <w:rPr>
                <w:noProof/>
                <w:webHidden/>
              </w:rPr>
              <w:fldChar w:fldCharType="begin"/>
            </w:r>
            <w:r w:rsidR="002D5BFD">
              <w:rPr>
                <w:noProof/>
                <w:webHidden/>
              </w:rPr>
              <w:instrText xml:space="preserve"> PAGEREF _Toc476834765 \h </w:instrText>
            </w:r>
            <w:r w:rsidR="002D5BFD">
              <w:rPr>
                <w:noProof/>
                <w:webHidden/>
              </w:rPr>
            </w:r>
            <w:r w:rsidR="002D5BFD">
              <w:rPr>
                <w:noProof/>
                <w:webHidden/>
              </w:rPr>
              <w:fldChar w:fldCharType="separate"/>
            </w:r>
            <w:r w:rsidR="002D5BFD">
              <w:rPr>
                <w:noProof/>
                <w:webHidden/>
              </w:rPr>
              <w:t>5</w:t>
            </w:r>
            <w:r w:rsidR="002D5BFD">
              <w:rPr>
                <w:noProof/>
                <w:webHidden/>
              </w:rPr>
              <w:fldChar w:fldCharType="end"/>
            </w:r>
          </w:hyperlink>
        </w:p>
        <w:p w:rsidR="002D5BFD" w:rsidRDefault="00EA648A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834766" w:history="1">
            <w:r w:rsidR="002D5BFD" w:rsidRPr="00A85BC8">
              <w:rPr>
                <w:rStyle w:val="a4"/>
                <w:noProof/>
              </w:rPr>
              <w:t>2. Мероприятия профориентационной направленности</w:t>
            </w:r>
            <w:r w:rsidR="002D5BFD">
              <w:rPr>
                <w:noProof/>
                <w:webHidden/>
              </w:rPr>
              <w:tab/>
            </w:r>
            <w:r w:rsidR="002D5BFD">
              <w:rPr>
                <w:noProof/>
                <w:webHidden/>
              </w:rPr>
              <w:fldChar w:fldCharType="begin"/>
            </w:r>
            <w:r w:rsidR="002D5BFD">
              <w:rPr>
                <w:noProof/>
                <w:webHidden/>
              </w:rPr>
              <w:instrText xml:space="preserve"> PAGEREF _Toc476834766 \h </w:instrText>
            </w:r>
            <w:r w:rsidR="002D5BFD">
              <w:rPr>
                <w:noProof/>
                <w:webHidden/>
              </w:rPr>
            </w:r>
            <w:r w:rsidR="002D5BFD">
              <w:rPr>
                <w:noProof/>
                <w:webHidden/>
              </w:rPr>
              <w:fldChar w:fldCharType="separate"/>
            </w:r>
            <w:r w:rsidR="002D5BFD">
              <w:rPr>
                <w:noProof/>
                <w:webHidden/>
              </w:rPr>
              <w:t>12</w:t>
            </w:r>
            <w:r w:rsidR="002D5BFD">
              <w:rPr>
                <w:noProof/>
                <w:webHidden/>
              </w:rPr>
              <w:fldChar w:fldCharType="end"/>
            </w:r>
          </w:hyperlink>
        </w:p>
        <w:p w:rsidR="002D5BFD" w:rsidRPr="005437D7" w:rsidRDefault="00EA648A" w:rsidP="005437D7">
          <w:pPr>
            <w:pStyle w:val="11"/>
            <w:tabs>
              <w:tab w:val="right" w:leader="dot" w:pos="9060"/>
            </w:tabs>
            <w:ind w:left="709" w:firstLine="0"/>
            <w:rPr>
              <w:noProof/>
              <w:color w:val="0000FF" w:themeColor="hyperlink"/>
              <w:u w:val="single"/>
            </w:rPr>
          </w:pPr>
          <w:hyperlink w:anchor="_Toc476834767" w:history="1">
            <w:r w:rsidR="004A1E08">
              <w:rPr>
                <w:rStyle w:val="a4"/>
                <w:noProof/>
              </w:rPr>
              <w:t xml:space="preserve">3. Открытие профильных и </w:t>
            </w:r>
            <w:r w:rsidR="002D5BFD" w:rsidRPr="00A85BC8">
              <w:rPr>
                <w:rStyle w:val="a4"/>
                <w:noProof/>
              </w:rPr>
              <w:t>допро</w:t>
            </w:r>
            <w:r w:rsidR="002D5BFD">
              <w:rPr>
                <w:rStyle w:val="a4"/>
                <w:noProof/>
              </w:rPr>
              <w:t>фильных</w:t>
            </w:r>
            <w:r w:rsidR="004A1E08">
              <w:rPr>
                <w:rStyle w:val="a4"/>
                <w:noProof/>
              </w:rPr>
              <w:t xml:space="preserve"> </w:t>
            </w:r>
            <w:r w:rsidR="002D5BFD">
              <w:rPr>
                <w:rStyle w:val="a4"/>
                <w:noProof/>
              </w:rPr>
              <w:t>классов</w:t>
            </w:r>
            <w:r w:rsidR="005437D7">
              <w:rPr>
                <w:rStyle w:val="a4"/>
                <w:noProof/>
              </w:rPr>
              <w:t xml:space="preserve"> </w:t>
            </w:r>
            <w:r w:rsidR="002D5BFD" w:rsidRPr="00A85BC8">
              <w:rPr>
                <w:rStyle w:val="a4"/>
                <w:noProof/>
              </w:rPr>
              <w:t xml:space="preserve">и </w:t>
            </w:r>
            <w:r w:rsidR="005437D7">
              <w:rPr>
                <w:rStyle w:val="a4"/>
                <w:noProof/>
              </w:rPr>
              <w:t xml:space="preserve">  </w:t>
            </w:r>
            <w:r w:rsidR="002D5BFD" w:rsidRPr="00A85BC8">
              <w:rPr>
                <w:rStyle w:val="a4"/>
                <w:noProof/>
              </w:rPr>
              <w:t>групп</w:t>
            </w:r>
            <w:r w:rsidR="002D5BFD">
              <w:rPr>
                <w:noProof/>
                <w:webHidden/>
              </w:rPr>
              <w:tab/>
            </w:r>
            <w:r w:rsidR="002D5BFD">
              <w:rPr>
                <w:noProof/>
                <w:webHidden/>
              </w:rPr>
              <w:fldChar w:fldCharType="begin"/>
            </w:r>
            <w:r w:rsidR="002D5BFD">
              <w:rPr>
                <w:noProof/>
                <w:webHidden/>
              </w:rPr>
              <w:instrText xml:space="preserve"> PAGEREF _Toc476834767 \h </w:instrText>
            </w:r>
            <w:r w:rsidR="002D5BFD">
              <w:rPr>
                <w:noProof/>
                <w:webHidden/>
              </w:rPr>
            </w:r>
            <w:r w:rsidR="002D5BFD">
              <w:rPr>
                <w:noProof/>
                <w:webHidden/>
              </w:rPr>
              <w:fldChar w:fldCharType="separate"/>
            </w:r>
            <w:r w:rsidR="002D5BFD">
              <w:rPr>
                <w:noProof/>
                <w:webHidden/>
              </w:rPr>
              <w:t>14</w:t>
            </w:r>
            <w:r w:rsidR="002D5BFD">
              <w:rPr>
                <w:noProof/>
                <w:webHidden/>
              </w:rPr>
              <w:fldChar w:fldCharType="end"/>
            </w:r>
          </w:hyperlink>
        </w:p>
        <w:p w:rsidR="002D5BFD" w:rsidRDefault="00EA648A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834768" w:history="1">
            <w:r w:rsidR="002D5BFD" w:rsidRPr="00A85BC8">
              <w:rPr>
                <w:rStyle w:val="a4"/>
                <w:noProof/>
              </w:rPr>
              <w:t>4. Организация подготовки к централизованному тестированию</w:t>
            </w:r>
            <w:r w:rsidR="002D5BFD">
              <w:rPr>
                <w:noProof/>
                <w:webHidden/>
              </w:rPr>
              <w:tab/>
            </w:r>
            <w:r w:rsidR="002D5BFD">
              <w:rPr>
                <w:noProof/>
                <w:webHidden/>
              </w:rPr>
              <w:fldChar w:fldCharType="begin"/>
            </w:r>
            <w:r w:rsidR="002D5BFD">
              <w:rPr>
                <w:noProof/>
                <w:webHidden/>
              </w:rPr>
              <w:instrText xml:space="preserve"> PAGEREF _Toc476834768 \h </w:instrText>
            </w:r>
            <w:r w:rsidR="002D5BFD">
              <w:rPr>
                <w:noProof/>
                <w:webHidden/>
              </w:rPr>
            </w:r>
            <w:r w:rsidR="002D5BFD">
              <w:rPr>
                <w:noProof/>
                <w:webHidden/>
              </w:rPr>
              <w:fldChar w:fldCharType="separate"/>
            </w:r>
            <w:r w:rsidR="002D5BFD">
              <w:rPr>
                <w:noProof/>
                <w:webHidden/>
              </w:rPr>
              <w:t>18</w:t>
            </w:r>
            <w:r w:rsidR="002D5BFD">
              <w:rPr>
                <w:noProof/>
                <w:webHidden/>
              </w:rPr>
              <w:fldChar w:fldCharType="end"/>
            </w:r>
          </w:hyperlink>
        </w:p>
        <w:p w:rsidR="002D5BFD" w:rsidRDefault="00EA648A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834769" w:history="1">
            <w:r w:rsidR="002D5BFD" w:rsidRPr="00A85BC8">
              <w:rPr>
                <w:rStyle w:val="a4"/>
                <w:noProof/>
              </w:rPr>
              <w:t>5. Олимпиадное и конкурсное движение</w:t>
            </w:r>
            <w:r w:rsidR="002D5BFD">
              <w:rPr>
                <w:noProof/>
                <w:webHidden/>
              </w:rPr>
              <w:tab/>
            </w:r>
            <w:r w:rsidR="002D5BFD">
              <w:rPr>
                <w:noProof/>
                <w:webHidden/>
              </w:rPr>
              <w:fldChar w:fldCharType="begin"/>
            </w:r>
            <w:r w:rsidR="002D5BFD">
              <w:rPr>
                <w:noProof/>
                <w:webHidden/>
              </w:rPr>
              <w:instrText xml:space="preserve"> PAGEREF _Toc476834769 \h </w:instrText>
            </w:r>
            <w:r w:rsidR="002D5BFD">
              <w:rPr>
                <w:noProof/>
                <w:webHidden/>
              </w:rPr>
            </w:r>
            <w:r w:rsidR="002D5BFD">
              <w:rPr>
                <w:noProof/>
                <w:webHidden/>
              </w:rPr>
              <w:fldChar w:fldCharType="separate"/>
            </w:r>
            <w:r w:rsidR="002D5BFD">
              <w:rPr>
                <w:noProof/>
                <w:webHidden/>
              </w:rPr>
              <w:t>20</w:t>
            </w:r>
            <w:r w:rsidR="002D5BFD">
              <w:rPr>
                <w:noProof/>
                <w:webHidden/>
              </w:rPr>
              <w:fldChar w:fldCharType="end"/>
            </w:r>
          </w:hyperlink>
        </w:p>
        <w:p w:rsidR="002D5BFD" w:rsidRDefault="002D5BFD">
          <w:pPr>
            <w:pStyle w:val="11"/>
            <w:tabs>
              <w:tab w:val="right" w:leader="dot" w:pos="9060"/>
            </w:tabs>
            <w:rPr>
              <w:rStyle w:val="a4"/>
              <w:noProof/>
            </w:rPr>
          </w:pPr>
          <w:r w:rsidRPr="00A85BC8">
            <w:rPr>
              <w:rStyle w:val="a4"/>
              <w:noProof/>
            </w:rPr>
            <w:fldChar w:fldCharType="begin"/>
          </w:r>
          <w:r w:rsidRPr="00A85BC8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"_Toc476834770"</w:instrText>
          </w:r>
          <w:r w:rsidRPr="00A85BC8">
            <w:rPr>
              <w:rStyle w:val="a4"/>
              <w:noProof/>
            </w:rPr>
            <w:instrText xml:space="preserve"> </w:instrText>
          </w:r>
          <w:r w:rsidRPr="00A85BC8">
            <w:rPr>
              <w:rStyle w:val="a4"/>
              <w:noProof/>
            </w:rPr>
            <w:fldChar w:fldCharType="separate"/>
          </w:r>
          <w:r w:rsidRPr="00A85BC8">
            <w:rPr>
              <w:rStyle w:val="a4"/>
              <w:noProof/>
            </w:rPr>
            <w:t>6. Диагностика в профориентационной р</w:t>
          </w:r>
          <w:r>
            <w:rPr>
              <w:rStyle w:val="a4"/>
              <w:noProof/>
            </w:rPr>
            <w:t>аботе. Психолого-педагогическое</w:t>
          </w:r>
        </w:p>
        <w:p w:rsidR="002D5BFD" w:rsidRDefault="002D5BFD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85BC8">
            <w:rPr>
              <w:rStyle w:val="a4"/>
              <w:noProof/>
            </w:rPr>
            <w:t>сопровождение (используемые программы)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_Toc476834770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22</w:t>
          </w:r>
          <w:r>
            <w:rPr>
              <w:noProof/>
              <w:webHidden/>
            </w:rPr>
            <w:fldChar w:fldCharType="end"/>
          </w:r>
          <w:r w:rsidRPr="00A85BC8">
            <w:rPr>
              <w:rStyle w:val="a4"/>
              <w:noProof/>
            </w:rPr>
            <w:fldChar w:fldCharType="end"/>
          </w:r>
        </w:p>
        <w:p w:rsidR="002D5BFD" w:rsidRDefault="002D5BFD">
          <w:pPr>
            <w:pStyle w:val="11"/>
            <w:tabs>
              <w:tab w:val="right" w:leader="dot" w:pos="9060"/>
            </w:tabs>
            <w:rPr>
              <w:rStyle w:val="a4"/>
              <w:noProof/>
            </w:rPr>
          </w:pPr>
          <w:r w:rsidRPr="00A85BC8">
            <w:rPr>
              <w:rStyle w:val="a4"/>
              <w:noProof/>
            </w:rPr>
            <w:fldChar w:fldCharType="begin"/>
          </w:r>
          <w:r w:rsidRPr="00A85BC8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"_Toc476834771"</w:instrText>
          </w:r>
          <w:r w:rsidRPr="00A85BC8">
            <w:rPr>
              <w:rStyle w:val="a4"/>
              <w:noProof/>
            </w:rPr>
            <w:instrText xml:space="preserve"> </w:instrText>
          </w:r>
          <w:r w:rsidRPr="00A85BC8">
            <w:rPr>
              <w:rStyle w:val="a4"/>
              <w:noProof/>
            </w:rPr>
            <w:fldChar w:fldCharType="separate"/>
          </w:r>
          <w:r w:rsidRPr="00A85BC8">
            <w:rPr>
              <w:rStyle w:val="a4"/>
              <w:noProof/>
            </w:rPr>
            <w:t>7. Объединения по интересам в учреждениях общего среднего</w:t>
          </w:r>
        </w:p>
        <w:p w:rsidR="002D5BFD" w:rsidRDefault="002D5BFD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85BC8">
            <w:rPr>
              <w:rStyle w:val="a4"/>
              <w:noProof/>
            </w:rPr>
            <w:t>и дополнительного образования детей и молодежи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_Toc476834771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25</w:t>
          </w:r>
          <w:r>
            <w:rPr>
              <w:noProof/>
              <w:webHidden/>
            </w:rPr>
            <w:fldChar w:fldCharType="end"/>
          </w:r>
          <w:r w:rsidRPr="00A85BC8">
            <w:rPr>
              <w:rStyle w:val="a4"/>
              <w:noProof/>
            </w:rPr>
            <w:fldChar w:fldCharType="end"/>
          </w:r>
        </w:p>
        <w:p w:rsidR="002D5BFD" w:rsidRDefault="00EA648A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834772" w:history="1">
            <w:r w:rsidR="002D5BFD" w:rsidRPr="00A85BC8">
              <w:rPr>
                <w:rStyle w:val="a4"/>
                <w:noProof/>
              </w:rPr>
              <w:t>Заключение</w:t>
            </w:r>
            <w:r w:rsidR="002D5BFD">
              <w:rPr>
                <w:noProof/>
                <w:webHidden/>
              </w:rPr>
              <w:tab/>
            </w:r>
            <w:r w:rsidR="002D5BFD">
              <w:rPr>
                <w:noProof/>
                <w:webHidden/>
              </w:rPr>
              <w:fldChar w:fldCharType="begin"/>
            </w:r>
            <w:r w:rsidR="002D5BFD">
              <w:rPr>
                <w:noProof/>
                <w:webHidden/>
              </w:rPr>
              <w:instrText xml:space="preserve"> PAGEREF _Toc476834772 \h </w:instrText>
            </w:r>
            <w:r w:rsidR="002D5BFD">
              <w:rPr>
                <w:noProof/>
                <w:webHidden/>
              </w:rPr>
            </w:r>
            <w:r w:rsidR="002D5BFD">
              <w:rPr>
                <w:noProof/>
                <w:webHidden/>
              </w:rPr>
              <w:fldChar w:fldCharType="separate"/>
            </w:r>
            <w:r w:rsidR="002D5BFD">
              <w:rPr>
                <w:noProof/>
                <w:webHidden/>
              </w:rPr>
              <w:t>29</w:t>
            </w:r>
            <w:r w:rsidR="002D5BFD">
              <w:rPr>
                <w:noProof/>
                <w:webHidden/>
              </w:rPr>
              <w:fldChar w:fldCharType="end"/>
            </w:r>
          </w:hyperlink>
        </w:p>
        <w:p w:rsidR="002D5BFD" w:rsidRDefault="00EA648A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834773" w:history="1">
            <w:r w:rsidR="002D5BFD" w:rsidRPr="00A85BC8">
              <w:rPr>
                <w:rStyle w:val="a4"/>
                <w:noProof/>
              </w:rPr>
              <w:t>Литература</w:t>
            </w:r>
            <w:r w:rsidR="002D5BFD">
              <w:rPr>
                <w:noProof/>
                <w:webHidden/>
              </w:rPr>
              <w:tab/>
            </w:r>
            <w:r w:rsidR="002D5BFD">
              <w:rPr>
                <w:noProof/>
                <w:webHidden/>
              </w:rPr>
              <w:fldChar w:fldCharType="begin"/>
            </w:r>
            <w:r w:rsidR="002D5BFD">
              <w:rPr>
                <w:noProof/>
                <w:webHidden/>
              </w:rPr>
              <w:instrText xml:space="preserve"> PAGEREF _Toc476834773 \h </w:instrText>
            </w:r>
            <w:r w:rsidR="002D5BFD">
              <w:rPr>
                <w:noProof/>
                <w:webHidden/>
              </w:rPr>
            </w:r>
            <w:r w:rsidR="002D5BFD">
              <w:rPr>
                <w:noProof/>
                <w:webHidden/>
              </w:rPr>
              <w:fldChar w:fldCharType="separate"/>
            </w:r>
            <w:r w:rsidR="002D5BFD">
              <w:rPr>
                <w:noProof/>
                <w:webHidden/>
              </w:rPr>
              <w:t>30</w:t>
            </w:r>
            <w:r w:rsidR="002D5BFD">
              <w:rPr>
                <w:noProof/>
                <w:webHidden/>
              </w:rPr>
              <w:fldChar w:fldCharType="end"/>
            </w:r>
          </w:hyperlink>
        </w:p>
        <w:p w:rsidR="002D5BFD" w:rsidRDefault="00EA648A" w:rsidP="002D5BFD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834774" w:history="1">
            <w:r w:rsidR="002D5BFD" w:rsidRPr="00A85BC8">
              <w:rPr>
                <w:rStyle w:val="a4"/>
                <w:noProof/>
              </w:rPr>
              <w:t>Приложение 1</w:t>
            </w:r>
          </w:hyperlink>
          <w:r w:rsidR="002D5BFD" w:rsidRPr="002D5BFD">
            <w:rPr>
              <w:rStyle w:val="a4"/>
              <w:noProof/>
              <w:u w:val="none"/>
            </w:rPr>
            <w:t xml:space="preserve"> </w:t>
          </w:r>
          <w:hyperlink w:anchor="_Toc476834775" w:history="1">
            <w:r w:rsidR="002D5BFD">
              <w:rPr>
                <w:rStyle w:val="a4"/>
                <w:noProof/>
              </w:rPr>
              <w:t>Региональная модель </w:t>
            </w:r>
            <w:r w:rsidR="002D5BFD" w:rsidRPr="00A85BC8">
              <w:rPr>
                <w:rStyle w:val="a4"/>
                <w:noProof/>
              </w:rPr>
              <w:t>профилизации</w:t>
            </w:r>
            <w:r w:rsidR="002D5BFD">
              <w:rPr>
                <w:noProof/>
                <w:webHidden/>
              </w:rPr>
              <w:tab/>
            </w:r>
            <w:r w:rsidR="002D5BFD">
              <w:rPr>
                <w:noProof/>
                <w:webHidden/>
              </w:rPr>
              <w:fldChar w:fldCharType="begin"/>
            </w:r>
            <w:r w:rsidR="002D5BFD">
              <w:rPr>
                <w:noProof/>
                <w:webHidden/>
              </w:rPr>
              <w:instrText xml:space="preserve"> PAGEREF _Toc476834775 \h </w:instrText>
            </w:r>
            <w:r w:rsidR="002D5BFD">
              <w:rPr>
                <w:noProof/>
                <w:webHidden/>
              </w:rPr>
            </w:r>
            <w:r w:rsidR="002D5BFD">
              <w:rPr>
                <w:noProof/>
                <w:webHidden/>
              </w:rPr>
              <w:fldChar w:fldCharType="separate"/>
            </w:r>
            <w:r w:rsidR="002D5BFD">
              <w:rPr>
                <w:noProof/>
                <w:webHidden/>
              </w:rPr>
              <w:t>31</w:t>
            </w:r>
            <w:r w:rsidR="002D5BFD">
              <w:rPr>
                <w:noProof/>
                <w:webHidden/>
              </w:rPr>
              <w:fldChar w:fldCharType="end"/>
            </w:r>
          </w:hyperlink>
        </w:p>
        <w:p w:rsidR="002D5BFD" w:rsidRDefault="00EA648A" w:rsidP="002D5BFD">
          <w:pPr>
            <w:pStyle w:val="11"/>
            <w:tabs>
              <w:tab w:val="right" w:leader="dot" w:pos="9060"/>
            </w:tabs>
            <w:rPr>
              <w:rStyle w:val="a4"/>
              <w:noProof/>
            </w:rPr>
          </w:pPr>
          <w:hyperlink w:anchor="_Toc476834776" w:history="1">
            <w:r w:rsidR="002D5BFD" w:rsidRPr="00A85BC8">
              <w:rPr>
                <w:rStyle w:val="a4"/>
                <w:noProof/>
              </w:rPr>
              <w:t>Приложение 2</w:t>
            </w:r>
            <w:r w:rsidR="002D5BFD">
              <w:rPr>
                <w:noProof/>
                <w:webHidden/>
              </w:rPr>
              <w:t> </w:t>
            </w:r>
          </w:hyperlink>
          <w:r w:rsidR="002D5BFD" w:rsidRPr="00A85BC8">
            <w:rPr>
              <w:rStyle w:val="a4"/>
              <w:noProof/>
            </w:rPr>
            <w:fldChar w:fldCharType="begin"/>
          </w:r>
          <w:r w:rsidR="002D5BFD" w:rsidRPr="00A85BC8">
            <w:rPr>
              <w:rStyle w:val="a4"/>
              <w:noProof/>
            </w:rPr>
            <w:instrText xml:space="preserve"> </w:instrText>
          </w:r>
          <w:r w:rsidR="002D5BFD">
            <w:rPr>
              <w:noProof/>
            </w:rPr>
            <w:instrText>HYPERLINK \l "_Toc476834777"</w:instrText>
          </w:r>
          <w:r w:rsidR="002D5BFD" w:rsidRPr="00A85BC8">
            <w:rPr>
              <w:rStyle w:val="a4"/>
              <w:noProof/>
            </w:rPr>
            <w:instrText xml:space="preserve"> </w:instrText>
          </w:r>
          <w:r w:rsidR="002D5BFD" w:rsidRPr="00A85BC8">
            <w:rPr>
              <w:rStyle w:val="a4"/>
              <w:noProof/>
            </w:rPr>
            <w:fldChar w:fldCharType="separate"/>
          </w:r>
          <w:r w:rsidR="002D5BFD" w:rsidRPr="00A85BC8">
            <w:rPr>
              <w:rStyle w:val="a4"/>
              <w:noProof/>
            </w:rPr>
            <w:t xml:space="preserve">Региональная модель профилизации (комбинированный </w:t>
          </w:r>
          <w:r w:rsidR="002D5BFD">
            <w:rPr>
              <w:rStyle w:val="a4"/>
              <w:noProof/>
            </w:rPr>
            <w:t xml:space="preserve"> </w:t>
          </w:r>
        </w:p>
        <w:p w:rsidR="002D5BFD" w:rsidRDefault="002D5BFD" w:rsidP="002D5BFD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85BC8">
            <w:rPr>
              <w:rStyle w:val="a4"/>
              <w:noProof/>
            </w:rPr>
            <w:t>проект)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_Toc476834777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32</w:t>
          </w:r>
          <w:r>
            <w:rPr>
              <w:noProof/>
              <w:webHidden/>
            </w:rPr>
            <w:fldChar w:fldCharType="end"/>
          </w:r>
          <w:r w:rsidRPr="00A85BC8">
            <w:rPr>
              <w:rStyle w:val="a4"/>
              <w:noProof/>
            </w:rPr>
            <w:fldChar w:fldCharType="end"/>
          </w:r>
        </w:p>
        <w:p w:rsidR="001D6D6B" w:rsidRDefault="001D6D6B">
          <w:r>
            <w:rPr>
              <w:b/>
              <w:bCs/>
            </w:rPr>
            <w:fldChar w:fldCharType="end"/>
          </w:r>
        </w:p>
      </w:sdtContent>
    </w:sdt>
    <w:p w:rsidR="001D6D6B" w:rsidRPr="001D6D6B" w:rsidRDefault="001D6D6B" w:rsidP="001D6D6B"/>
    <w:p w:rsidR="001D6D6B" w:rsidRDefault="001D6D6B">
      <w:pPr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br w:type="page"/>
      </w:r>
    </w:p>
    <w:p w:rsidR="004D2134" w:rsidRPr="004B4132" w:rsidRDefault="004D2134" w:rsidP="00055EF8">
      <w:pPr>
        <w:pStyle w:val="1"/>
        <w:spacing w:before="0"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476834764"/>
      <w:r w:rsidRPr="004B4132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  <w:bookmarkEnd w:id="1"/>
    </w:p>
    <w:p w:rsidR="002030F1" w:rsidRDefault="002030F1" w:rsidP="00055EF8">
      <w:pPr>
        <w:spacing w:after="0"/>
        <w:contextualSpacing/>
        <w:jc w:val="center"/>
        <w:rPr>
          <w:b/>
          <w:sz w:val="28"/>
          <w:szCs w:val="28"/>
        </w:rPr>
      </w:pPr>
    </w:p>
    <w:p w:rsidR="00A05FEC" w:rsidRPr="00A05FEC" w:rsidRDefault="00A05FEC" w:rsidP="00055EF8">
      <w:pPr>
        <w:spacing w:after="0"/>
        <w:contextualSpacing/>
        <w:rPr>
          <w:sz w:val="28"/>
          <w:szCs w:val="28"/>
        </w:rPr>
      </w:pPr>
      <w:r w:rsidRPr="00A05FEC">
        <w:rPr>
          <w:sz w:val="28"/>
          <w:szCs w:val="28"/>
        </w:rPr>
        <w:t>Развитие страны за счет, в первую очередь, внутренних ресурсов, как материальных, так и интеллектуальных является первоочередной задачей, стоящей перед обществом. Потребность в высокопрофессиональных кадрах высока. Использование принципа индивидуализации и дифференциации создает возможность для формирования уже на стадии получения общего образования ученика заинтересованного в изучении предметов, определении особо важных предметов для себя, и даже определении будущей профессии.</w:t>
      </w:r>
    </w:p>
    <w:p w:rsidR="00A05FEC" w:rsidRPr="00DF3315" w:rsidRDefault="00A05FEC" w:rsidP="00A05FEC">
      <w:pPr>
        <w:contextualSpacing/>
        <w:rPr>
          <w:bCs/>
          <w:sz w:val="28"/>
          <w:szCs w:val="28"/>
        </w:rPr>
      </w:pPr>
      <w:r w:rsidRPr="00A05FEC">
        <w:rPr>
          <w:sz w:val="28"/>
          <w:szCs w:val="28"/>
        </w:rPr>
        <w:t>В</w:t>
      </w:r>
      <w:r w:rsidRPr="00A05FEC">
        <w:rPr>
          <w:bCs/>
          <w:sz w:val="28"/>
          <w:szCs w:val="28"/>
        </w:rPr>
        <w:t xml:space="preserve"> концепции развития профессиональной ориентации молодежи о</w:t>
      </w:r>
      <w:r w:rsidRPr="00A05FEC">
        <w:rPr>
          <w:sz w:val="28"/>
          <w:szCs w:val="28"/>
        </w:rPr>
        <w:t>сновной целью системы профориентации является удовлетворение интересов общества, государства и личности в обеспечении для граждан, в особенности молодежи, возможности и способности свободного и осознанного выбора профессиональной деятельности, оптимально соответствующей личностным интересам, склонностям, способностям, а также потребностям рынка труда в квалифицирован</w:t>
      </w:r>
      <w:r w:rsidR="00DF3315">
        <w:rPr>
          <w:sz w:val="28"/>
          <w:szCs w:val="28"/>
        </w:rPr>
        <w:t xml:space="preserve">ных, конкурентоспособных кадрах </w:t>
      </w:r>
      <w:r w:rsidR="00DF3315" w:rsidRPr="00DF3315">
        <w:rPr>
          <w:sz w:val="28"/>
          <w:szCs w:val="28"/>
        </w:rPr>
        <w:t>[1, с.</w:t>
      </w:r>
      <w:r w:rsidR="005C776C">
        <w:rPr>
          <w:sz w:val="28"/>
          <w:szCs w:val="28"/>
        </w:rPr>
        <w:t xml:space="preserve"> </w:t>
      </w:r>
      <w:r w:rsidR="00DF3315" w:rsidRPr="00DF3315">
        <w:rPr>
          <w:sz w:val="28"/>
          <w:szCs w:val="28"/>
        </w:rPr>
        <w:t>2]</w:t>
      </w:r>
      <w:r w:rsidR="00DF3315">
        <w:rPr>
          <w:sz w:val="28"/>
          <w:szCs w:val="28"/>
        </w:rPr>
        <w:t>.</w:t>
      </w:r>
    </w:p>
    <w:p w:rsidR="00A05FEC" w:rsidRPr="00A05FEC" w:rsidRDefault="00A05FEC" w:rsidP="00A05FEC">
      <w:pPr>
        <w:contextualSpacing/>
        <w:rPr>
          <w:sz w:val="28"/>
          <w:szCs w:val="28"/>
        </w:rPr>
      </w:pPr>
      <w:r w:rsidRPr="00A05FEC">
        <w:rPr>
          <w:sz w:val="28"/>
          <w:szCs w:val="28"/>
        </w:rPr>
        <w:t xml:space="preserve">Важнейшими задачами профориентации молодежи являются: оказание профориентационной поддержки в своевременном выборе профессии, учреждения профессионального образования; получение диагностических данных о предпочтениях, склонностях и возможностях для осознанного определения будущей профессиональной деятельности; формирование у обучающихся и выпускников учреждений общего среднего, специального образования мотивационной основы для получения профессионального образования; обеспечение выпускников учреждений общего среднего, специального образования необходимой информацией о </w:t>
      </w:r>
      <w:r w:rsidR="00DC53CB">
        <w:rPr>
          <w:sz w:val="28"/>
          <w:szCs w:val="28"/>
        </w:rPr>
        <w:t>«</w:t>
      </w:r>
      <w:r w:rsidRPr="00A05FEC">
        <w:rPr>
          <w:sz w:val="28"/>
          <w:szCs w:val="28"/>
        </w:rPr>
        <w:t>современном облике</w:t>
      </w:r>
      <w:r w:rsidR="00DC53CB">
        <w:rPr>
          <w:sz w:val="28"/>
          <w:szCs w:val="28"/>
        </w:rPr>
        <w:t>»</w:t>
      </w:r>
      <w:r w:rsidRPr="00A05FEC">
        <w:rPr>
          <w:sz w:val="28"/>
          <w:szCs w:val="28"/>
        </w:rPr>
        <w:t xml:space="preserve"> профессий и возможностях карьерного роста; психолого-педагогическое сопровождение профессионального самоопределения и профессионального становления молодежи; формирование информационной среды профориентации.</w:t>
      </w:r>
    </w:p>
    <w:p w:rsidR="00A05FEC" w:rsidRPr="00A05FEC" w:rsidRDefault="00A05FEC" w:rsidP="00A05FEC">
      <w:pPr>
        <w:contextualSpacing/>
        <w:rPr>
          <w:sz w:val="28"/>
          <w:szCs w:val="28"/>
        </w:rPr>
      </w:pPr>
      <w:r w:rsidRPr="00A05FEC">
        <w:rPr>
          <w:sz w:val="28"/>
          <w:szCs w:val="28"/>
        </w:rPr>
        <w:t>Задача, стоящая перед системой образования, создать условия, при которых учащиеся могли бы осуществить пробы себя в разных видах деятельности, проявить заинтересованность в изучении на повышенном уровне некоторых предметов, воспитать в себе такие качества, как способность самостоятельно принимать решения и осуществлять выбор.</w:t>
      </w:r>
    </w:p>
    <w:p w:rsidR="00A05FEC" w:rsidRPr="00A05FEC" w:rsidRDefault="00A05FEC" w:rsidP="00A05FEC">
      <w:pPr>
        <w:contextualSpacing/>
        <w:rPr>
          <w:sz w:val="28"/>
          <w:szCs w:val="28"/>
        </w:rPr>
      </w:pPr>
      <w:r w:rsidRPr="00A05FEC">
        <w:rPr>
          <w:sz w:val="28"/>
          <w:szCs w:val="28"/>
        </w:rPr>
        <w:t xml:space="preserve">Современная школа обладает огромным ресурсом в решении проблем профилизации-профориентации. Это и наработанный ранее опыт в реализации учебных планов и программ учебных предметов на повышенном уровне, кадровый потенциал, это и новые возможности в реализации профильного направления, как в учреждении образования, так и в региональном плане. </w:t>
      </w:r>
    </w:p>
    <w:p w:rsidR="00A05FEC" w:rsidRPr="00A05FEC" w:rsidRDefault="00A05FEC" w:rsidP="00FE1551">
      <w:pPr>
        <w:spacing w:after="0"/>
        <w:contextualSpacing/>
        <w:rPr>
          <w:sz w:val="28"/>
          <w:szCs w:val="28"/>
        </w:rPr>
      </w:pPr>
      <w:r w:rsidRPr="00A05FEC">
        <w:rPr>
          <w:sz w:val="28"/>
          <w:szCs w:val="28"/>
        </w:rPr>
        <w:lastRenderedPageBreak/>
        <w:t>В предлагаемой модели РМП (региональная модель профилизации) предлагается использовать комплексный подход в использовании ресурсов региональной системы образования, реализация которых непосредственно связана с решением проблем профилизации-профориентации. Систематизация работы по данному направлению будет способствовать более эффективному использованию имеющихся в регионе ресурсов и возможностей для самоопределения учащихся в своем будущем развитии.</w:t>
      </w:r>
    </w:p>
    <w:p w:rsidR="002030F1" w:rsidRDefault="002030F1" w:rsidP="00FE1551">
      <w:pPr>
        <w:spacing w:after="0"/>
        <w:ind w:firstLine="0"/>
        <w:contextualSpacing/>
        <w:rPr>
          <w:b/>
          <w:sz w:val="28"/>
          <w:szCs w:val="28"/>
        </w:rPr>
      </w:pPr>
    </w:p>
    <w:p w:rsidR="00371A55" w:rsidRDefault="00371A55" w:rsidP="00FE1551">
      <w:pPr>
        <w:pStyle w:val="1"/>
        <w:numPr>
          <w:ilvl w:val="0"/>
          <w:numId w:val="8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476834765"/>
      <w:r w:rsidRPr="004B4132">
        <w:rPr>
          <w:rFonts w:ascii="Times New Roman" w:hAnsi="Times New Roman" w:cs="Times New Roman"/>
          <w:sz w:val="28"/>
          <w:szCs w:val="28"/>
        </w:rPr>
        <w:t>Об организации региональной модели профилизации</w:t>
      </w:r>
      <w:bookmarkEnd w:id="2"/>
    </w:p>
    <w:p w:rsidR="004B4132" w:rsidRPr="004B4132" w:rsidRDefault="004B4132" w:rsidP="00FE1551">
      <w:pPr>
        <w:spacing w:after="0"/>
      </w:pPr>
    </w:p>
    <w:p w:rsidR="00371A55" w:rsidRPr="004D2134" w:rsidRDefault="00371A55" w:rsidP="00FE1551">
      <w:pPr>
        <w:spacing w:after="0"/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В 2015 году Министерством образования Республики Беларусь было принято решение о реализации в системе общего среднего образования профильного обучения</w:t>
      </w:r>
      <w:r w:rsidR="00055EF8">
        <w:rPr>
          <w:sz w:val="28"/>
          <w:szCs w:val="28"/>
        </w:rPr>
        <w:t xml:space="preserve"> </w:t>
      </w:r>
      <w:r w:rsidR="00DF3315" w:rsidRPr="00DF3315">
        <w:rPr>
          <w:sz w:val="28"/>
          <w:szCs w:val="28"/>
        </w:rPr>
        <w:t>[2, с.</w:t>
      </w:r>
      <w:r w:rsidR="00DC53CB">
        <w:rPr>
          <w:sz w:val="28"/>
          <w:szCs w:val="28"/>
        </w:rPr>
        <w:t xml:space="preserve"> </w:t>
      </w:r>
      <w:r w:rsidR="00DF3315" w:rsidRPr="00DF3315">
        <w:rPr>
          <w:sz w:val="28"/>
          <w:szCs w:val="28"/>
        </w:rPr>
        <w:t>31]</w:t>
      </w:r>
      <w:r w:rsidRPr="004D2134">
        <w:rPr>
          <w:sz w:val="28"/>
          <w:szCs w:val="28"/>
        </w:rPr>
        <w:t xml:space="preserve">. Профильное обучение предусматривает изучение отдельных учебных предметов на повышенном уровне и проведение факультативных занятий профессиональной направленности (профессионально ориентированных курсов) для ориентации на получение педагогических, военных и иных специальностей. </w:t>
      </w:r>
    </w:p>
    <w:p w:rsidR="008C4035" w:rsidRDefault="00371A55" w:rsidP="008C4035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Решение проблемы профилизации будет способствовать более качественной подготовке учащихся выпускных классов по профильным предметам и улучшению результатов ц</w:t>
      </w:r>
      <w:r w:rsidR="00DC53CB">
        <w:rPr>
          <w:sz w:val="28"/>
          <w:szCs w:val="28"/>
        </w:rPr>
        <w:t xml:space="preserve">ентрализованного тестирования, </w:t>
      </w:r>
      <w:r w:rsidRPr="004D2134">
        <w:rPr>
          <w:sz w:val="28"/>
          <w:szCs w:val="28"/>
        </w:rPr>
        <w:t xml:space="preserve"> следовательно, и более качественному решению вопроса профессионального самоопредел</w:t>
      </w:r>
      <w:r w:rsidR="005C2230">
        <w:rPr>
          <w:sz w:val="28"/>
          <w:szCs w:val="28"/>
        </w:rPr>
        <w:t xml:space="preserve">ения. </w:t>
      </w:r>
      <w:r w:rsidR="008C4035" w:rsidRPr="008C4035">
        <w:rPr>
          <w:sz w:val="28"/>
          <w:szCs w:val="28"/>
        </w:rPr>
        <w:t xml:space="preserve">Переход на новые учебные планы и программы намечено осуществить в течение 5 лет. </w:t>
      </w:r>
      <w:r w:rsidR="005C2230">
        <w:rPr>
          <w:sz w:val="28"/>
          <w:szCs w:val="28"/>
        </w:rPr>
        <w:t>Вместе с тем, введение профильного обучения должно</w:t>
      </w:r>
      <w:r w:rsidRPr="004D2134">
        <w:rPr>
          <w:sz w:val="28"/>
          <w:szCs w:val="28"/>
        </w:rPr>
        <w:t xml:space="preserve"> дополнять профориентационную работу, но не подменять ее</w:t>
      </w:r>
      <w:r>
        <w:rPr>
          <w:sz w:val="28"/>
          <w:szCs w:val="28"/>
        </w:rPr>
        <w:t>.</w:t>
      </w:r>
      <w:r w:rsidRPr="004D2134">
        <w:rPr>
          <w:sz w:val="28"/>
          <w:szCs w:val="28"/>
        </w:rPr>
        <w:t xml:space="preserve"> </w:t>
      </w:r>
    </w:p>
    <w:p w:rsidR="00371A55" w:rsidRDefault="00371A55" w:rsidP="008C4035">
      <w:pPr>
        <w:contextualSpacing/>
        <w:rPr>
          <w:sz w:val="28"/>
          <w:szCs w:val="28"/>
        </w:rPr>
      </w:pPr>
      <w:r>
        <w:rPr>
          <w:sz w:val="28"/>
          <w:szCs w:val="28"/>
        </w:rPr>
        <w:t>За годы, прошедшие после отмены профильного обучения в 2008 году в районах учреждениями образования наработан опыт в организации факультативной работы, использовании ресурсов учреждения и района по подготовке учащихся к централиз</w:t>
      </w:r>
      <w:r w:rsidR="005C2230">
        <w:rPr>
          <w:sz w:val="28"/>
          <w:szCs w:val="28"/>
        </w:rPr>
        <w:t>ованному тестированию.</w:t>
      </w:r>
      <w:r>
        <w:rPr>
          <w:sz w:val="28"/>
          <w:szCs w:val="28"/>
        </w:rPr>
        <w:t xml:space="preserve"> </w:t>
      </w:r>
      <w:r w:rsidR="005C2230">
        <w:rPr>
          <w:sz w:val="28"/>
          <w:szCs w:val="28"/>
        </w:rPr>
        <w:t>Б</w:t>
      </w:r>
      <w:r>
        <w:rPr>
          <w:sz w:val="28"/>
          <w:szCs w:val="28"/>
        </w:rPr>
        <w:t>ольшое внимание уделяется</w:t>
      </w:r>
      <w:r w:rsidR="005C2230">
        <w:rPr>
          <w:sz w:val="28"/>
          <w:szCs w:val="28"/>
        </w:rPr>
        <w:t xml:space="preserve"> в учреждениях общего среднего образования</w:t>
      </w:r>
      <w:r>
        <w:rPr>
          <w:sz w:val="28"/>
          <w:szCs w:val="28"/>
        </w:rPr>
        <w:t xml:space="preserve"> проведению профориентационных мероприятий. Психологической и социально-педагогической службами проводится диагностическая работа профориентационной напра</w:t>
      </w:r>
      <w:r w:rsidR="005C2230">
        <w:rPr>
          <w:sz w:val="28"/>
          <w:szCs w:val="28"/>
        </w:rPr>
        <w:t>в</w:t>
      </w:r>
      <w:r>
        <w:rPr>
          <w:sz w:val="28"/>
          <w:szCs w:val="28"/>
        </w:rPr>
        <w:t xml:space="preserve">ленности. </w:t>
      </w:r>
      <w:r w:rsidR="00FE1551" w:rsidRPr="00FE1551">
        <w:rPr>
          <w:sz w:val="28"/>
          <w:szCs w:val="28"/>
        </w:rPr>
        <w:t>Р</w:t>
      </w:r>
      <w:r>
        <w:rPr>
          <w:sz w:val="28"/>
          <w:szCs w:val="28"/>
        </w:rPr>
        <w:t>абота учреждений дополнительного образования детей и молодежи является необходимым компонентом этой работы.</w:t>
      </w:r>
    </w:p>
    <w:p w:rsidR="00371A55" w:rsidRDefault="00371A55" w:rsidP="00371A55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 xml:space="preserve">Важным направлением в контексте решения проблемы профориентационной работы является работа с высокомотивированными учащимися. Участие их в конкурсах, олимпиадах, турнирах необходимо рассматривать как профориентационную работу или как предпрофильную </w:t>
      </w:r>
      <w:r>
        <w:rPr>
          <w:sz w:val="28"/>
          <w:szCs w:val="28"/>
        </w:rPr>
        <w:t xml:space="preserve"> и профильную </w:t>
      </w:r>
      <w:r w:rsidRPr="004D2134">
        <w:rPr>
          <w:sz w:val="28"/>
          <w:szCs w:val="28"/>
        </w:rPr>
        <w:t xml:space="preserve">подготовку. Необходимо проявлять усилия по выявлению таких учащихся и их сопровождению. </w:t>
      </w:r>
    </w:p>
    <w:p w:rsidR="00371A55" w:rsidRPr="004D2134" w:rsidRDefault="00371A55" w:rsidP="00371A55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В сентябре 2015 года были утверждены новые критерии и показатели деятельности учреждений образования, отделов (управлений) об</w:t>
      </w:r>
      <w:r w:rsidR="00DC53CB">
        <w:rPr>
          <w:sz w:val="28"/>
          <w:szCs w:val="28"/>
        </w:rPr>
        <w:t xml:space="preserve">разования, </w:t>
      </w:r>
      <w:r w:rsidR="00DC53CB">
        <w:rPr>
          <w:sz w:val="28"/>
          <w:szCs w:val="28"/>
        </w:rPr>
        <w:lastRenderedPageBreak/>
        <w:t>спорта и туризма рай</w:t>
      </w:r>
      <w:r w:rsidRPr="004D2134">
        <w:rPr>
          <w:sz w:val="28"/>
          <w:szCs w:val="28"/>
        </w:rPr>
        <w:t>(гор)исполкомов</w:t>
      </w:r>
      <w:r w:rsidR="00DC53CB">
        <w:rPr>
          <w:sz w:val="28"/>
          <w:szCs w:val="28"/>
        </w:rPr>
        <w:t xml:space="preserve"> </w:t>
      </w:r>
      <w:r w:rsidR="00DF3315" w:rsidRPr="00DF3315">
        <w:rPr>
          <w:sz w:val="28"/>
          <w:szCs w:val="28"/>
        </w:rPr>
        <w:t>[3, с.</w:t>
      </w:r>
      <w:r w:rsidR="00DC53CB">
        <w:rPr>
          <w:sz w:val="28"/>
          <w:szCs w:val="28"/>
        </w:rPr>
        <w:t xml:space="preserve"> </w:t>
      </w:r>
      <w:r w:rsidR="00DF3315" w:rsidRPr="00DF3315">
        <w:rPr>
          <w:sz w:val="28"/>
          <w:szCs w:val="28"/>
        </w:rPr>
        <w:t>12]</w:t>
      </w:r>
      <w:r w:rsidRPr="004D2134">
        <w:rPr>
          <w:sz w:val="28"/>
          <w:szCs w:val="28"/>
        </w:rPr>
        <w:t>. По системе общего среднего образования для отделов образования, спорта и туризма определены шесть критериев. Из них три критерия непосредственно относятся к профилизации: количество выпускников, направленных на обучение в учреждения высшего образования на условиях целевой подготовки, средний балл централизованного тестирования у выпускников этого года и количество участников и победителей третьего и заключительного этапа республиканской олимпиады по учебным предметам. Эти же критерии используются и для управлений образования облисполкомов (горисполкома г. Минска), а два последних и в учреждениях общего среднего образования.</w:t>
      </w:r>
    </w:p>
    <w:p w:rsidR="00371A55" w:rsidRDefault="00371A55" w:rsidP="00371A55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47928">
        <w:rPr>
          <w:sz w:val="28"/>
          <w:szCs w:val="28"/>
        </w:rPr>
        <w:t xml:space="preserve">опросы </w:t>
      </w:r>
      <w:r>
        <w:rPr>
          <w:sz w:val="28"/>
          <w:szCs w:val="28"/>
        </w:rPr>
        <w:t xml:space="preserve">организации </w:t>
      </w:r>
      <w:r w:rsidRPr="00547928">
        <w:rPr>
          <w:sz w:val="28"/>
          <w:szCs w:val="28"/>
        </w:rPr>
        <w:t>профил</w:t>
      </w:r>
      <w:r>
        <w:rPr>
          <w:sz w:val="28"/>
          <w:szCs w:val="28"/>
        </w:rPr>
        <w:t>ьного обучения</w:t>
      </w:r>
      <w:r w:rsidRPr="00547928">
        <w:rPr>
          <w:sz w:val="28"/>
          <w:szCs w:val="28"/>
        </w:rPr>
        <w:t>, выбора профессии, подготовки к п</w:t>
      </w:r>
      <w:r>
        <w:rPr>
          <w:sz w:val="28"/>
          <w:szCs w:val="28"/>
        </w:rPr>
        <w:t>оступлению в вузы, ссузы, работы</w:t>
      </w:r>
      <w:r w:rsidRPr="00547928">
        <w:rPr>
          <w:sz w:val="28"/>
          <w:szCs w:val="28"/>
        </w:rPr>
        <w:t xml:space="preserve"> с высокомотивированными </w:t>
      </w:r>
      <w:r>
        <w:rPr>
          <w:sz w:val="28"/>
          <w:szCs w:val="28"/>
        </w:rPr>
        <w:t>учащимися относятся к одной проблеме –</w:t>
      </w:r>
      <w:r w:rsidRPr="00547928">
        <w:rPr>
          <w:sz w:val="28"/>
          <w:szCs w:val="28"/>
        </w:rPr>
        <w:t xml:space="preserve"> профориентации, и ее </w:t>
      </w:r>
      <w:r w:rsidR="005C2230">
        <w:rPr>
          <w:sz w:val="28"/>
          <w:szCs w:val="28"/>
        </w:rPr>
        <w:t>необ</w:t>
      </w:r>
      <w:r w:rsidR="00221444">
        <w:rPr>
          <w:sz w:val="28"/>
          <w:szCs w:val="28"/>
        </w:rPr>
        <w:t>ходимо решать</w:t>
      </w:r>
      <w:r w:rsidRPr="00547928">
        <w:rPr>
          <w:sz w:val="28"/>
          <w:szCs w:val="28"/>
        </w:rPr>
        <w:t xml:space="preserve"> комплексно</w:t>
      </w:r>
      <w:r w:rsidRPr="0054792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47928">
        <w:rPr>
          <w:sz w:val="28"/>
          <w:szCs w:val="28"/>
        </w:rPr>
        <w:t>Представляется целесообразным рассматривать проблему профилизации в региональном аспекте. Основанием для этого является несовпадение запросов потребителя в лице ученика и его родителей и ресурсных возможностей отдельного учреждения образования.</w:t>
      </w:r>
    </w:p>
    <w:p w:rsidR="00371A55" w:rsidRDefault="008C4035" w:rsidP="00371A55">
      <w:pPr>
        <w:contextualSpacing/>
        <w:rPr>
          <w:sz w:val="28"/>
          <w:szCs w:val="28"/>
        </w:rPr>
      </w:pPr>
      <w:r>
        <w:rPr>
          <w:sz w:val="28"/>
          <w:szCs w:val="28"/>
        </w:rPr>
        <w:t>Есть необходимость в разделении</w:t>
      </w:r>
      <w:r w:rsidR="00371A55">
        <w:rPr>
          <w:sz w:val="28"/>
          <w:szCs w:val="28"/>
        </w:rPr>
        <w:t xml:space="preserve"> поняти</w:t>
      </w:r>
      <w:r>
        <w:rPr>
          <w:sz w:val="28"/>
          <w:szCs w:val="28"/>
        </w:rPr>
        <w:t>й</w:t>
      </w:r>
      <w:r w:rsidR="00371A55">
        <w:rPr>
          <w:sz w:val="28"/>
          <w:szCs w:val="28"/>
        </w:rPr>
        <w:t xml:space="preserve"> «профориентация (профессиональная ориентация)» и «профилизация».</w:t>
      </w:r>
      <w:r w:rsidR="00371A55" w:rsidRPr="00987560">
        <w:rPr>
          <w:b/>
          <w:bCs/>
        </w:rPr>
        <w:t xml:space="preserve"> </w:t>
      </w:r>
      <w:r w:rsidR="00371A55" w:rsidRPr="00987560">
        <w:rPr>
          <w:bCs/>
          <w:sz w:val="28"/>
          <w:szCs w:val="28"/>
        </w:rPr>
        <w:t>Профессиональная ориентация</w:t>
      </w:r>
      <w:r w:rsidR="00371A55" w:rsidRPr="00987560">
        <w:rPr>
          <w:sz w:val="28"/>
          <w:szCs w:val="28"/>
        </w:rPr>
        <w:t xml:space="preserve">, </w:t>
      </w:r>
      <w:r w:rsidR="00371A55" w:rsidRPr="00987560">
        <w:rPr>
          <w:bCs/>
          <w:sz w:val="28"/>
          <w:szCs w:val="28"/>
        </w:rPr>
        <w:t>профориентация</w:t>
      </w:r>
      <w:r w:rsidR="002C0545">
        <w:rPr>
          <w:sz w:val="28"/>
          <w:szCs w:val="28"/>
        </w:rPr>
        <w:t xml:space="preserve"> </w:t>
      </w:r>
      <w:r w:rsidR="00DC53CB">
        <w:rPr>
          <w:sz w:val="28"/>
          <w:szCs w:val="28"/>
        </w:rPr>
        <w:t>–</w:t>
      </w:r>
      <w:r w:rsidR="00371A55" w:rsidRPr="00987560">
        <w:rPr>
          <w:sz w:val="28"/>
          <w:szCs w:val="28"/>
        </w:rPr>
        <w:t xml:space="preserve"> система мер, направленных на оказание помощи молодёжи в выборе профессии.</w:t>
      </w:r>
      <w:r w:rsidR="00371A55">
        <w:rPr>
          <w:sz w:val="28"/>
          <w:szCs w:val="28"/>
        </w:rPr>
        <w:t xml:space="preserve"> Профилизация, в отличие от профильного обучения и от профориентации, является более широким понятием</w:t>
      </w:r>
      <w:r>
        <w:rPr>
          <w:sz w:val="28"/>
          <w:szCs w:val="28"/>
        </w:rPr>
        <w:t>.</w:t>
      </w:r>
      <w:r w:rsidR="00371A55">
        <w:rPr>
          <w:sz w:val="28"/>
          <w:szCs w:val="28"/>
        </w:rPr>
        <w:t xml:space="preserve"> </w:t>
      </w:r>
      <w:r>
        <w:rPr>
          <w:sz w:val="28"/>
          <w:szCs w:val="28"/>
        </w:rPr>
        <w:t>Это понятие</w:t>
      </w:r>
      <w:r w:rsidR="00371A55">
        <w:rPr>
          <w:sz w:val="28"/>
          <w:szCs w:val="28"/>
        </w:rPr>
        <w:t xml:space="preserve"> включает не только систему мер,</w:t>
      </w:r>
      <w:r w:rsidR="00371A55" w:rsidRPr="00DC0342">
        <w:rPr>
          <w:sz w:val="28"/>
          <w:szCs w:val="28"/>
        </w:rPr>
        <w:t xml:space="preserve"> направленных на оказание помощи молодёжи в выборе профессии</w:t>
      </w:r>
      <w:r w:rsidR="00371A55">
        <w:rPr>
          <w:sz w:val="28"/>
          <w:szCs w:val="28"/>
        </w:rPr>
        <w:t>, не только возможность изучения профильных предметов на повышенном уровне на третьей ступени</w:t>
      </w:r>
      <w:r>
        <w:rPr>
          <w:sz w:val="28"/>
          <w:szCs w:val="28"/>
        </w:rPr>
        <w:t xml:space="preserve"> общего среднего образования</w:t>
      </w:r>
      <w:r w:rsidR="00371A55">
        <w:rPr>
          <w:sz w:val="28"/>
          <w:szCs w:val="28"/>
        </w:rPr>
        <w:t>, но и процесс самоопределения выпускника базового или общего среднего образования с выбором будущей профессии.</w:t>
      </w:r>
      <w:r>
        <w:rPr>
          <w:sz w:val="28"/>
          <w:szCs w:val="28"/>
        </w:rPr>
        <w:t xml:space="preserve"> Этот процесс ну</w:t>
      </w:r>
      <w:r w:rsidR="00221444">
        <w:rPr>
          <w:sz w:val="28"/>
          <w:szCs w:val="28"/>
        </w:rPr>
        <w:t>жно активизировать</w:t>
      </w:r>
      <w:r>
        <w:rPr>
          <w:sz w:val="28"/>
          <w:szCs w:val="28"/>
        </w:rPr>
        <w:t>,</w:t>
      </w:r>
      <w:r w:rsidR="00221444">
        <w:rPr>
          <w:sz w:val="28"/>
          <w:szCs w:val="28"/>
        </w:rPr>
        <w:t xml:space="preserve"> начиная с 5</w:t>
      </w:r>
      <w:r w:rsidR="00FE1551">
        <w:rPr>
          <w:sz w:val="28"/>
          <w:szCs w:val="28"/>
        </w:rPr>
        <w:t>–</w:t>
      </w:r>
      <w:r w:rsidR="00221444">
        <w:rPr>
          <w:sz w:val="28"/>
          <w:szCs w:val="28"/>
        </w:rPr>
        <w:t>6 класса и заканчивая накануне выпуска учащихся после базовой или средней школы.</w:t>
      </w:r>
    </w:p>
    <w:p w:rsidR="00371A55" w:rsidRDefault="00371A55" w:rsidP="00371A55">
      <w:pPr>
        <w:contextualSpacing/>
        <w:rPr>
          <w:sz w:val="28"/>
          <w:szCs w:val="28"/>
        </w:rPr>
      </w:pPr>
      <w:r>
        <w:rPr>
          <w:sz w:val="28"/>
          <w:szCs w:val="28"/>
        </w:rPr>
        <w:t>Решение проблемы профилизации в региональном аспекте означает системную организационно-методическую работу в районе по подготовке учащихся к выбору будущей профессии, используя для этого всевозможные ресурсы. Основные ресурсы – это ресурсы района. С целью более эффективного решения этой задачи предлагается использовать моделирование.</w:t>
      </w:r>
    </w:p>
    <w:p w:rsidR="00371A55" w:rsidRDefault="00371A55" w:rsidP="00371A5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Моделью является</w:t>
      </w:r>
      <w:r w:rsidRPr="00A162F9">
        <w:rPr>
          <w:sz w:val="28"/>
          <w:szCs w:val="28"/>
        </w:rPr>
        <w:t xml:space="preserve"> знаковая система, отображающая какой-либо объект. Она может приобретать форму схемы, макета, графика, матрицы показателей и существовать в виде реального объекта, который в таком случае становится подобием другого (моделируемого) объекта. Моделирование помогает воспроизвести целостность изучаемого объекта, </w:t>
      </w:r>
      <w:r>
        <w:rPr>
          <w:sz w:val="28"/>
          <w:szCs w:val="28"/>
        </w:rPr>
        <w:lastRenderedPageBreak/>
        <w:t>его структуру, функционирование.</w:t>
      </w:r>
      <w:r w:rsidRPr="00A162F9">
        <w:rPr>
          <w:sz w:val="28"/>
          <w:szCs w:val="28"/>
        </w:rPr>
        <w:t xml:space="preserve"> Оно </w:t>
      </w:r>
      <w:r w:rsidR="00DC53CB">
        <w:rPr>
          <w:sz w:val="28"/>
          <w:szCs w:val="28"/>
        </w:rPr>
        <w:t>–</w:t>
      </w:r>
      <w:r w:rsidRPr="00A162F9">
        <w:rPr>
          <w:sz w:val="28"/>
          <w:szCs w:val="28"/>
        </w:rPr>
        <w:t xml:space="preserve"> непременное условие измерения характеристик объекта. Каждая переменная содержит смысл только в случае отображения этих переменных в системе показателей, предс</w:t>
      </w:r>
      <w:r>
        <w:rPr>
          <w:sz w:val="28"/>
          <w:szCs w:val="28"/>
        </w:rPr>
        <w:t>тавленных в виде модели объекта и</w:t>
      </w:r>
      <w:r w:rsidRPr="00A162F9">
        <w:rPr>
          <w:sz w:val="28"/>
          <w:szCs w:val="28"/>
        </w:rPr>
        <w:t xml:space="preserve"> его структуры</w:t>
      </w:r>
      <w:r w:rsidR="00DC53CB">
        <w:rPr>
          <w:sz w:val="28"/>
          <w:szCs w:val="28"/>
        </w:rPr>
        <w:t xml:space="preserve"> </w:t>
      </w:r>
      <w:r w:rsidR="00507CC2" w:rsidRPr="00507CC2">
        <w:rPr>
          <w:sz w:val="28"/>
          <w:szCs w:val="28"/>
        </w:rPr>
        <w:t>[4, с.</w:t>
      </w:r>
      <w:r w:rsidR="00DC53CB">
        <w:rPr>
          <w:sz w:val="28"/>
          <w:szCs w:val="28"/>
        </w:rPr>
        <w:t xml:space="preserve"> </w:t>
      </w:r>
      <w:r w:rsidR="00507CC2" w:rsidRPr="00507CC2">
        <w:rPr>
          <w:sz w:val="28"/>
          <w:szCs w:val="28"/>
        </w:rPr>
        <w:t>8]</w:t>
      </w:r>
      <w:r w:rsidRPr="00A162F9">
        <w:rPr>
          <w:sz w:val="28"/>
          <w:szCs w:val="28"/>
        </w:rPr>
        <w:t>.</w:t>
      </w:r>
    </w:p>
    <w:p w:rsidR="00192611" w:rsidRPr="004E6AC2" w:rsidRDefault="00192611" w:rsidP="00192611">
      <w:pPr>
        <w:contextualSpacing/>
        <w:rPr>
          <w:sz w:val="28"/>
          <w:szCs w:val="28"/>
        </w:rPr>
      </w:pPr>
      <w:r w:rsidRPr="00192611">
        <w:rPr>
          <w:b/>
          <w:sz w:val="28"/>
          <w:szCs w:val="28"/>
        </w:rPr>
        <w:t>Принципы реализации модели</w:t>
      </w:r>
      <w:r>
        <w:rPr>
          <w:b/>
          <w:sz w:val="28"/>
          <w:szCs w:val="28"/>
        </w:rPr>
        <w:t xml:space="preserve"> (РМП)</w:t>
      </w:r>
      <w:r w:rsidRPr="00192611">
        <w:rPr>
          <w:b/>
          <w:sz w:val="28"/>
          <w:szCs w:val="28"/>
        </w:rPr>
        <w:t xml:space="preserve">: </w:t>
      </w:r>
      <w:r w:rsidR="00152E12">
        <w:rPr>
          <w:sz w:val="28"/>
          <w:szCs w:val="28"/>
        </w:rPr>
        <w:t>системности и динамичности, цикличности и</w:t>
      </w:r>
      <w:r w:rsidRPr="00192611">
        <w:rPr>
          <w:sz w:val="28"/>
          <w:szCs w:val="28"/>
        </w:rPr>
        <w:t xml:space="preserve"> результативности</w:t>
      </w:r>
      <w:r w:rsidR="004E6AC2">
        <w:rPr>
          <w:b/>
          <w:sz w:val="28"/>
          <w:szCs w:val="28"/>
        </w:rPr>
        <w:t>,</w:t>
      </w:r>
      <w:r w:rsidR="004E6AC2" w:rsidRPr="004E6AC2">
        <w:rPr>
          <w:sz w:val="28"/>
          <w:szCs w:val="28"/>
        </w:rPr>
        <w:t xml:space="preserve"> региональности и открытости</w:t>
      </w:r>
      <w:r w:rsidR="004E6AC2">
        <w:rPr>
          <w:sz w:val="28"/>
          <w:szCs w:val="28"/>
        </w:rPr>
        <w:t>.</w:t>
      </w:r>
    </w:p>
    <w:p w:rsidR="00152E12" w:rsidRDefault="00152E12" w:rsidP="00152E12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Принцип системности и динамичности </w:t>
      </w:r>
      <w:r w:rsidRPr="006058AA">
        <w:rPr>
          <w:sz w:val="28"/>
          <w:szCs w:val="28"/>
        </w:rPr>
        <w:t>означает, что м</w:t>
      </w:r>
      <w:r w:rsidRPr="00152E12">
        <w:rPr>
          <w:sz w:val="28"/>
          <w:szCs w:val="28"/>
        </w:rPr>
        <w:t xml:space="preserve">оделирование охватывает не только статику, но и динамику социального объекта. Функция модели, в конечном счете, состоит в том, чтобы служить основой </w:t>
      </w:r>
      <w:r w:rsidRPr="00152E12">
        <w:rPr>
          <w:b/>
          <w:sz w:val="28"/>
          <w:szCs w:val="28"/>
        </w:rPr>
        <w:t>прогнозирования</w:t>
      </w:r>
      <w:r>
        <w:rPr>
          <w:sz w:val="28"/>
          <w:szCs w:val="28"/>
        </w:rPr>
        <w:t>. В образовании э</w:t>
      </w:r>
      <w:r w:rsidRPr="00152E12">
        <w:rPr>
          <w:sz w:val="28"/>
          <w:szCs w:val="28"/>
        </w:rPr>
        <w:t>тот принцип важен тем, что образовательная система обл</w:t>
      </w:r>
      <w:r>
        <w:rPr>
          <w:sz w:val="28"/>
          <w:szCs w:val="28"/>
        </w:rPr>
        <w:t>адает повышенной динамичностью</w:t>
      </w:r>
      <w:r w:rsidRPr="00152E12">
        <w:rPr>
          <w:sz w:val="28"/>
          <w:szCs w:val="28"/>
        </w:rPr>
        <w:t xml:space="preserve">, необходимостью </w:t>
      </w:r>
      <w:r w:rsidRPr="00152E12">
        <w:rPr>
          <w:b/>
          <w:sz w:val="28"/>
          <w:szCs w:val="28"/>
        </w:rPr>
        <w:t>коррелировать</w:t>
      </w:r>
      <w:r w:rsidRPr="00152E12">
        <w:rPr>
          <w:sz w:val="28"/>
          <w:szCs w:val="28"/>
        </w:rPr>
        <w:t xml:space="preserve"> действия на будущее состояние, поскольку образование </w:t>
      </w:r>
      <w:r w:rsidR="00DC53CB">
        <w:rPr>
          <w:sz w:val="28"/>
          <w:szCs w:val="28"/>
        </w:rPr>
        <w:t>–</w:t>
      </w:r>
      <w:r w:rsidRPr="00152E12">
        <w:rPr>
          <w:sz w:val="28"/>
          <w:szCs w:val="28"/>
        </w:rPr>
        <w:t xml:space="preserve"> это подготовка субъекта к будущей деятельности, отдаленной в перспективе. Динамичность модели будет проявляться в способности переменных взаимно отображать</w:t>
      </w:r>
      <w:r w:rsidR="006058AA">
        <w:rPr>
          <w:sz w:val="28"/>
          <w:szCs w:val="28"/>
        </w:rPr>
        <w:t xml:space="preserve"> на основе </w:t>
      </w:r>
      <w:r w:rsidR="006058AA" w:rsidRPr="006058AA">
        <w:rPr>
          <w:b/>
          <w:sz w:val="28"/>
          <w:szCs w:val="28"/>
        </w:rPr>
        <w:t>анализа</w:t>
      </w:r>
      <w:r w:rsidRPr="00152E12">
        <w:rPr>
          <w:sz w:val="28"/>
          <w:szCs w:val="28"/>
        </w:rPr>
        <w:t xml:space="preserve"> какие-</w:t>
      </w:r>
      <w:r w:rsidR="006058AA">
        <w:rPr>
          <w:sz w:val="28"/>
          <w:szCs w:val="28"/>
        </w:rPr>
        <w:t>либо изменения в региональной системе образования.</w:t>
      </w:r>
    </w:p>
    <w:p w:rsidR="006058AA" w:rsidRPr="00E37973" w:rsidRDefault="006058AA" w:rsidP="00152E12">
      <w:pPr>
        <w:contextualSpacing/>
        <w:rPr>
          <w:sz w:val="28"/>
          <w:szCs w:val="28"/>
        </w:rPr>
      </w:pPr>
      <w:r w:rsidRPr="006058AA">
        <w:rPr>
          <w:b/>
          <w:sz w:val="28"/>
          <w:szCs w:val="28"/>
        </w:rPr>
        <w:t>Принцип цикличности и результативности</w:t>
      </w:r>
      <w:r>
        <w:rPr>
          <w:b/>
          <w:sz w:val="28"/>
          <w:szCs w:val="28"/>
        </w:rPr>
        <w:t xml:space="preserve"> </w:t>
      </w:r>
      <w:r w:rsidRPr="00E37973">
        <w:rPr>
          <w:sz w:val="28"/>
          <w:szCs w:val="28"/>
        </w:rPr>
        <w:t>предполагает</w:t>
      </w:r>
      <w:r w:rsidR="00E37973" w:rsidRPr="00E37973">
        <w:rPr>
          <w:sz w:val="28"/>
          <w:szCs w:val="28"/>
        </w:rPr>
        <w:t xml:space="preserve">, что прогнозирование, анализ, корректировка </w:t>
      </w:r>
      <w:r w:rsidR="00E37973" w:rsidRPr="00E37973">
        <w:rPr>
          <w:b/>
          <w:sz w:val="28"/>
          <w:szCs w:val="28"/>
        </w:rPr>
        <w:t>деятельности</w:t>
      </w:r>
      <w:r w:rsidR="00E37973" w:rsidRPr="00E37973">
        <w:rPr>
          <w:sz w:val="28"/>
          <w:szCs w:val="28"/>
        </w:rPr>
        <w:t xml:space="preserve"> осуществляются ежегодно по итогам года. </w:t>
      </w:r>
      <w:r w:rsidR="00E37973" w:rsidRPr="00E37973">
        <w:rPr>
          <w:b/>
          <w:sz w:val="28"/>
          <w:szCs w:val="28"/>
        </w:rPr>
        <w:t>Критериальная основа</w:t>
      </w:r>
      <w:r w:rsidR="00E37973" w:rsidRPr="00E37973">
        <w:rPr>
          <w:sz w:val="28"/>
          <w:szCs w:val="28"/>
        </w:rPr>
        <w:t xml:space="preserve">, заложенная в модели </w:t>
      </w:r>
      <w:r w:rsidR="00E37973">
        <w:rPr>
          <w:sz w:val="28"/>
          <w:szCs w:val="28"/>
        </w:rPr>
        <w:t xml:space="preserve">дает </w:t>
      </w:r>
      <w:r w:rsidR="002209F7">
        <w:rPr>
          <w:sz w:val="28"/>
          <w:szCs w:val="28"/>
        </w:rPr>
        <w:t>возможность</w:t>
      </w:r>
      <w:r w:rsidR="00E37973">
        <w:rPr>
          <w:sz w:val="28"/>
          <w:szCs w:val="28"/>
        </w:rPr>
        <w:t xml:space="preserve"> прогнозировать будущее</w:t>
      </w:r>
      <w:r w:rsidR="004E6AC2">
        <w:rPr>
          <w:sz w:val="28"/>
          <w:szCs w:val="28"/>
        </w:rPr>
        <w:t xml:space="preserve"> состояние </w:t>
      </w:r>
      <w:r w:rsidR="00221444">
        <w:rPr>
          <w:sz w:val="28"/>
          <w:szCs w:val="28"/>
        </w:rPr>
        <w:t xml:space="preserve">региональной системы образования </w:t>
      </w:r>
      <w:r w:rsidR="004E6AC2">
        <w:rPr>
          <w:sz w:val="28"/>
          <w:szCs w:val="28"/>
        </w:rPr>
        <w:t xml:space="preserve">по </w:t>
      </w:r>
      <w:r w:rsidR="004E6AC2" w:rsidRPr="004E6AC2">
        <w:rPr>
          <w:b/>
          <w:sz w:val="28"/>
          <w:szCs w:val="28"/>
        </w:rPr>
        <w:t>всем направлениям</w:t>
      </w:r>
      <w:r w:rsidR="004E6AC2">
        <w:rPr>
          <w:sz w:val="28"/>
          <w:szCs w:val="28"/>
        </w:rPr>
        <w:t xml:space="preserve"> на основе анализа результатов и имеющейся </w:t>
      </w:r>
      <w:r w:rsidR="004E6AC2" w:rsidRPr="004E6AC2">
        <w:rPr>
          <w:b/>
          <w:sz w:val="28"/>
          <w:szCs w:val="28"/>
        </w:rPr>
        <w:t>ресурсной базы.</w:t>
      </w:r>
    </w:p>
    <w:p w:rsidR="00BB5911" w:rsidRDefault="006058AA" w:rsidP="00BB5911">
      <w:pPr>
        <w:contextualSpacing/>
        <w:rPr>
          <w:sz w:val="28"/>
          <w:szCs w:val="28"/>
        </w:rPr>
      </w:pPr>
      <w:r w:rsidRPr="006058AA">
        <w:rPr>
          <w:b/>
          <w:sz w:val="28"/>
          <w:szCs w:val="28"/>
        </w:rPr>
        <w:t>Принцип региональности и открытости</w:t>
      </w:r>
      <w:r>
        <w:rPr>
          <w:b/>
          <w:sz w:val="28"/>
          <w:szCs w:val="28"/>
        </w:rPr>
        <w:t xml:space="preserve"> </w:t>
      </w:r>
      <w:r w:rsidR="004E6AC2" w:rsidRPr="004E6AC2">
        <w:rPr>
          <w:sz w:val="28"/>
          <w:szCs w:val="28"/>
        </w:rPr>
        <w:t xml:space="preserve">означает, что достижение </w:t>
      </w:r>
      <w:r w:rsidR="004E6AC2" w:rsidRPr="004E6AC2">
        <w:rPr>
          <w:b/>
          <w:sz w:val="28"/>
          <w:szCs w:val="28"/>
        </w:rPr>
        <w:t>цели</w:t>
      </w:r>
      <w:r w:rsidR="004E6AC2" w:rsidRPr="004E6AC2">
        <w:rPr>
          <w:sz w:val="28"/>
          <w:szCs w:val="28"/>
        </w:rPr>
        <w:t xml:space="preserve"> осуществляется с учетом </w:t>
      </w:r>
      <w:r w:rsidR="004E6AC2" w:rsidRPr="00AB1952">
        <w:rPr>
          <w:b/>
          <w:sz w:val="28"/>
          <w:szCs w:val="28"/>
        </w:rPr>
        <w:t>региональных особенностей</w:t>
      </w:r>
      <w:r w:rsidR="004E6AC2" w:rsidRPr="004E6AC2">
        <w:rPr>
          <w:sz w:val="28"/>
          <w:szCs w:val="28"/>
        </w:rPr>
        <w:t xml:space="preserve">, условий, сложившегося опыта, ресурсов. Вместе с тем опыт отдельно взятого региона </w:t>
      </w:r>
      <w:r w:rsidR="00221444">
        <w:rPr>
          <w:sz w:val="28"/>
          <w:szCs w:val="28"/>
        </w:rPr>
        <w:t xml:space="preserve">в решении проблемы профилизации </w:t>
      </w:r>
      <w:r w:rsidR="004E6AC2" w:rsidRPr="004E6AC2">
        <w:rPr>
          <w:sz w:val="28"/>
          <w:szCs w:val="28"/>
        </w:rPr>
        <w:t xml:space="preserve">является </w:t>
      </w:r>
      <w:r w:rsidR="004E6AC2" w:rsidRPr="00AB1952">
        <w:rPr>
          <w:b/>
          <w:sz w:val="28"/>
          <w:szCs w:val="28"/>
        </w:rPr>
        <w:t>открытым</w:t>
      </w:r>
      <w:r w:rsidR="004E6AC2" w:rsidRPr="004E6AC2">
        <w:rPr>
          <w:sz w:val="28"/>
          <w:szCs w:val="28"/>
        </w:rPr>
        <w:t xml:space="preserve"> и может быть использован в других районах</w:t>
      </w:r>
      <w:r w:rsidR="004E6AC2">
        <w:rPr>
          <w:sz w:val="28"/>
          <w:szCs w:val="28"/>
        </w:rPr>
        <w:t>.</w:t>
      </w:r>
      <w:r w:rsidR="00BB5911">
        <w:rPr>
          <w:sz w:val="28"/>
          <w:szCs w:val="28"/>
        </w:rPr>
        <w:t xml:space="preserve"> Ресурсное обеспечение</w:t>
      </w:r>
      <w:r w:rsidR="00AB1952">
        <w:rPr>
          <w:sz w:val="28"/>
          <w:szCs w:val="28"/>
        </w:rPr>
        <w:t xml:space="preserve"> системы образования района</w:t>
      </w:r>
      <w:r w:rsidR="00BB5911">
        <w:rPr>
          <w:sz w:val="28"/>
          <w:szCs w:val="28"/>
        </w:rPr>
        <w:t xml:space="preserve"> может быть дополнено за счет других регионов</w:t>
      </w:r>
      <w:r w:rsidR="00221444">
        <w:rPr>
          <w:sz w:val="28"/>
          <w:szCs w:val="28"/>
        </w:rPr>
        <w:t>. Взаимодействие на договорной основе может быть</w:t>
      </w:r>
      <w:r w:rsidR="00AB1952">
        <w:rPr>
          <w:sz w:val="28"/>
          <w:szCs w:val="28"/>
        </w:rPr>
        <w:t xml:space="preserve"> осуществлено с учреждениями высшего, среднего специального, профессионально-технического, общего среднего образования, другими организациями и учреждениями, индивидуальными лицами других регионов.</w:t>
      </w:r>
    </w:p>
    <w:p w:rsidR="00986D82" w:rsidRDefault="00986D82" w:rsidP="00986D82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Компонентами РМП являются цель, направления, виды и формы деятельности, ресурсы, критерии. По степени вариативности компоненты ранжируются: цель, критерии, ресурсы, направления, виды и формы. Наиболее подвижным и динамичным компонентом являются виды и формы деятельности. Компоненты модели взаимосвязаны на прогностическом уровне, деятельностном, аналитическом и корректировочном.</w:t>
      </w:r>
    </w:p>
    <w:p w:rsidR="00986D82" w:rsidRPr="004E6AC2" w:rsidRDefault="00986D82" w:rsidP="00BB5911">
      <w:pPr>
        <w:contextualSpacing/>
        <w:rPr>
          <w:sz w:val="28"/>
          <w:szCs w:val="28"/>
        </w:rPr>
      </w:pPr>
    </w:p>
    <w:p w:rsidR="00986D82" w:rsidRDefault="00986D82" w:rsidP="00986D82">
      <w:pPr>
        <w:ind w:firstLine="0"/>
        <w:rPr>
          <w:b/>
          <w:sz w:val="28"/>
          <w:szCs w:val="28"/>
        </w:rPr>
      </w:pPr>
    </w:p>
    <w:p w:rsidR="007D4628" w:rsidRPr="004B4132" w:rsidRDefault="007D4628" w:rsidP="00986D82">
      <w:pPr>
        <w:ind w:firstLine="0"/>
        <w:jc w:val="center"/>
        <w:rPr>
          <w:b/>
          <w:sz w:val="28"/>
          <w:szCs w:val="28"/>
        </w:rPr>
      </w:pPr>
      <w:r w:rsidRPr="004B4132">
        <w:rPr>
          <w:b/>
          <w:sz w:val="28"/>
          <w:szCs w:val="28"/>
        </w:rPr>
        <w:lastRenderedPageBreak/>
        <w:t>Компоненты региональной модели профилизации</w:t>
      </w:r>
    </w:p>
    <w:p w:rsidR="007D4628" w:rsidRPr="00646396" w:rsidRDefault="00192611" w:rsidP="007D4628">
      <w:pPr>
        <w:rPr>
          <w:sz w:val="40"/>
          <w:szCs w:val="40"/>
        </w:rPr>
      </w:pPr>
      <w:r w:rsidRPr="00646396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950572" wp14:editId="05FEB205">
                <wp:simplePos x="0" y="0"/>
                <wp:positionH relativeFrom="column">
                  <wp:posOffset>297180</wp:posOffset>
                </wp:positionH>
                <wp:positionV relativeFrom="paragraph">
                  <wp:posOffset>83185</wp:posOffset>
                </wp:positionV>
                <wp:extent cx="2245360" cy="1099185"/>
                <wp:effectExtent l="0" t="0" r="21590" b="2476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360" cy="10991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37D7" w:rsidRPr="00646396" w:rsidRDefault="005437D7" w:rsidP="007D462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46396">
                              <w:rPr>
                                <w:sz w:val="40"/>
                                <w:szCs w:val="40"/>
                              </w:rPr>
                              <w:t>Цель создания РМП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" o:spid="_x0000_s1026" style="position:absolute;left:0;text-align:left;margin-left:23.4pt;margin-top:6.55pt;width:176.8pt;height:86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" fillcolor="window" strokecolor="#4bacc6" strokeweight="2pt">
                <v:textbox>
                  <w:txbxContent>
                    <w:p w:rsidR="005437D7" w:rsidRPr="00646396" w:rsidRDefault="005437D7" w:rsidP="007D4628">
                      <w:pPr>
                        <w:rPr>
                          <w:sz w:val="40"/>
                          <w:szCs w:val="40"/>
                        </w:rPr>
                      </w:pPr>
                      <w:r w:rsidRPr="00646396">
                        <w:rPr>
                          <w:sz w:val="40"/>
                          <w:szCs w:val="40"/>
                        </w:rPr>
                        <w:t>Цель создания РМП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4628" w:rsidRPr="00646396" w:rsidRDefault="007D4628" w:rsidP="007D4628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027DC" wp14:editId="7C05E5AE">
                <wp:simplePos x="0" y="0"/>
                <wp:positionH relativeFrom="column">
                  <wp:posOffset>3502660</wp:posOffset>
                </wp:positionH>
                <wp:positionV relativeFrom="paragraph">
                  <wp:posOffset>232241</wp:posOffset>
                </wp:positionV>
                <wp:extent cx="2175510" cy="821690"/>
                <wp:effectExtent l="0" t="0" r="15240" b="1651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10" cy="8216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37D7" w:rsidRPr="008653D6" w:rsidRDefault="005437D7" w:rsidP="007D4628">
                            <w:pPr>
                              <w:ind w:firstLine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653D6">
                              <w:rPr>
                                <w:sz w:val="28"/>
                                <w:szCs w:val="28"/>
                              </w:rPr>
                              <w:t>Прогностический уровень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4" o:spid="_x0000_s1027" style="position:absolute;left:0;text-align:left;margin-left:275.8pt;margin-top:18.3pt;width:171.3pt;height:64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" fillcolor="window" strokecolor="#c0504d" strokeweight="2pt">
                <v:textbox>
                  <w:txbxContent>
                    <w:p w:rsidR="005437D7" w:rsidRPr="008653D6" w:rsidRDefault="005437D7" w:rsidP="007D4628">
                      <w:pPr>
                        <w:ind w:firstLine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8653D6">
                        <w:rPr>
                          <w:sz w:val="28"/>
                          <w:szCs w:val="28"/>
                        </w:rPr>
                        <w:t>Прогностический уровень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4628" w:rsidRPr="00646396" w:rsidRDefault="007D4628" w:rsidP="007D4628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493E59" wp14:editId="59E992CE">
                <wp:simplePos x="0" y="0"/>
                <wp:positionH relativeFrom="column">
                  <wp:posOffset>5042535</wp:posOffset>
                </wp:positionH>
                <wp:positionV relativeFrom="paragraph">
                  <wp:posOffset>334645</wp:posOffset>
                </wp:positionV>
                <wp:extent cx="659130" cy="2001520"/>
                <wp:effectExtent l="0" t="0" r="26670" b="17780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" cy="20015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37D7" w:rsidRPr="008F68CE" w:rsidRDefault="005437D7" w:rsidP="007D4628">
                            <w:pPr>
                              <w:ind w:firstLine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68CE">
                              <w:rPr>
                                <w:sz w:val="28"/>
                                <w:szCs w:val="28"/>
                              </w:rPr>
                              <w:t>Коррек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тировочный </w:t>
                            </w:r>
                            <w:r w:rsidRPr="008F68CE">
                              <w:rPr>
                                <w:sz w:val="28"/>
                                <w:szCs w:val="28"/>
                              </w:rPr>
                              <w:t>уровень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6" o:spid="_x0000_s1028" style="position:absolute;left:0;text-align:left;margin-left:397.05pt;margin-top:26.35pt;width:51.9pt;height:157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" fillcolor="window" strokecolor="#c0504d" strokeweight="2pt">
                <v:textbox style="layout-flow:vertical;mso-layout-flow-alt:bottom-to-top">
                  <w:txbxContent>
                    <w:p w:rsidR="005437D7" w:rsidRPr="008F68CE" w:rsidRDefault="005437D7" w:rsidP="007D4628">
                      <w:pPr>
                        <w:ind w:firstLine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8F68CE">
                        <w:rPr>
                          <w:sz w:val="28"/>
                          <w:szCs w:val="28"/>
                        </w:rPr>
                        <w:t>Коррек</w:t>
                      </w:r>
                      <w:r>
                        <w:rPr>
                          <w:sz w:val="28"/>
                          <w:szCs w:val="28"/>
                        </w:rPr>
                        <w:t xml:space="preserve">тировочный </w:t>
                      </w:r>
                      <w:r w:rsidRPr="008F68CE">
                        <w:rPr>
                          <w:sz w:val="28"/>
                          <w:szCs w:val="28"/>
                        </w:rPr>
                        <w:t>уровень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B1C4B2" wp14:editId="6ED3D506">
                <wp:simplePos x="0" y="0"/>
                <wp:positionH relativeFrom="column">
                  <wp:posOffset>2542612</wp:posOffset>
                </wp:positionH>
                <wp:positionV relativeFrom="paragraph">
                  <wp:posOffset>68918</wp:posOffset>
                </wp:positionV>
                <wp:extent cx="960828" cy="11574"/>
                <wp:effectExtent l="38100" t="76200" r="0" b="10287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0828" cy="1157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200.2pt;margin-top:5.45pt;width:75.65pt;height:.9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" strokecolor="#4a7ebb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A04AD4" wp14:editId="53638666">
                <wp:simplePos x="0" y="0"/>
                <wp:positionH relativeFrom="column">
                  <wp:posOffset>933860</wp:posOffset>
                </wp:positionH>
                <wp:positionV relativeFrom="paragraph">
                  <wp:posOffset>334725</wp:posOffset>
                </wp:positionV>
                <wp:extent cx="69448" cy="498122"/>
                <wp:effectExtent l="19050" t="0" r="45085" b="35560"/>
                <wp:wrapNone/>
                <wp:docPr id="11" name="Стрелка вни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48" cy="498122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1" o:spid="_x0000_s1026" type="#_x0000_t67" style="position:absolute;margin-left:73.55pt;margin-top:26.35pt;width:5.45pt;height:39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" adj="20094" fillcolor="#4f81bd" strokecolor="#385d8a" strokeweight="2pt"/>
            </w:pict>
          </mc:Fallback>
        </mc:AlternateContent>
      </w:r>
    </w:p>
    <w:p w:rsidR="007D4628" w:rsidRDefault="00AB1952" w:rsidP="007D4628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27D9A9" wp14:editId="0FD603BC">
                <wp:simplePos x="0" y="0"/>
                <wp:positionH relativeFrom="column">
                  <wp:posOffset>215265</wp:posOffset>
                </wp:positionH>
                <wp:positionV relativeFrom="paragraph">
                  <wp:posOffset>410210</wp:posOffset>
                </wp:positionV>
                <wp:extent cx="1509395" cy="960120"/>
                <wp:effectExtent l="0" t="0" r="14605" b="1143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395" cy="9601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37D7" w:rsidRPr="00DC53CB" w:rsidRDefault="005437D7" w:rsidP="007D4628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DC53CB">
                              <w:rPr>
                                <w:sz w:val="28"/>
                                <w:szCs w:val="28"/>
                              </w:rPr>
                              <w:t>Направления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" o:spid="_x0000_s1029" style="position:absolute;left:0;text-align:left;margin-left:16.95pt;margin-top:32.3pt;width:118.85pt;height:75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" fillcolor="window" strokecolor="#4bacc6" strokeweight="2pt">
                <v:textbox>
                  <w:txbxContent>
                    <w:p w:rsidR="005437D7" w:rsidRPr="00DC53CB" w:rsidRDefault="005437D7" w:rsidP="007D4628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DC53CB">
                        <w:rPr>
                          <w:sz w:val="28"/>
                          <w:szCs w:val="28"/>
                        </w:rPr>
                        <w:t>Направления деятельности</w:t>
                      </w:r>
                    </w:p>
                  </w:txbxContent>
                </v:textbox>
              </v:roundrect>
            </w:pict>
          </mc:Fallback>
        </mc:AlternateContent>
      </w:r>
      <w:r w:rsidR="007D4628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5A06E2" wp14:editId="38C6DFCC">
                <wp:simplePos x="0" y="0"/>
                <wp:positionH relativeFrom="column">
                  <wp:posOffset>4522013</wp:posOffset>
                </wp:positionH>
                <wp:positionV relativeFrom="paragraph">
                  <wp:posOffset>78081</wp:posOffset>
                </wp:positionV>
                <wp:extent cx="682906" cy="1724989"/>
                <wp:effectExtent l="0" t="0" r="22225" b="27940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06" cy="172498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37D7" w:rsidRPr="008F68CE" w:rsidRDefault="005437D7" w:rsidP="007D4628">
                            <w:pPr>
                              <w:ind w:firstLine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68CE">
                              <w:rPr>
                                <w:sz w:val="28"/>
                                <w:szCs w:val="28"/>
                              </w:rPr>
                              <w:t>Деятельностный уровень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5" o:spid="_x0000_s1030" style="position:absolute;left:0;text-align:left;margin-left:356.05pt;margin-top:6.15pt;width:53.75pt;height:135.8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" fillcolor="window" strokecolor="#c0504d" strokeweight="2pt">
                <v:textbox style="layout-flow:vertical;mso-layout-flow-alt:bottom-to-top">
                  <w:txbxContent>
                    <w:p w:rsidR="005437D7" w:rsidRPr="008F68CE" w:rsidRDefault="005437D7" w:rsidP="007D4628">
                      <w:pPr>
                        <w:ind w:firstLine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8F68CE">
                        <w:rPr>
                          <w:sz w:val="28"/>
                          <w:szCs w:val="28"/>
                        </w:rPr>
                        <w:t>Деятельностный</w:t>
                      </w:r>
                      <w:proofErr w:type="spellEnd"/>
                      <w:r w:rsidRPr="008F68CE">
                        <w:rPr>
                          <w:sz w:val="28"/>
                          <w:szCs w:val="28"/>
                        </w:rPr>
                        <w:t xml:space="preserve"> уровень</w:t>
                      </w:r>
                    </w:p>
                  </w:txbxContent>
                </v:textbox>
              </v:roundrect>
            </w:pict>
          </mc:Fallback>
        </mc:AlternateContent>
      </w:r>
      <w:r w:rsidR="007D4628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46AD4" wp14:editId="33031910">
                <wp:simplePos x="0" y="0"/>
                <wp:positionH relativeFrom="column">
                  <wp:posOffset>3133050</wp:posOffset>
                </wp:positionH>
                <wp:positionV relativeFrom="paragraph">
                  <wp:posOffset>216977</wp:posOffset>
                </wp:positionV>
                <wp:extent cx="405162" cy="196898"/>
                <wp:effectExtent l="38100" t="0" r="13970" b="698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5162" cy="19689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4" o:spid="_x0000_s1026" type="#_x0000_t32" style="position:absolute;margin-left:246.7pt;margin-top:17.1pt;width:31.9pt;height:15.5pt;flip:x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" strokecolor="#4a7ebb">
                <v:stroke endarrow="open"/>
              </v:shape>
            </w:pict>
          </mc:Fallback>
        </mc:AlternateContent>
      </w:r>
      <w:r w:rsidR="007D4628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E550AF" wp14:editId="30550332">
                <wp:simplePos x="0" y="0"/>
                <wp:positionH relativeFrom="column">
                  <wp:posOffset>3966427</wp:posOffset>
                </wp:positionH>
                <wp:positionV relativeFrom="paragraph">
                  <wp:posOffset>216865</wp:posOffset>
                </wp:positionV>
                <wp:extent cx="11575" cy="196496"/>
                <wp:effectExtent l="76200" t="0" r="64770" b="5143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75" cy="19649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3" o:spid="_x0000_s1026" type="#_x0000_t32" style="position:absolute;margin-left:312.3pt;margin-top:17.1pt;width:.9pt;height:15.4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" strokecolor="#4a7ebb">
                <v:stroke endarrow="open"/>
              </v:shape>
            </w:pict>
          </mc:Fallback>
        </mc:AlternateContent>
      </w:r>
      <w:r w:rsidR="007D4628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6862CA" wp14:editId="67A2C01D">
                <wp:simplePos x="0" y="0"/>
                <wp:positionH relativeFrom="column">
                  <wp:posOffset>1639916</wp:posOffset>
                </wp:positionH>
                <wp:positionV relativeFrom="paragraph">
                  <wp:posOffset>78081</wp:posOffset>
                </wp:positionV>
                <wp:extent cx="1863524" cy="335794"/>
                <wp:effectExtent l="38100" t="0" r="22860" b="838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3524" cy="33579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129.15pt;margin-top:6.15pt;width:146.75pt;height:26.4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" strokecolor="#4a7ebb">
                <v:stroke endarrow="open"/>
              </v:shape>
            </w:pict>
          </mc:Fallback>
        </mc:AlternateContent>
      </w:r>
    </w:p>
    <w:p w:rsidR="007D4628" w:rsidRPr="00646396" w:rsidRDefault="007D4628" w:rsidP="007D4628">
      <w:pPr>
        <w:tabs>
          <w:tab w:val="left" w:pos="6708"/>
        </w:tabs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B1057B" wp14:editId="472C1D92">
                <wp:simplePos x="0" y="0"/>
                <wp:positionH relativeFrom="column">
                  <wp:posOffset>3538164</wp:posOffset>
                </wp:positionH>
                <wp:positionV relativeFrom="paragraph">
                  <wp:posOffset>1267862</wp:posOffset>
                </wp:positionV>
                <wp:extent cx="2175510" cy="752354"/>
                <wp:effectExtent l="0" t="0" r="15240" b="1016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10" cy="75235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37D7" w:rsidRPr="008653D6" w:rsidRDefault="005437D7" w:rsidP="007D4628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8653D6">
                              <w:rPr>
                                <w:sz w:val="28"/>
                                <w:szCs w:val="28"/>
                              </w:rPr>
                              <w:t>Аналитический уровень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31" style="position:absolute;left:0;text-align:left;margin-left:278.6pt;margin-top:99.85pt;width:171.3pt;height:5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" fillcolor="window" strokecolor="#c0504d" strokeweight="2pt">
                <v:textbox>
                  <w:txbxContent>
                    <w:p w:rsidR="005437D7" w:rsidRPr="008653D6" w:rsidRDefault="005437D7" w:rsidP="007D4628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8653D6">
                        <w:rPr>
                          <w:sz w:val="28"/>
                          <w:szCs w:val="28"/>
                        </w:rPr>
                        <w:t>Аналитический уровень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77345F" wp14:editId="3220DB2F">
                <wp:simplePos x="0" y="0"/>
                <wp:positionH relativeFrom="column">
                  <wp:posOffset>3133050</wp:posOffset>
                </wp:positionH>
                <wp:positionV relativeFrom="paragraph">
                  <wp:posOffset>955345</wp:posOffset>
                </wp:positionV>
                <wp:extent cx="405114" cy="312517"/>
                <wp:effectExtent l="38100" t="38100" r="33655" b="3048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5114" cy="312517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46.7pt;margin-top:75.2pt;width:31.9pt;height:24.6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" strokecolor="#4a7ebb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85562C" wp14:editId="63479406">
                <wp:simplePos x="0" y="0"/>
                <wp:positionH relativeFrom="column">
                  <wp:posOffset>1639916</wp:posOffset>
                </wp:positionH>
                <wp:positionV relativeFrom="paragraph">
                  <wp:posOffset>885897</wp:posOffset>
                </wp:positionV>
                <wp:extent cx="1898248" cy="613193"/>
                <wp:effectExtent l="38100" t="57150" r="26035" b="3492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98248" cy="613193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129.15pt;margin-top:69.75pt;width:149.45pt;height:48.3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" strokecolor="#4a7ebb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06934E" wp14:editId="334DEB1B">
                <wp:simplePos x="0" y="0"/>
                <wp:positionH relativeFrom="column">
                  <wp:posOffset>4035875</wp:posOffset>
                </wp:positionH>
                <wp:positionV relativeFrom="paragraph">
                  <wp:posOffset>955345</wp:posOffset>
                </wp:positionV>
                <wp:extent cx="11575" cy="312517"/>
                <wp:effectExtent l="76200" t="38100" r="64770" b="1143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75" cy="312517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317.8pt;margin-top:75.2pt;width:.9pt;height:24.6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" strokecolor="#4a7ebb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41477F" wp14:editId="1660A111">
                <wp:simplePos x="0" y="0"/>
                <wp:positionH relativeFrom="column">
                  <wp:posOffset>2612060</wp:posOffset>
                </wp:positionH>
                <wp:positionV relativeFrom="paragraph">
                  <wp:posOffset>1719275</wp:posOffset>
                </wp:positionV>
                <wp:extent cx="926104" cy="0"/>
                <wp:effectExtent l="38100" t="76200" r="0" b="11430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6104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205.65pt;margin-top:135.4pt;width:72.9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" strokecolor="#4a7ebb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0FB90F" wp14:editId="3A3B2A8C">
                <wp:simplePos x="0" y="0"/>
                <wp:positionH relativeFrom="column">
                  <wp:posOffset>933860</wp:posOffset>
                </wp:positionH>
                <wp:positionV relativeFrom="paragraph">
                  <wp:posOffset>955345</wp:posOffset>
                </wp:positionV>
                <wp:extent cx="69215" cy="428625"/>
                <wp:effectExtent l="19050" t="0" r="45085" b="47625"/>
                <wp:wrapNone/>
                <wp:docPr id="10" name="Стрелка вниз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" cy="4286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низ 10" o:spid="_x0000_s1026" type="#_x0000_t67" style="position:absolute;margin-left:73.55pt;margin-top:75.2pt;width:5.45pt;height:33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" adj="19856" fillcolor="#4f81bd" strokecolor="#385d8a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DC1C3F" wp14:editId="39345921">
                <wp:simplePos x="0" y="0"/>
                <wp:positionH relativeFrom="column">
                  <wp:posOffset>3236804</wp:posOffset>
                </wp:positionH>
                <wp:positionV relativeFrom="paragraph">
                  <wp:posOffset>456420</wp:posOffset>
                </wp:positionV>
                <wp:extent cx="150889" cy="45719"/>
                <wp:effectExtent l="0" t="0" r="20955" b="12065"/>
                <wp:wrapNone/>
                <wp:docPr id="13" name="Двойная стрелка влево/вправ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89" cy="45719"/>
                        </a:xfrm>
                        <a:prstGeom prst="left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3" o:spid="_x0000_s1026" type="#_x0000_t69" style="position:absolute;margin-left:254.85pt;margin-top:35.95pt;width:11.9pt;height: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" adj="3272" fillcolor="#4f81bd" strokecolor="#385d8a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4C2254" wp14:editId="0BCDB41B">
                <wp:simplePos x="0" y="0"/>
                <wp:positionH relativeFrom="column">
                  <wp:posOffset>1720922</wp:posOffset>
                </wp:positionH>
                <wp:positionV relativeFrom="paragraph">
                  <wp:posOffset>411915</wp:posOffset>
                </wp:positionV>
                <wp:extent cx="162062" cy="45719"/>
                <wp:effectExtent l="0" t="0" r="28575" b="12065"/>
                <wp:wrapNone/>
                <wp:docPr id="12" name="Двойная стрелка влево/вправ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62" cy="45719"/>
                        </a:xfrm>
                        <a:prstGeom prst="left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лево/вправо 12" o:spid="_x0000_s1026" type="#_x0000_t69" style="position:absolute;margin-left:135.5pt;margin-top:32.45pt;width:12.75pt;height:3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" adj="3047" fillcolor="#4f81bd" strokecolor="#385d8a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831D23" wp14:editId="5A01C3CB">
                <wp:simplePos x="0" y="0"/>
                <wp:positionH relativeFrom="column">
                  <wp:posOffset>366700</wp:posOffset>
                </wp:positionH>
                <wp:positionV relativeFrom="paragraph">
                  <wp:posOffset>1383609</wp:posOffset>
                </wp:positionV>
                <wp:extent cx="2245489" cy="972273"/>
                <wp:effectExtent l="0" t="0" r="21590" b="1841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489" cy="97227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37D7" w:rsidRPr="005B1C61" w:rsidRDefault="005437D7" w:rsidP="007D462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5B1C61">
                              <w:rPr>
                                <w:sz w:val="40"/>
                                <w:szCs w:val="40"/>
                              </w:rPr>
                              <w:t>Критерии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8" o:spid="_x0000_s1032" style="position:absolute;left:0;text-align:left;margin-left:28.85pt;margin-top:108.95pt;width:176.8pt;height:7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" fillcolor="window" strokecolor="#4bacc6" strokeweight="2pt">
                <v:textbox>
                  <w:txbxContent>
                    <w:p w:rsidR="005437D7" w:rsidRPr="005B1C61" w:rsidRDefault="005437D7" w:rsidP="007D4628">
                      <w:pPr>
                        <w:rPr>
                          <w:sz w:val="40"/>
                          <w:szCs w:val="40"/>
                        </w:rPr>
                      </w:pPr>
                      <w:r w:rsidRPr="005B1C61">
                        <w:rPr>
                          <w:sz w:val="40"/>
                          <w:szCs w:val="40"/>
                        </w:rPr>
                        <w:t>Критерии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C13B29" wp14:editId="60074366">
                <wp:simplePos x="0" y="0"/>
                <wp:positionH relativeFrom="column">
                  <wp:posOffset>3387090</wp:posOffset>
                </wp:positionH>
                <wp:positionV relativeFrom="paragraph">
                  <wp:posOffset>-5080</wp:posOffset>
                </wp:positionV>
                <wp:extent cx="1226820" cy="960120"/>
                <wp:effectExtent l="0" t="0" r="11430" b="1143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9601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37D7" w:rsidRPr="00646396" w:rsidRDefault="005437D7" w:rsidP="007D4628">
                            <w:pPr>
                              <w:ind w:firstLine="0"/>
                              <w:rPr>
                                <w:sz w:val="40"/>
                                <w:szCs w:val="40"/>
                              </w:rPr>
                            </w:pPr>
                            <w:r w:rsidRPr="00646396">
                              <w:rPr>
                                <w:sz w:val="40"/>
                                <w:szCs w:val="40"/>
                              </w:rPr>
                              <w:t>Ресурсы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7" o:spid="_x0000_s1033" style="position:absolute;left:0;text-align:left;margin-left:266.7pt;margin-top:-.4pt;width:96.6pt;height:7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" fillcolor="window" strokecolor="#4bacc6" strokeweight="2pt">
                <v:textbox>
                  <w:txbxContent>
                    <w:p w:rsidR="005437D7" w:rsidRPr="00646396" w:rsidRDefault="005437D7" w:rsidP="007D4628">
                      <w:pPr>
                        <w:ind w:firstLine="0"/>
                        <w:rPr>
                          <w:sz w:val="40"/>
                          <w:szCs w:val="40"/>
                        </w:rPr>
                      </w:pPr>
                      <w:r w:rsidRPr="00646396">
                        <w:rPr>
                          <w:sz w:val="40"/>
                          <w:szCs w:val="40"/>
                        </w:rPr>
                        <w:t>Ресурсы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B1800A" wp14:editId="6189CD42">
                <wp:simplePos x="0" y="0"/>
                <wp:positionH relativeFrom="column">
                  <wp:posOffset>1882140</wp:posOffset>
                </wp:positionH>
                <wp:positionV relativeFrom="paragraph">
                  <wp:posOffset>-5715</wp:posOffset>
                </wp:positionV>
                <wp:extent cx="1353820" cy="960120"/>
                <wp:effectExtent l="0" t="0" r="17780" b="1143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820" cy="9601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37D7" w:rsidRPr="00DC53CB" w:rsidRDefault="005437D7" w:rsidP="00AB1952">
                            <w:pPr>
                              <w:ind w:firstLine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C53CB">
                              <w:rPr>
                                <w:sz w:val="28"/>
                                <w:szCs w:val="28"/>
                              </w:rPr>
                              <w:t>Виды и формы деятельности</w:t>
                            </w:r>
                          </w:p>
                          <w:p w:rsidR="005437D7" w:rsidRPr="00646396" w:rsidRDefault="005437D7" w:rsidP="007D4628">
                            <w:pPr>
                              <w:ind w:firstLine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3" o:spid="_x0000_s1034" style="position:absolute;left:0;text-align:left;margin-left:148.2pt;margin-top:-.45pt;width:106.6pt;height:75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" fillcolor="window" strokecolor="#4bacc6" strokeweight="2pt">
                <v:textbox>
                  <w:txbxContent>
                    <w:p w:rsidR="005437D7" w:rsidRPr="00DC53CB" w:rsidRDefault="005437D7" w:rsidP="00AB1952">
                      <w:pPr>
                        <w:ind w:firstLine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DC53CB">
                        <w:rPr>
                          <w:sz w:val="28"/>
                          <w:szCs w:val="28"/>
                        </w:rPr>
                        <w:t>Виды и формы деятельности</w:t>
                      </w:r>
                    </w:p>
                    <w:p w:rsidR="005437D7" w:rsidRPr="00646396" w:rsidRDefault="005437D7" w:rsidP="007D4628">
                      <w:pPr>
                        <w:ind w:firstLine="0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40"/>
          <w:szCs w:val="40"/>
        </w:rPr>
        <w:tab/>
      </w:r>
    </w:p>
    <w:p w:rsidR="007D4628" w:rsidRPr="00646396" w:rsidRDefault="007D4628" w:rsidP="007D4628">
      <w:pPr>
        <w:tabs>
          <w:tab w:val="left" w:pos="6708"/>
        </w:tabs>
        <w:ind w:left="-1134" w:firstLine="567"/>
        <w:rPr>
          <w:sz w:val="40"/>
          <w:szCs w:val="40"/>
        </w:rPr>
      </w:pPr>
    </w:p>
    <w:p w:rsidR="007D4628" w:rsidRDefault="007D4628" w:rsidP="004D2134">
      <w:pPr>
        <w:contextualSpacing/>
        <w:rPr>
          <w:sz w:val="28"/>
          <w:szCs w:val="28"/>
        </w:rPr>
      </w:pPr>
    </w:p>
    <w:p w:rsidR="007D4628" w:rsidRDefault="007D4628" w:rsidP="004D2134">
      <w:pPr>
        <w:contextualSpacing/>
        <w:rPr>
          <w:sz w:val="28"/>
          <w:szCs w:val="28"/>
        </w:rPr>
      </w:pPr>
    </w:p>
    <w:p w:rsidR="00FE1551" w:rsidRDefault="00FE1551" w:rsidP="004D2134">
      <w:pPr>
        <w:contextualSpacing/>
        <w:rPr>
          <w:sz w:val="28"/>
          <w:szCs w:val="28"/>
        </w:rPr>
      </w:pPr>
    </w:p>
    <w:p w:rsidR="001F3DAE" w:rsidRDefault="001F3DAE" w:rsidP="004D2134">
      <w:pPr>
        <w:contextualSpacing/>
        <w:rPr>
          <w:sz w:val="28"/>
          <w:szCs w:val="28"/>
        </w:rPr>
      </w:pPr>
    </w:p>
    <w:p w:rsidR="001F3DAE" w:rsidRDefault="001F3DAE" w:rsidP="004D2134">
      <w:pPr>
        <w:contextualSpacing/>
        <w:rPr>
          <w:sz w:val="28"/>
          <w:szCs w:val="28"/>
        </w:rPr>
      </w:pPr>
    </w:p>
    <w:p w:rsidR="007D4628" w:rsidRDefault="007D4628" w:rsidP="004D2134">
      <w:pPr>
        <w:contextualSpacing/>
        <w:rPr>
          <w:sz w:val="28"/>
          <w:szCs w:val="28"/>
        </w:rPr>
      </w:pPr>
    </w:p>
    <w:p w:rsidR="007D4628" w:rsidRDefault="007D4628" w:rsidP="004D2134">
      <w:pPr>
        <w:contextualSpacing/>
        <w:rPr>
          <w:sz w:val="28"/>
          <w:szCs w:val="28"/>
        </w:rPr>
      </w:pPr>
    </w:p>
    <w:p w:rsidR="00986D82" w:rsidRDefault="00986D82" w:rsidP="001F3DAE">
      <w:pPr>
        <w:ind w:firstLine="708"/>
        <w:contextualSpacing/>
        <w:rPr>
          <w:sz w:val="28"/>
          <w:szCs w:val="28"/>
        </w:rPr>
      </w:pPr>
    </w:p>
    <w:p w:rsidR="00986D82" w:rsidRDefault="00986D82" w:rsidP="00986D82">
      <w:pPr>
        <w:ind w:firstLine="0"/>
        <w:contextualSpacing/>
        <w:rPr>
          <w:sz w:val="28"/>
          <w:szCs w:val="28"/>
        </w:rPr>
      </w:pPr>
    </w:p>
    <w:p w:rsidR="0038295F" w:rsidRPr="0038295F" w:rsidRDefault="0038295F" w:rsidP="0038295F">
      <w:pPr>
        <w:contextualSpacing/>
        <w:rPr>
          <w:sz w:val="28"/>
          <w:szCs w:val="28"/>
        </w:rPr>
      </w:pPr>
      <w:r w:rsidRPr="0038295F">
        <w:rPr>
          <w:sz w:val="28"/>
          <w:szCs w:val="28"/>
        </w:rPr>
        <w:t>Разработка</w:t>
      </w:r>
      <w:r w:rsidRPr="0038295F">
        <w:rPr>
          <w:b/>
          <w:sz w:val="28"/>
          <w:szCs w:val="28"/>
        </w:rPr>
        <w:t xml:space="preserve"> </w:t>
      </w:r>
      <w:r w:rsidRPr="0038295F">
        <w:rPr>
          <w:sz w:val="28"/>
          <w:szCs w:val="28"/>
        </w:rPr>
        <w:t>РМП предполагает оформление гибкой матрицы (таблицы переменного состава</w:t>
      </w:r>
      <w:r w:rsidR="000B1C5B">
        <w:rPr>
          <w:sz w:val="28"/>
          <w:szCs w:val="28"/>
        </w:rPr>
        <w:t xml:space="preserve">) </w:t>
      </w:r>
      <w:r w:rsidR="005437D7" w:rsidRPr="005437D7">
        <w:rPr>
          <w:sz w:val="28"/>
          <w:szCs w:val="28"/>
        </w:rPr>
        <w:t>(</w:t>
      </w:r>
      <w:r w:rsidR="005437D7">
        <w:rPr>
          <w:sz w:val="28"/>
          <w:szCs w:val="28"/>
        </w:rPr>
        <w:t>Приложение 1</w:t>
      </w:r>
      <w:r w:rsidR="00A71BEA">
        <w:rPr>
          <w:sz w:val="28"/>
          <w:szCs w:val="28"/>
        </w:rPr>
        <w:t>)</w:t>
      </w:r>
      <w:r w:rsidR="000B1C5B">
        <w:rPr>
          <w:sz w:val="28"/>
          <w:szCs w:val="28"/>
        </w:rPr>
        <w:t>.</w:t>
      </w:r>
      <w:r w:rsidR="00427951">
        <w:rPr>
          <w:sz w:val="28"/>
          <w:szCs w:val="28"/>
        </w:rPr>
        <w:t xml:space="preserve"> В соответствии с целями и критериями осуществляется анализ ресурсной базы и на основе анализа структурируется набор мероприятий, форм работы по определенным направлениям.</w:t>
      </w:r>
      <w:r w:rsidRPr="0038295F">
        <w:rPr>
          <w:sz w:val="28"/>
          <w:szCs w:val="28"/>
        </w:rPr>
        <w:t xml:space="preserve"> Р</w:t>
      </w:r>
      <w:r w:rsidR="000B1C5B">
        <w:rPr>
          <w:sz w:val="28"/>
          <w:szCs w:val="28"/>
        </w:rPr>
        <w:t>азмер матрицы может изменяться</w:t>
      </w:r>
      <w:r w:rsidRPr="0038295F">
        <w:rPr>
          <w:sz w:val="28"/>
          <w:szCs w:val="28"/>
        </w:rPr>
        <w:t xml:space="preserve"> с учетом региональных особенностей, наличия ресурсов, качества работы региональной системы образования в решении проблем профилизации</w:t>
      </w:r>
      <w:r>
        <w:rPr>
          <w:sz w:val="28"/>
          <w:szCs w:val="28"/>
        </w:rPr>
        <w:t>.</w:t>
      </w:r>
      <w:r w:rsidRPr="0038295F">
        <w:rPr>
          <w:sz w:val="28"/>
          <w:szCs w:val="28"/>
        </w:rPr>
        <w:t xml:space="preserve"> </w:t>
      </w:r>
    </w:p>
    <w:p w:rsidR="00371A55" w:rsidRPr="00371A55" w:rsidRDefault="00371A55" w:rsidP="00371A55">
      <w:pPr>
        <w:contextualSpacing/>
        <w:rPr>
          <w:sz w:val="28"/>
          <w:szCs w:val="28"/>
        </w:rPr>
      </w:pPr>
      <w:r w:rsidRPr="00371A55">
        <w:rPr>
          <w:sz w:val="28"/>
          <w:szCs w:val="28"/>
        </w:rPr>
        <w:t xml:space="preserve">Организационно-методическое обеспечение профилизации </w:t>
      </w:r>
      <w:r>
        <w:rPr>
          <w:sz w:val="28"/>
          <w:szCs w:val="28"/>
        </w:rPr>
        <w:t xml:space="preserve">в РМП </w:t>
      </w:r>
      <w:r w:rsidRPr="00371A55">
        <w:rPr>
          <w:sz w:val="28"/>
          <w:szCs w:val="28"/>
        </w:rPr>
        <w:t>включает шесть направлений деятельности:</w:t>
      </w:r>
    </w:p>
    <w:p w:rsidR="00CA1597" w:rsidRDefault="00A71BEA" w:rsidP="00A71BEA">
      <w:pPr>
        <w:contextualSpacing/>
        <w:rPr>
          <w:sz w:val="28"/>
          <w:szCs w:val="28"/>
        </w:rPr>
      </w:pPr>
      <w:r w:rsidRPr="00A71BEA">
        <w:rPr>
          <w:sz w:val="28"/>
          <w:szCs w:val="28"/>
        </w:rPr>
        <w:t>1. Мероприятия профориентационной направленности</w:t>
      </w:r>
      <w:r>
        <w:rPr>
          <w:sz w:val="28"/>
          <w:szCs w:val="28"/>
        </w:rPr>
        <w:t>;</w:t>
      </w:r>
    </w:p>
    <w:p w:rsidR="000B1C5B" w:rsidRDefault="00A71BEA" w:rsidP="00427951">
      <w:pPr>
        <w:contextualSpacing/>
        <w:rPr>
          <w:sz w:val="28"/>
          <w:szCs w:val="28"/>
        </w:rPr>
      </w:pPr>
      <w:r w:rsidRPr="00A71BEA">
        <w:rPr>
          <w:sz w:val="28"/>
          <w:szCs w:val="28"/>
        </w:rPr>
        <w:t>2.</w:t>
      </w:r>
      <w:r w:rsidR="001F3DAE">
        <w:rPr>
          <w:sz w:val="28"/>
          <w:szCs w:val="28"/>
        </w:rPr>
        <w:t xml:space="preserve"> </w:t>
      </w:r>
      <w:r w:rsidRPr="00A71BEA">
        <w:rPr>
          <w:sz w:val="28"/>
          <w:szCs w:val="28"/>
        </w:rPr>
        <w:t>Открытие профильных, предпрофессиональных, допрофильных классов и групп</w:t>
      </w:r>
      <w:r>
        <w:rPr>
          <w:sz w:val="28"/>
          <w:szCs w:val="28"/>
        </w:rPr>
        <w:t>;</w:t>
      </w:r>
    </w:p>
    <w:p w:rsidR="00A71BEA" w:rsidRPr="00A71BEA" w:rsidRDefault="00A71BEA" w:rsidP="000B1C5B">
      <w:pPr>
        <w:contextualSpacing/>
        <w:rPr>
          <w:sz w:val="28"/>
          <w:szCs w:val="28"/>
        </w:rPr>
      </w:pPr>
      <w:r w:rsidRPr="00A71BEA">
        <w:rPr>
          <w:sz w:val="28"/>
          <w:szCs w:val="28"/>
        </w:rPr>
        <w:t xml:space="preserve">3. </w:t>
      </w:r>
      <w:r>
        <w:rPr>
          <w:sz w:val="28"/>
          <w:szCs w:val="28"/>
        </w:rPr>
        <w:t>Организация подготовки</w:t>
      </w:r>
      <w:r w:rsidRPr="00A71BEA">
        <w:rPr>
          <w:sz w:val="28"/>
          <w:szCs w:val="28"/>
        </w:rPr>
        <w:t xml:space="preserve"> к </w:t>
      </w:r>
      <w:r w:rsidR="008423C9">
        <w:rPr>
          <w:sz w:val="28"/>
          <w:szCs w:val="28"/>
        </w:rPr>
        <w:t>централизованному тестированию</w:t>
      </w:r>
      <w:r>
        <w:rPr>
          <w:sz w:val="28"/>
          <w:szCs w:val="28"/>
        </w:rPr>
        <w:t>;</w:t>
      </w:r>
    </w:p>
    <w:p w:rsidR="00A71BEA" w:rsidRPr="00A71BEA" w:rsidRDefault="00A71BEA" w:rsidP="00A71BEA">
      <w:pPr>
        <w:contextualSpacing/>
        <w:rPr>
          <w:sz w:val="28"/>
          <w:szCs w:val="28"/>
        </w:rPr>
      </w:pPr>
      <w:r w:rsidRPr="00A71BEA">
        <w:rPr>
          <w:sz w:val="28"/>
          <w:szCs w:val="28"/>
        </w:rPr>
        <w:t>4. Олимпиадное и конкурсное движение</w:t>
      </w:r>
      <w:r>
        <w:rPr>
          <w:sz w:val="28"/>
          <w:szCs w:val="28"/>
        </w:rPr>
        <w:t>;</w:t>
      </w:r>
    </w:p>
    <w:p w:rsidR="00A71BEA" w:rsidRPr="00A71BEA" w:rsidRDefault="001F3DAE" w:rsidP="00A71BEA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71BEA" w:rsidRPr="00A71BEA">
        <w:rPr>
          <w:sz w:val="28"/>
          <w:szCs w:val="28"/>
        </w:rPr>
        <w:t>Диагностика профориентационной работы</w:t>
      </w:r>
      <w:r w:rsidR="00A71BEA">
        <w:rPr>
          <w:sz w:val="28"/>
          <w:szCs w:val="28"/>
        </w:rPr>
        <w:t>.</w:t>
      </w:r>
      <w:r w:rsidR="00A71BEA" w:rsidRPr="00A71BEA">
        <w:rPr>
          <w:sz w:val="28"/>
          <w:szCs w:val="28"/>
        </w:rPr>
        <w:t xml:space="preserve"> Психолого-педагогическое сопровождение (используемые программы)</w:t>
      </w:r>
      <w:r w:rsidR="00A71BEA">
        <w:rPr>
          <w:sz w:val="28"/>
          <w:szCs w:val="28"/>
        </w:rPr>
        <w:t>;</w:t>
      </w:r>
    </w:p>
    <w:p w:rsidR="00A71BEA" w:rsidRDefault="00A71BEA" w:rsidP="00A71BEA">
      <w:pPr>
        <w:contextualSpacing/>
        <w:rPr>
          <w:sz w:val="28"/>
          <w:szCs w:val="28"/>
        </w:rPr>
      </w:pPr>
      <w:r w:rsidRPr="00A71BEA">
        <w:rPr>
          <w:sz w:val="28"/>
          <w:szCs w:val="28"/>
        </w:rPr>
        <w:t xml:space="preserve">6. </w:t>
      </w:r>
      <w:r w:rsidR="00427951">
        <w:rPr>
          <w:sz w:val="28"/>
          <w:szCs w:val="28"/>
        </w:rPr>
        <w:t xml:space="preserve">Организация работы </w:t>
      </w:r>
      <w:r>
        <w:rPr>
          <w:sz w:val="28"/>
          <w:szCs w:val="28"/>
        </w:rPr>
        <w:t>о</w:t>
      </w:r>
      <w:r w:rsidR="00427951">
        <w:rPr>
          <w:sz w:val="28"/>
          <w:szCs w:val="28"/>
        </w:rPr>
        <w:t>бъединений</w:t>
      </w:r>
      <w:r w:rsidRPr="00A71BEA">
        <w:rPr>
          <w:sz w:val="28"/>
          <w:szCs w:val="28"/>
        </w:rPr>
        <w:t xml:space="preserve"> по интересам в учреждениях общего среднего и дополнительного образования детей и молодежи</w:t>
      </w:r>
      <w:r>
        <w:rPr>
          <w:sz w:val="28"/>
          <w:szCs w:val="28"/>
        </w:rPr>
        <w:t>.</w:t>
      </w:r>
    </w:p>
    <w:p w:rsidR="00192611" w:rsidRDefault="00A71BEA" w:rsidP="00A71BEA">
      <w:pPr>
        <w:contextualSpacing/>
        <w:rPr>
          <w:b/>
          <w:sz w:val="28"/>
          <w:szCs w:val="28"/>
        </w:rPr>
      </w:pPr>
      <w:r>
        <w:rPr>
          <w:sz w:val="28"/>
          <w:szCs w:val="28"/>
        </w:rPr>
        <w:t>Эти направления</w:t>
      </w:r>
      <w:r w:rsidR="00192611" w:rsidRPr="00192611">
        <w:rPr>
          <w:sz w:val="28"/>
          <w:szCs w:val="28"/>
        </w:rPr>
        <w:t xml:space="preserve"> </w:t>
      </w:r>
      <w:r w:rsidR="00FE6724">
        <w:rPr>
          <w:sz w:val="28"/>
          <w:szCs w:val="28"/>
        </w:rPr>
        <w:t>отражаются видами деятельности по четырем этапам:</w:t>
      </w:r>
      <w:r w:rsidR="00192611" w:rsidRPr="00192611">
        <w:rPr>
          <w:sz w:val="28"/>
          <w:szCs w:val="28"/>
        </w:rPr>
        <w:t xml:space="preserve"> допрофильная подготовка (5</w:t>
      </w:r>
      <w:r w:rsidR="00FE1551">
        <w:rPr>
          <w:sz w:val="28"/>
          <w:szCs w:val="28"/>
        </w:rPr>
        <w:t>–</w:t>
      </w:r>
      <w:r w:rsidR="00192611" w:rsidRPr="00192611">
        <w:rPr>
          <w:sz w:val="28"/>
          <w:szCs w:val="28"/>
        </w:rPr>
        <w:t xml:space="preserve">8 классы), предпрофильная </w:t>
      </w:r>
      <w:r w:rsidR="00192611" w:rsidRPr="00192611">
        <w:rPr>
          <w:sz w:val="28"/>
          <w:szCs w:val="28"/>
        </w:rPr>
        <w:lastRenderedPageBreak/>
        <w:t xml:space="preserve">подготовка (9 класс), </w:t>
      </w:r>
      <w:r w:rsidR="00192611" w:rsidRPr="005437D7">
        <w:rPr>
          <w:sz w:val="28"/>
          <w:szCs w:val="28"/>
        </w:rPr>
        <w:t xml:space="preserve">профессиональная подготовка </w:t>
      </w:r>
      <w:r w:rsidR="00192611" w:rsidRPr="00192611">
        <w:rPr>
          <w:sz w:val="28"/>
          <w:szCs w:val="28"/>
        </w:rPr>
        <w:t>или профильная подготовка (10</w:t>
      </w:r>
      <w:r w:rsidR="00FE1551">
        <w:rPr>
          <w:sz w:val="28"/>
          <w:szCs w:val="28"/>
        </w:rPr>
        <w:t>–</w:t>
      </w:r>
      <w:r w:rsidR="00192611" w:rsidRPr="00192611">
        <w:rPr>
          <w:sz w:val="28"/>
          <w:szCs w:val="28"/>
        </w:rPr>
        <w:t>11 классы</w:t>
      </w:r>
      <w:r w:rsidR="00192611" w:rsidRPr="00192611">
        <w:rPr>
          <w:b/>
          <w:sz w:val="28"/>
          <w:szCs w:val="28"/>
        </w:rPr>
        <w:t>).</w:t>
      </w:r>
    </w:p>
    <w:p w:rsidR="00427951" w:rsidRDefault="006A1A9D" w:rsidP="00A71BEA">
      <w:pPr>
        <w:contextualSpacing/>
        <w:rPr>
          <w:sz w:val="28"/>
          <w:szCs w:val="28"/>
        </w:rPr>
      </w:pPr>
      <w:r>
        <w:rPr>
          <w:sz w:val="28"/>
          <w:szCs w:val="28"/>
        </w:rPr>
        <w:t>В модели не представлены все направления деятельности системы образования, от которых зависит конечный результат, как например,</w:t>
      </w:r>
      <w:r w:rsidR="00427951">
        <w:rPr>
          <w:sz w:val="28"/>
          <w:szCs w:val="28"/>
        </w:rPr>
        <w:t xml:space="preserve"> </w:t>
      </w:r>
      <w:r w:rsidR="0040371C">
        <w:rPr>
          <w:sz w:val="28"/>
          <w:szCs w:val="28"/>
        </w:rPr>
        <w:t>методическая работа с педагогами, повышение их квалификации, кадровый потенциал, учебно-материальная база</w:t>
      </w:r>
      <w:r w:rsidR="00C007EA">
        <w:rPr>
          <w:sz w:val="28"/>
          <w:szCs w:val="28"/>
        </w:rPr>
        <w:t xml:space="preserve"> учреждений</w:t>
      </w:r>
      <w:r w:rsidR="0040371C">
        <w:rPr>
          <w:sz w:val="28"/>
          <w:szCs w:val="28"/>
        </w:rPr>
        <w:t>, логистические возможно</w:t>
      </w:r>
      <w:r>
        <w:rPr>
          <w:sz w:val="28"/>
          <w:szCs w:val="28"/>
        </w:rPr>
        <w:t xml:space="preserve">сти района и другое. </w:t>
      </w:r>
      <w:r w:rsidR="00C007EA">
        <w:rPr>
          <w:sz w:val="28"/>
          <w:szCs w:val="28"/>
        </w:rPr>
        <w:t>Вместе с тем, э</w:t>
      </w:r>
      <w:r>
        <w:rPr>
          <w:sz w:val="28"/>
          <w:szCs w:val="28"/>
        </w:rPr>
        <w:t>ти составляющие системы образования также анализируются, но относятся в схеме</w:t>
      </w:r>
      <w:r w:rsidR="00C007EA">
        <w:rPr>
          <w:sz w:val="28"/>
          <w:szCs w:val="28"/>
        </w:rPr>
        <w:t xml:space="preserve"> РМП</w:t>
      </w:r>
      <w:r>
        <w:rPr>
          <w:sz w:val="28"/>
          <w:szCs w:val="28"/>
        </w:rPr>
        <w:t xml:space="preserve"> к</w:t>
      </w:r>
      <w:r w:rsidR="0040371C">
        <w:rPr>
          <w:sz w:val="28"/>
          <w:szCs w:val="28"/>
        </w:rPr>
        <w:t xml:space="preserve"> «Ресурс</w:t>
      </w:r>
      <w:r>
        <w:rPr>
          <w:sz w:val="28"/>
          <w:szCs w:val="28"/>
        </w:rPr>
        <w:t>ам</w:t>
      </w:r>
      <w:r w:rsidR="0040371C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C007EA">
        <w:rPr>
          <w:sz w:val="28"/>
          <w:szCs w:val="28"/>
        </w:rPr>
        <w:t xml:space="preserve"> Направления, обозначенные в матрице</w:t>
      </w:r>
      <w:r w:rsidR="001F3DAE">
        <w:rPr>
          <w:sz w:val="28"/>
          <w:szCs w:val="28"/>
        </w:rPr>
        <w:t>,</w:t>
      </w:r>
      <w:r w:rsidR="00C007EA">
        <w:rPr>
          <w:sz w:val="28"/>
          <w:szCs w:val="28"/>
        </w:rPr>
        <w:t xml:space="preserve"> имеют непосредственное отношение к работе с учащимися учреждений общего среднего образования (5</w:t>
      </w:r>
      <w:r w:rsidR="00FE1551">
        <w:rPr>
          <w:sz w:val="28"/>
          <w:szCs w:val="28"/>
        </w:rPr>
        <w:t>–</w:t>
      </w:r>
      <w:r w:rsidR="00C007EA">
        <w:rPr>
          <w:sz w:val="28"/>
          <w:szCs w:val="28"/>
        </w:rPr>
        <w:t>11 классы).</w:t>
      </w:r>
    </w:p>
    <w:p w:rsidR="004D2134" w:rsidRPr="00A819C2" w:rsidRDefault="004D2134" w:rsidP="00C007EA">
      <w:pPr>
        <w:contextualSpacing/>
        <w:rPr>
          <w:sz w:val="28"/>
          <w:szCs w:val="28"/>
        </w:rPr>
      </w:pPr>
      <w:r w:rsidRPr="00A819C2">
        <w:rPr>
          <w:sz w:val="28"/>
          <w:szCs w:val="28"/>
        </w:rPr>
        <w:t>Региональная модель профилизации является описанием механизма рационального использования образовательных ресурсов региона (района) с целью решения как проблемы обеспечения региона необходимыми кадрами, так и удовлетворения запросов учащихся и их родителей на получение образовательных услуг в регионе. Конструирование модели опирается как на эмпирические свойства, выявленные и определенные в регионе, так и на вновь создаваемые в соответствии с современными особенностями.</w:t>
      </w:r>
    </w:p>
    <w:p w:rsidR="004D2134" w:rsidRPr="004D2134" w:rsidRDefault="004D2134" w:rsidP="00A819C2">
      <w:pPr>
        <w:contextualSpacing/>
        <w:rPr>
          <w:sz w:val="28"/>
          <w:szCs w:val="28"/>
        </w:rPr>
      </w:pPr>
      <w:r w:rsidRPr="00A819C2">
        <w:rPr>
          <w:b/>
          <w:sz w:val="28"/>
          <w:szCs w:val="28"/>
        </w:rPr>
        <w:t>Целью РМП</w:t>
      </w:r>
      <w:r w:rsidR="00A819C2" w:rsidRPr="00A819C2">
        <w:t xml:space="preserve"> </w:t>
      </w:r>
      <w:r w:rsidR="00A819C2" w:rsidRPr="00A819C2">
        <w:rPr>
          <w:b/>
          <w:sz w:val="28"/>
          <w:szCs w:val="28"/>
        </w:rPr>
        <w:t>является</w:t>
      </w:r>
      <w:r w:rsidRPr="00A819C2">
        <w:rPr>
          <w:b/>
          <w:sz w:val="28"/>
          <w:szCs w:val="28"/>
        </w:rPr>
        <w:t xml:space="preserve"> </w:t>
      </w:r>
      <w:r w:rsidR="00A819C2" w:rsidRPr="00A819C2">
        <w:rPr>
          <w:b/>
          <w:sz w:val="28"/>
          <w:szCs w:val="28"/>
        </w:rPr>
        <w:t xml:space="preserve">подготовка учащихся к выбору будущей профессии и продолжению обучения после базового или общего среднего образования. </w:t>
      </w:r>
      <w:r w:rsidR="00A819C2" w:rsidRPr="00A819C2">
        <w:rPr>
          <w:sz w:val="28"/>
          <w:szCs w:val="28"/>
        </w:rPr>
        <w:t>Это достигается через самоопределение учащихся в выборе будущей профессии и развитие их возможностей для дальнейшего образования посредством</w:t>
      </w:r>
      <w:r w:rsidR="00A819C2" w:rsidRPr="00A819C2">
        <w:rPr>
          <w:b/>
          <w:sz w:val="28"/>
          <w:szCs w:val="28"/>
        </w:rPr>
        <w:t xml:space="preserve"> </w:t>
      </w:r>
      <w:r w:rsidR="00A819C2" w:rsidRPr="00A819C2">
        <w:rPr>
          <w:sz w:val="28"/>
          <w:szCs w:val="28"/>
        </w:rPr>
        <w:t>создания</w:t>
      </w:r>
      <w:r w:rsidRPr="00A819C2">
        <w:rPr>
          <w:sz w:val="28"/>
          <w:szCs w:val="28"/>
        </w:rPr>
        <w:t xml:space="preserve"> условий в регионе в получении </w:t>
      </w:r>
      <w:r w:rsidR="00A819C2" w:rsidRPr="00A819C2">
        <w:rPr>
          <w:sz w:val="28"/>
          <w:szCs w:val="28"/>
        </w:rPr>
        <w:t>образовательных услуг,</w:t>
      </w:r>
      <w:r w:rsidRPr="00A819C2">
        <w:rPr>
          <w:sz w:val="28"/>
          <w:szCs w:val="28"/>
        </w:rPr>
        <w:t xml:space="preserve"> обеспечении углубленного изучения отдельных предметов программ общего среднего образования; расширении возможности социализации учащихся, обеспечении преемственности между </w:t>
      </w:r>
      <w:r w:rsidRPr="004D2134">
        <w:rPr>
          <w:sz w:val="28"/>
          <w:szCs w:val="28"/>
        </w:rPr>
        <w:t>общим и профессиональным образованием</w:t>
      </w:r>
      <w:r w:rsidRPr="004D2134">
        <w:rPr>
          <w:b/>
          <w:sz w:val="28"/>
          <w:szCs w:val="28"/>
        </w:rPr>
        <w:t>.</w:t>
      </w:r>
    </w:p>
    <w:p w:rsidR="004D2134" w:rsidRPr="004D2134" w:rsidRDefault="004D2134" w:rsidP="004D2134">
      <w:pPr>
        <w:contextualSpacing/>
        <w:rPr>
          <w:b/>
          <w:sz w:val="28"/>
          <w:szCs w:val="28"/>
        </w:rPr>
      </w:pPr>
      <w:r w:rsidRPr="004D2134">
        <w:rPr>
          <w:b/>
          <w:sz w:val="28"/>
          <w:szCs w:val="28"/>
        </w:rPr>
        <w:t>Задачи РМП: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создать в регионе систему профориентационной работы с максимальным охватом учащихся через использование образовательных возможностей учреждений образования всех видов и форм;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организовать профильное и предпрофессиональное обучение на третьей ступени общего среднего образования с учетом интересов учащихся и их родителей, обеспечив их качественную подготовку к поступлению в вузы и ссузы;</w:t>
      </w:r>
    </w:p>
    <w:p w:rsid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 xml:space="preserve">способствовать получению полноценного образования разными категориями обучающихся в соответствии с их способностями, индивидуальными склонностями и потребностями, разработать региональную систему работы с </w:t>
      </w:r>
      <w:r w:rsidR="00A819C2">
        <w:rPr>
          <w:sz w:val="28"/>
          <w:szCs w:val="28"/>
        </w:rPr>
        <w:t>высокомотивированными учащимися;</w:t>
      </w:r>
    </w:p>
    <w:p w:rsidR="00346B72" w:rsidRPr="004D2134" w:rsidRDefault="00346B72" w:rsidP="004D2134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совершенствовать материально-технический, учебно-методический, кадровый потенциал учреждений образования района. </w:t>
      </w:r>
    </w:p>
    <w:p w:rsidR="004D2134" w:rsidRPr="004D2134" w:rsidRDefault="004D2134" w:rsidP="004D2134">
      <w:pPr>
        <w:contextualSpacing/>
        <w:rPr>
          <w:b/>
          <w:sz w:val="28"/>
          <w:szCs w:val="28"/>
        </w:rPr>
      </w:pPr>
      <w:r w:rsidRPr="004D2134">
        <w:rPr>
          <w:b/>
          <w:sz w:val="28"/>
          <w:szCs w:val="28"/>
        </w:rPr>
        <w:t>Для реализации РМП необходимо: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lastRenderedPageBreak/>
        <w:t>обеспечить реализацию учебных программ повышенного уровня профессиональными педагогами, способствовать повышению их квалификации и мастерства;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принять меры по обеспечению школ оборудованием, учебными пособиями, учебниками, методическими материалами, отвечающими задачам профильного обучения;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разработать вариант сетевого взаимодействия учреждений образования района обеспечивающего наиболее сбалансированный спектр возможностей получения старшеклассниками общего среднего образования на профильном уровне, а также в непрофильных (общеобразовательных) школах, классах и группах;</w:t>
      </w:r>
    </w:p>
    <w:p w:rsidR="004D2134" w:rsidRPr="004D2134" w:rsidRDefault="004D2134" w:rsidP="004D2134">
      <w:pPr>
        <w:contextualSpacing/>
        <w:rPr>
          <w:b/>
          <w:sz w:val="28"/>
          <w:szCs w:val="28"/>
        </w:rPr>
      </w:pPr>
      <w:r w:rsidRPr="004D2134">
        <w:rPr>
          <w:sz w:val="28"/>
          <w:szCs w:val="28"/>
        </w:rPr>
        <w:t xml:space="preserve">организовать психолого-педагогическое сопровождение и диагностику </w:t>
      </w:r>
      <w:r w:rsidR="00315A14">
        <w:rPr>
          <w:sz w:val="28"/>
          <w:szCs w:val="28"/>
        </w:rPr>
        <w:t xml:space="preserve">профессионального самоопределения </w:t>
      </w:r>
      <w:r w:rsidRPr="004D2134">
        <w:rPr>
          <w:sz w:val="28"/>
          <w:szCs w:val="28"/>
        </w:rPr>
        <w:t>учащихся</w:t>
      </w:r>
      <w:r w:rsidRPr="004D2134">
        <w:rPr>
          <w:b/>
          <w:sz w:val="28"/>
          <w:szCs w:val="28"/>
        </w:rPr>
        <w:t>.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b/>
          <w:sz w:val="28"/>
          <w:szCs w:val="28"/>
        </w:rPr>
        <w:t>Система работы</w:t>
      </w:r>
      <w:r w:rsidRPr="004D2134">
        <w:rPr>
          <w:sz w:val="28"/>
          <w:szCs w:val="28"/>
        </w:rPr>
        <w:t xml:space="preserve"> по реализации региональной модели профилизации включает в себя: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заказ управления образования на целевую профилизацию в соответствии с социально-экономической ситуацией;</w:t>
      </w:r>
    </w:p>
    <w:p w:rsid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анализ ресурсной базы в регионе для реализации профилизации;</w:t>
      </w:r>
    </w:p>
    <w:p w:rsidR="00550286" w:rsidRPr="004D2134" w:rsidRDefault="00550286" w:rsidP="004D2134">
      <w:pPr>
        <w:contextualSpacing/>
        <w:rPr>
          <w:sz w:val="28"/>
          <w:szCs w:val="28"/>
        </w:rPr>
      </w:pPr>
      <w:r>
        <w:rPr>
          <w:sz w:val="28"/>
          <w:szCs w:val="28"/>
        </w:rPr>
        <w:t>разработка региональной модели профилизации с учетом</w:t>
      </w:r>
      <w:r w:rsidR="00B44069">
        <w:rPr>
          <w:sz w:val="28"/>
          <w:szCs w:val="28"/>
        </w:rPr>
        <w:t xml:space="preserve"> имеющихся ресурсов, диагностики, планирования, запросов;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 xml:space="preserve">управление созданием и реализацией РМП (Совет по реализации РМП, который возглавляет начальник отдела образования, спорта и туризма или его заместитель); 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планирование деятельности учреждений образования района, их участия в сетевом взаимодействии по организации и проведению всех видов профориентационной работы;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осуществление обратной связи через взаимодействие с получателями образовательных услуг в лице учащихся и их родителей;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организация сетевого взаимодействия учреждений образования (как внутри региона, так и вне его) по реализации задач РМП;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анализ результатов деятельности РМП;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корректирующие действия (текущие, ежегодные, стратегические) по развитию и совершенствованию РМП</w:t>
      </w:r>
      <w:r w:rsidRPr="004D2134">
        <w:rPr>
          <w:b/>
          <w:sz w:val="28"/>
          <w:szCs w:val="28"/>
        </w:rPr>
        <w:t>.</w:t>
      </w:r>
    </w:p>
    <w:p w:rsidR="004D2134" w:rsidRPr="006F310C" w:rsidRDefault="004D2134" w:rsidP="004D2134">
      <w:pPr>
        <w:contextualSpacing/>
        <w:rPr>
          <w:sz w:val="28"/>
          <w:szCs w:val="28"/>
        </w:rPr>
      </w:pPr>
      <w:r w:rsidRPr="006F310C">
        <w:rPr>
          <w:b/>
          <w:sz w:val="28"/>
          <w:szCs w:val="28"/>
        </w:rPr>
        <w:t xml:space="preserve">Направления деятельности </w:t>
      </w:r>
      <w:r w:rsidRPr="006F310C">
        <w:rPr>
          <w:sz w:val="28"/>
          <w:szCs w:val="28"/>
        </w:rPr>
        <w:t>для учреждений:</w:t>
      </w:r>
    </w:p>
    <w:p w:rsidR="004D2134" w:rsidRPr="006F310C" w:rsidRDefault="004D2134" w:rsidP="004D2134">
      <w:pPr>
        <w:contextualSpacing/>
        <w:rPr>
          <w:sz w:val="28"/>
          <w:szCs w:val="28"/>
        </w:rPr>
      </w:pPr>
      <w:r w:rsidRPr="006F310C">
        <w:rPr>
          <w:sz w:val="28"/>
          <w:szCs w:val="28"/>
        </w:rPr>
        <w:t>организация гибкой системы профильного обучения, сети факультативов, курсов, кружков;</w:t>
      </w:r>
    </w:p>
    <w:p w:rsidR="004D2134" w:rsidRPr="006F310C" w:rsidRDefault="004D2134" w:rsidP="004D2134">
      <w:pPr>
        <w:contextualSpacing/>
        <w:rPr>
          <w:sz w:val="28"/>
          <w:szCs w:val="28"/>
        </w:rPr>
      </w:pPr>
      <w:r w:rsidRPr="006F310C">
        <w:rPr>
          <w:sz w:val="28"/>
          <w:szCs w:val="28"/>
        </w:rPr>
        <w:t>организация мероприятий профориентационного характера;</w:t>
      </w:r>
    </w:p>
    <w:p w:rsidR="004D2134" w:rsidRPr="006F310C" w:rsidRDefault="004D2134" w:rsidP="004D2134">
      <w:pPr>
        <w:contextualSpacing/>
        <w:rPr>
          <w:sz w:val="28"/>
          <w:szCs w:val="28"/>
        </w:rPr>
      </w:pPr>
      <w:r w:rsidRPr="006F310C">
        <w:rPr>
          <w:sz w:val="28"/>
          <w:szCs w:val="28"/>
        </w:rPr>
        <w:t>вовлечение учащихся в конкурсное, олимпиадное движение;</w:t>
      </w:r>
    </w:p>
    <w:p w:rsidR="004D2134" w:rsidRPr="006F310C" w:rsidRDefault="004D2134" w:rsidP="004D2134">
      <w:pPr>
        <w:contextualSpacing/>
        <w:rPr>
          <w:sz w:val="28"/>
          <w:szCs w:val="28"/>
        </w:rPr>
      </w:pPr>
      <w:r w:rsidRPr="006F310C">
        <w:rPr>
          <w:sz w:val="28"/>
          <w:szCs w:val="28"/>
        </w:rPr>
        <w:t>организация методической работы, использование педагогами современных методик и технологий;</w:t>
      </w:r>
    </w:p>
    <w:p w:rsidR="004D2134" w:rsidRPr="006F310C" w:rsidRDefault="004D2134" w:rsidP="004D2134">
      <w:pPr>
        <w:contextualSpacing/>
        <w:rPr>
          <w:sz w:val="28"/>
          <w:szCs w:val="28"/>
        </w:rPr>
      </w:pPr>
      <w:r w:rsidRPr="006F310C">
        <w:rPr>
          <w:sz w:val="28"/>
          <w:szCs w:val="28"/>
        </w:rPr>
        <w:t>проведение психолого-педагогической работы с учащимися, создание профориентационной базы данных на учащихся;</w:t>
      </w:r>
    </w:p>
    <w:p w:rsidR="006C52E7" w:rsidRPr="006F310C" w:rsidRDefault="006C52E7" w:rsidP="004D2134">
      <w:pPr>
        <w:contextualSpacing/>
        <w:rPr>
          <w:sz w:val="28"/>
          <w:szCs w:val="28"/>
        </w:rPr>
      </w:pPr>
      <w:r w:rsidRPr="006F310C">
        <w:rPr>
          <w:sz w:val="28"/>
          <w:szCs w:val="28"/>
        </w:rPr>
        <w:t>организация взаимодействия с другими учреждениями образования;</w:t>
      </w:r>
    </w:p>
    <w:p w:rsidR="004D2134" w:rsidRPr="006F310C" w:rsidRDefault="004D2134" w:rsidP="004D2134">
      <w:pPr>
        <w:contextualSpacing/>
        <w:rPr>
          <w:sz w:val="28"/>
          <w:szCs w:val="28"/>
        </w:rPr>
      </w:pPr>
      <w:r w:rsidRPr="006F310C">
        <w:rPr>
          <w:sz w:val="28"/>
          <w:szCs w:val="28"/>
        </w:rPr>
        <w:lastRenderedPageBreak/>
        <w:t>анализ результативности профориентационной работы.</w:t>
      </w:r>
    </w:p>
    <w:p w:rsidR="004D2134" w:rsidRPr="006F310C" w:rsidRDefault="004D2134" w:rsidP="004D2134">
      <w:pPr>
        <w:contextualSpacing/>
        <w:rPr>
          <w:b/>
          <w:sz w:val="28"/>
          <w:szCs w:val="28"/>
        </w:rPr>
      </w:pPr>
      <w:r w:rsidRPr="006F310C">
        <w:rPr>
          <w:b/>
          <w:sz w:val="28"/>
          <w:szCs w:val="28"/>
        </w:rPr>
        <w:t>Направления деятельности для районов:</w:t>
      </w:r>
    </w:p>
    <w:p w:rsidR="004D2134" w:rsidRPr="006F310C" w:rsidRDefault="004D2134" w:rsidP="004D2134">
      <w:pPr>
        <w:contextualSpacing/>
        <w:rPr>
          <w:sz w:val="28"/>
          <w:szCs w:val="28"/>
        </w:rPr>
      </w:pPr>
      <w:r w:rsidRPr="006F310C">
        <w:rPr>
          <w:sz w:val="28"/>
          <w:szCs w:val="28"/>
        </w:rPr>
        <w:t>определение региональной сети профильных классов и групп;</w:t>
      </w:r>
    </w:p>
    <w:p w:rsidR="004D2134" w:rsidRPr="006F310C" w:rsidRDefault="004D2134" w:rsidP="004D2134">
      <w:pPr>
        <w:contextualSpacing/>
        <w:rPr>
          <w:sz w:val="28"/>
          <w:szCs w:val="28"/>
        </w:rPr>
      </w:pPr>
      <w:r w:rsidRPr="006F310C">
        <w:rPr>
          <w:sz w:val="28"/>
          <w:szCs w:val="28"/>
        </w:rPr>
        <w:t>организация межшкольных курсов по подготовке к ЦТ, факультативов, ресурсных центров;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организация региональных форм работы с одаренными учащимися;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организация мероприятий проф</w:t>
      </w:r>
      <w:r w:rsidR="006C52E7">
        <w:rPr>
          <w:sz w:val="28"/>
          <w:szCs w:val="28"/>
        </w:rPr>
        <w:t xml:space="preserve">ориентационного </w:t>
      </w:r>
      <w:r w:rsidRPr="004D2134">
        <w:rPr>
          <w:sz w:val="28"/>
          <w:szCs w:val="28"/>
        </w:rPr>
        <w:t>характера, заключение договоров с учреждениями высшего и среднего специального образования;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организация в районе и между районами турниров, конкурсов, мини-олимпиад;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организация работы районных методических объединений учителей профильных и предпрофильных классов, творческих групп, тренерских клубов;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организация регионального мониторинга качества профильного обучения и профориентационной работы.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b/>
          <w:sz w:val="28"/>
          <w:szCs w:val="28"/>
        </w:rPr>
        <w:t>Критерии деятельности РМП</w:t>
      </w:r>
      <w:r w:rsidRPr="004D2134">
        <w:rPr>
          <w:sz w:val="28"/>
          <w:szCs w:val="28"/>
        </w:rPr>
        <w:t>: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1. Количество учреждений образования и профильных классов в них с указанием модели профилизации и профильных предметов (процент охвата учащихся района профильным обучением)</w:t>
      </w:r>
      <w:r w:rsidR="00C76558">
        <w:rPr>
          <w:sz w:val="28"/>
          <w:szCs w:val="28"/>
        </w:rPr>
        <w:t>, наличие, количество предпрофессиональных классов или групп</w:t>
      </w:r>
      <w:r w:rsidRPr="004D2134">
        <w:rPr>
          <w:sz w:val="28"/>
          <w:szCs w:val="28"/>
        </w:rPr>
        <w:t>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2. Организация в учреждениях образования факульта</w:t>
      </w:r>
      <w:r w:rsidR="00C76558">
        <w:rPr>
          <w:sz w:val="28"/>
          <w:szCs w:val="28"/>
        </w:rPr>
        <w:t>тивов, количество</w:t>
      </w:r>
      <w:r w:rsidRPr="004D2134">
        <w:rPr>
          <w:sz w:val="28"/>
          <w:szCs w:val="28"/>
        </w:rPr>
        <w:t xml:space="preserve"> факультативов в учреждениях образования, в том числе по подготовке к ЦТ (процент охвата учащихся 10</w:t>
      </w:r>
      <w:r w:rsidR="004B4132">
        <w:rPr>
          <w:sz w:val="28"/>
          <w:szCs w:val="28"/>
        </w:rPr>
        <w:t>–</w:t>
      </w:r>
      <w:r w:rsidRPr="004D2134">
        <w:rPr>
          <w:sz w:val="28"/>
          <w:szCs w:val="28"/>
        </w:rPr>
        <w:t>11 классов факультативами/подготовкой к ЦТ), (процент охвата всех учащихся района факультативами);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3. Формы работы с учащимися (учрежденческие, между учреждениями, районные, областные) по подготовке к олимпиадам, конкурсам, турнирам (количество участников и процент охвата);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 xml:space="preserve">4. Мероприятия (школьные) межшкольные, районные, областные, республиканские, международные (предметные, межпредметные), (олимпиады, конкурсы, конференции, турниры)/количество участников или процент охвата;  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5. Участие учащихся в кружках (школьных или учреждений дополнительного образования детей и молодежи) (процент охвата);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 xml:space="preserve">6. Участие учащихся в предметных, профильных летних (школьных, районных, областных, республиканских) лагерях; 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7. Организация в районе подготовительных курсов по подготовке к ЦТ;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 xml:space="preserve">8. Мероприятия профориентационного характера (школьные, межшкольные, районные); 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9. Организация договорных мероприятий с вузами и ссузами по подготовке учащихся к ЦТ, олимпиадам, конкурсам;</w:t>
      </w:r>
    </w:p>
    <w:p w:rsidR="004D2134" w:rsidRP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lastRenderedPageBreak/>
        <w:t>10. Результативность профильной работы (поступление или трудоустройство выпускников, результаты ЦТ, олимпиад, конкурсов).</w:t>
      </w:r>
    </w:p>
    <w:p w:rsidR="004D2134" w:rsidRDefault="004D2134" w:rsidP="004D2134">
      <w:pPr>
        <w:contextualSpacing/>
        <w:rPr>
          <w:sz w:val="28"/>
          <w:szCs w:val="28"/>
        </w:rPr>
      </w:pPr>
      <w:r w:rsidRPr="004D2134">
        <w:rPr>
          <w:sz w:val="28"/>
          <w:szCs w:val="28"/>
        </w:rPr>
        <w:t>На основе мониторинговых исследований, результатов учащихся при поступлении в учреждения образования, гимназические классы, результатов учащихся в конкурсном, олимпиадном движении с учетом организации профильной работы на протяжении предыдущего года выстраивается модель профилизации в регионе на следующий учебный год. Ежегодная корректировка РМП с учетом изменяющихся условий, ресурсного обеспечения, результатов профилизации предыдущего учебного года будет способствовать более полной и результативной реализации заказа потребителей на образовательную профильную подготовку учащихся к следующему уровню образования или трудовой деятельности.</w:t>
      </w:r>
    </w:p>
    <w:p w:rsidR="002E3D30" w:rsidRDefault="002E3D30" w:rsidP="004B4132">
      <w:pPr>
        <w:spacing w:after="0"/>
        <w:contextualSpacing/>
        <w:rPr>
          <w:sz w:val="28"/>
          <w:szCs w:val="28"/>
        </w:rPr>
      </w:pPr>
    </w:p>
    <w:p w:rsidR="00136732" w:rsidRPr="004B4132" w:rsidRDefault="001F3DAE" w:rsidP="004B413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476834766"/>
      <w:r w:rsidRPr="004B4132">
        <w:rPr>
          <w:rFonts w:ascii="Times New Roman" w:hAnsi="Times New Roman" w:cs="Times New Roman"/>
          <w:sz w:val="28"/>
          <w:szCs w:val="28"/>
        </w:rPr>
        <w:t>2</w:t>
      </w:r>
      <w:r w:rsidR="00136732" w:rsidRPr="004B4132">
        <w:rPr>
          <w:rFonts w:ascii="Times New Roman" w:hAnsi="Times New Roman" w:cs="Times New Roman"/>
          <w:sz w:val="28"/>
          <w:szCs w:val="28"/>
        </w:rPr>
        <w:t>. Мероприятия про</w:t>
      </w:r>
      <w:r w:rsidR="00AE10BF" w:rsidRPr="004B4132">
        <w:rPr>
          <w:rFonts w:ascii="Times New Roman" w:hAnsi="Times New Roman" w:cs="Times New Roman"/>
          <w:sz w:val="28"/>
          <w:szCs w:val="28"/>
        </w:rPr>
        <w:t>фориентационной направленности</w:t>
      </w:r>
      <w:bookmarkEnd w:id="3"/>
    </w:p>
    <w:p w:rsidR="00136732" w:rsidRPr="00547928" w:rsidRDefault="00136732" w:rsidP="004B4132">
      <w:pPr>
        <w:spacing w:after="0"/>
        <w:contextualSpacing/>
        <w:rPr>
          <w:b/>
          <w:sz w:val="28"/>
          <w:szCs w:val="28"/>
        </w:rPr>
      </w:pPr>
    </w:p>
    <w:p w:rsidR="00136732" w:rsidRPr="00547928" w:rsidRDefault="001F3DAE" w:rsidP="004B4132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В период обучения в школе (5–</w:t>
      </w:r>
      <w:r w:rsidR="00136732" w:rsidRPr="00547928">
        <w:rPr>
          <w:sz w:val="28"/>
          <w:szCs w:val="28"/>
        </w:rPr>
        <w:t>9 классы) у подростков важно сформировать осознание ими своих интересов, способностей, общественных ценностей, связанных с выбором профессии и своего места в обществе. При этом будущая профессиональная деятельность должна выступать для подростка как способ создания определенного образа жизни, как путь самореализации и раскрытия своих возможностей. Учащихся необходимо информировать о профессиях народнохозяйственного комплекса и социальной инфраструктуры,</w:t>
      </w:r>
      <w:r w:rsidR="00AE10BF">
        <w:rPr>
          <w:sz w:val="28"/>
          <w:szCs w:val="28"/>
        </w:rPr>
        <w:t xml:space="preserve"> в том числе,</w:t>
      </w:r>
      <w:r w:rsidR="006F310C">
        <w:rPr>
          <w:sz w:val="28"/>
          <w:szCs w:val="28"/>
        </w:rPr>
        <w:t xml:space="preserve"> </w:t>
      </w:r>
      <w:r w:rsidR="00AE10BF">
        <w:rPr>
          <w:sz w:val="28"/>
          <w:szCs w:val="28"/>
        </w:rPr>
        <w:t>своего района,</w:t>
      </w:r>
      <w:r w:rsidR="00136732" w:rsidRPr="00547928">
        <w:rPr>
          <w:sz w:val="28"/>
          <w:szCs w:val="28"/>
        </w:rPr>
        <w:t xml:space="preserve"> перспективах профе</w:t>
      </w:r>
      <w:r w:rsidR="00AE10BF">
        <w:rPr>
          <w:sz w:val="28"/>
          <w:szCs w:val="28"/>
        </w:rPr>
        <w:t>ссионального роста и мастерства. Важной составляющей этой работы является о</w:t>
      </w:r>
      <w:r w:rsidR="00136732" w:rsidRPr="00547928">
        <w:rPr>
          <w:sz w:val="28"/>
          <w:szCs w:val="28"/>
        </w:rPr>
        <w:t>знаком</w:t>
      </w:r>
      <w:r w:rsidR="00AE10BF">
        <w:rPr>
          <w:sz w:val="28"/>
          <w:szCs w:val="28"/>
        </w:rPr>
        <w:t xml:space="preserve">ление их с правилами выбора профессии, </w:t>
      </w:r>
      <w:r w:rsidR="00136732" w:rsidRPr="00547928">
        <w:rPr>
          <w:sz w:val="28"/>
          <w:szCs w:val="28"/>
        </w:rPr>
        <w:t>формирова</w:t>
      </w:r>
      <w:r w:rsidR="00AE10BF">
        <w:rPr>
          <w:sz w:val="28"/>
          <w:szCs w:val="28"/>
        </w:rPr>
        <w:t>ние</w:t>
      </w:r>
      <w:r w:rsidR="00136732" w:rsidRPr="00547928">
        <w:rPr>
          <w:sz w:val="28"/>
          <w:szCs w:val="28"/>
        </w:rPr>
        <w:t xml:space="preserve"> умения адекватно оценивать личностные возможности в соответствии с требованиями избираемой профессии, оказ</w:t>
      </w:r>
      <w:r w:rsidR="00AE10BF">
        <w:rPr>
          <w:sz w:val="28"/>
          <w:szCs w:val="28"/>
        </w:rPr>
        <w:t>ание индивидуальной</w:t>
      </w:r>
      <w:r w:rsidR="00136732" w:rsidRPr="00547928">
        <w:rPr>
          <w:sz w:val="28"/>
          <w:szCs w:val="28"/>
        </w:rPr>
        <w:t xml:space="preserve"> профконсультацион</w:t>
      </w:r>
      <w:r w:rsidR="00AE10BF">
        <w:rPr>
          <w:sz w:val="28"/>
          <w:szCs w:val="28"/>
        </w:rPr>
        <w:t>ной</w:t>
      </w:r>
      <w:r w:rsidR="00136732" w:rsidRPr="00547928">
        <w:rPr>
          <w:sz w:val="28"/>
          <w:szCs w:val="28"/>
        </w:rPr>
        <w:t xml:space="preserve"> помощ</w:t>
      </w:r>
      <w:r w:rsidR="00AE10BF">
        <w:rPr>
          <w:sz w:val="28"/>
          <w:szCs w:val="28"/>
        </w:rPr>
        <w:t>и</w:t>
      </w:r>
      <w:r w:rsidR="00136732" w:rsidRPr="00547928">
        <w:rPr>
          <w:sz w:val="28"/>
          <w:szCs w:val="28"/>
        </w:rPr>
        <w:t xml:space="preserve"> в выборе профессии, а в</w:t>
      </w:r>
      <w:r w:rsidR="00AE10BF">
        <w:rPr>
          <w:sz w:val="28"/>
          <w:szCs w:val="28"/>
        </w:rPr>
        <w:t xml:space="preserve"> случае необходимости </w:t>
      </w:r>
      <w:r w:rsidR="00D0471E">
        <w:rPr>
          <w:sz w:val="28"/>
          <w:szCs w:val="28"/>
        </w:rPr>
        <w:t xml:space="preserve">в </w:t>
      </w:r>
      <w:r w:rsidR="00AE10BF">
        <w:rPr>
          <w:sz w:val="28"/>
          <w:szCs w:val="28"/>
        </w:rPr>
        <w:t>определении</w:t>
      </w:r>
      <w:r w:rsidR="00D0471E">
        <w:rPr>
          <w:sz w:val="28"/>
          <w:szCs w:val="28"/>
        </w:rPr>
        <w:t xml:space="preserve"> стратегии</w:t>
      </w:r>
      <w:r w:rsidR="00136732" w:rsidRPr="00547928">
        <w:rPr>
          <w:sz w:val="28"/>
          <w:szCs w:val="28"/>
        </w:rPr>
        <w:t xml:space="preserve"> действий по освоению запасного варианта. Поэтому подцель данного этапа состоит в формировании мотивов, потребностей и интереса к выбору профессии, а также развитии профессионального самосознания, т.е. личностного смысла выбора конкретной сферы профессиональной деятельности, детерминированного умением соотносить профессиональный выбор со своими идеалами, представлениями о ценностях с реальными возможностями.</w:t>
      </w:r>
    </w:p>
    <w:p w:rsidR="00136732" w:rsidRPr="00547928" w:rsidRDefault="00136732" w:rsidP="00136732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>Пятиклассникам будут интересны экскурсии</w:t>
      </w:r>
      <w:r w:rsidR="00D0471E">
        <w:rPr>
          <w:sz w:val="28"/>
          <w:szCs w:val="28"/>
        </w:rPr>
        <w:t xml:space="preserve"> на предприятия пищевой промышленности, на</w:t>
      </w:r>
      <w:r w:rsidRPr="00547928">
        <w:rPr>
          <w:sz w:val="28"/>
          <w:szCs w:val="28"/>
        </w:rPr>
        <w:t xml:space="preserve"> комбинаты бытового обслуживания, экспериментальные мастерские по разработке моделей современной одежды, головных уборов, на объединения по пошиву обуви и т.п. С учениками 6-х классов целесообразно организовать экскурсии на производственные объединения и заводы, а также посетить троллейбусный </w:t>
      </w:r>
      <w:r w:rsidRPr="00547928">
        <w:rPr>
          <w:sz w:val="28"/>
          <w:szCs w:val="28"/>
        </w:rPr>
        <w:lastRenderedPageBreak/>
        <w:t xml:space="preserve">(автобусный парк). Семиклассников следует ознакомить с работой в типографии, научно-производственных объединений, в банках и т.п. Таким образом, за 4 года обучения учащиеся смогут ознакомиться со всем многообразием профессиональной деятельности. При проведении профессиографических экскурсий необходимо не только показать учащимся, как работают люди, занятые в той или иной сфере, но и разъяснить важность данного вида труда для общества. Внимание учащихся акцентируется на содержании понятия «разделение труда». </w:t>
      </w:r>
    </w:p>
    <w:p w:rsidR="00136732" w:rsidRPr="00547928" w:rsidRDefault="00136732" w:rsidP="00136732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>В Осиповичском районе в целях совершенствования работы по изучению склонностей учащихся к учебным предметам и их профессиональных намерений на базе ГУО «СШ №</w:t>
      </w:r>
      <w:r w:rsidR="001F3DAE">
        <w:rPr>
          <w:sz w:val="28"/>
          <w:szCs w:val="28"/>
        </w:rPr>
        <w:t xml:space="preserve"> </w:t>
      </w:r>
      <w:r w:rsidRPr="00547928">
        <w:rPr>
          <w:sz w:val="28"/>
          <w:szCs w:val="28"/>
        </w:rPr>
        <w:t>1 г. Осиповичи имени Б.М.</w:t>
      </w:r>
      <w:r w:rsidR="001F3DAE">
        <w:rPr>
          <w:sz w:val="28"/>
          <w:szCs w:val="28"/>
        </w:rPr>
        <w:t xml:space="preserve"> </w:t>
      </w:r>
      <w:r w:rsidRPr="00547928">
        <w:rPr>
          <w:sz w:val="28"/>
          <w:szCs w:val="28"/>
        </w:rPr>
        <w:t>Дмитриева» открыт ресурсный центр по работе с информационной технологией «РЕФЕРЕНТ». Ежегодно на базе УО «ОГПТК» (г.</w:t>
      </w:r>
      <w:r w:rsidR="005437D7">
        <w:rPr>
          <w:sz w:val="28"/>
          <w:szCs w:val="28"/>
        </w:rPr>
        <w:t> </w:t>
      </w:r>
      <w:r w:rsidRPr="00547928">
        <w:rPr>
          <w:sz w:val="28"/>
          <w:szCs w:val="28"/>
        </w:rPr>
        <w:t>Осиповичи) профессиональную подготовку</w:t>
      </w:r>
      <w:r w:rsidR="001F3DAE">
        <w:rPr>
          <w:sz w:val="28"/>
          <w:szCs w:val="28"/>
        </w:rPr>
        <w:t xml:space="preserve"> проходят около 150 учащихся 10–</w:t>
      </w:r>
      <w:r w:rsidRPr="00547928">
        <w:rPr>
          <w:sz w:val="28"/>
          <w:szCs w:val="28"/>
        </w:rPr>
        <w:t>11 классов по специальностям: слесарь по ремонту автомобилей, продавец 4-го  разряда, оператор ЭВМ, повар, парикмахер.</w:t>
      </w:r>
    </w:p>
    <w:p w:rsidR="00136732" w:rsidRPr="00547928" w:rsidRDefault="00136732" w:rsidP="00136732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 xml:space="preserve">В Славгородском районе организовано посещение учащимися районных организаций и предприятий с целью знакомства с профессиями, имеющимися в районе (РОЧС, РОВД, больница, учреждения культуры, автопарк, ПМК, сельскохозяйственные предприятия и кооперативы и др.) Также организована </w:t>
      </w:r>
      <w:r w:rsidRPr="005437D7">
        <w:rPr>
          <w:sz w:val="28"/>
          <w:szCs w:val="28"/>
        </w:rPr>
        <w:t>профессиональная</w:t>
      </w:r>
      <w:r w:rsidRPr="00547928">
        <w:rPr>
          <w:sz w:val="28"/>
          <w:szCs w:val="28"/>
        </w:rPr>
        <w:t xml:space="preserve"> подготовка на базе УО «С</w:t>
      </w:r>
      <w:r w:rsidR="00D0471E">
        <w:rPr>
          <w:sz w:val="28"/>
          <w:szCs w:val="28"/>
        </w:rPr>
        <w:t xml:space="preserve">лавгородский государственный профессиональный лицей </w:t>
      </w:r>
      <w:r w:rsidRPr="00547928">
        <w:rPr>
          <w:sz w:val="28"/>
          <w:szCs w:val="28"/>
        </w:rPr>
        <w:t>№</w:t>
      </w:r>
      <w:r w:rsidR="001F3DAE">
        <w:rPr>
          <w:sz w:val="28"/>
          <w:szCs w:val="28"/>
        </w:rPr>
        <w:t xml:space="preserve"> </w:t>
      </w:r>
      <w:r w:rsidRPr="00547928">
        <w:rPr>
          <w:sz w:val="28"/>
          <w:szCs w:val="28"/>
        </w:rPr>
        <w:t>3» (квалификация: тракторист-машинист категории «А», «В»).</w:t>
      </w:r>
    </w:p>
    <w:p w:rsidR="00136732" w:rsidRPr="00547928" w:rsidRDefault="00136732" w:rsidP="00136732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 xml:space="preserve">Профориентационная работа по изучению и формированию социально и личностно значимых мотивов выбора профессии может осуществляться в форме игр-конкурсов с учениками и их родителями «Делать вместе – всегда интересней», конкурсов-эстафет «Что мы умеем делать», «Сделай сам», профориентационных игр, викторин, турниров и т.д. Одним из возможных вариантов проведения профориентационной работы по реализации этого метода с учащимися 4–7-х классов может стать творческая игра «Экспедиция в мир профессий». Она позволяет все профориентационные занятия объединить в единый процесс, подчиненный одной логике и общей цели. Профориентационные занятия по изучению профессий усиливают не только познавательную, но и общественную активность учащихся. </w:t>
      </w:r>
    </w:p>
    <w:p w:rsidR="00136732" w:rsidRPr="00547928" w:rsidRDefault="00136732" w:rsidP="00136732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 xml:space="preserve">С учащимися 8–9 классов можно провести такие профориентационные игры, как «Угадай профессию», «Ассоциации», «Остров», «Аукцион», «Профконсультация» и др. </w:t>
      </w:r>
    </w:p>
    <w:p w:rsidR="00136732" w:rsidRPr="00547928" w:rsidRDefault="00136732" w:rsidP="00136732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>Особой формой информирования девятиклассников является посещение ими «Дней открытых дверей» в различных</w:t>
      </w:r>
      <w:r w:rsidR="00D0471E">
        <w:rPr>
          <w:sz w:val="28"/>
          <w:szCs w:val="28"/>
        </w:rPr>
        <w:t xml:space="preserve"> высших и</w:t>
      </w:r>
      <w:r w:rsidRPr="00547928">
        <w:rPr>
          <w:sz w:val="28"/>
          <w:szCs w:val="28"/>
        </w:rPr>
        <w:t xml:space="preserve"> средних </w:t>
      </w:r>
      <w:r w:rsidR="00D0471E">
        <w:rPr>
          <w:sz w:val="28"/>
          <w:szCs w:val="28"/>
        </w:rPr>
        <w:t xml:space="preserve">специальных учебных заведениях, на предприятиях. </w:t>
      </w:r>
      <w:r w:rsidRPr="00547928">
        <w:rPr>
          <w:sz w:val="28"/>
          <w:szCs w:val="28"/>
        </w:rPr>
        <w:t xml:space="preserve">В Осиповичском районе в течение учебного года выпускники учреждений образования принимают участие в проводимых учреждениями высшего и среднего </w:t>
      </w:r>
      <w:r w:rsidRPr="00547928">
        <w:rPr>
          <w:sz w:val="28"/>
          <w:szCs w:val="28"/>
        </w:rPr>
        <w:lastRenderedPageBreak/>
        <w:t>специального образования Днях открытых дверей с целью самоопределения правильности выбранной профессии.</w:t>
      </w:r>
    </w:p>
    <w:p w:rsidR="00136732" w:rsidRPr="00547928" w:rsidRDefault="00136732" w:rsidP="00136732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>Для учащихся 9</w:t>
      </w:r>
      <w:r w:rsidR="001F3DAE">
        <w:rPr>
          <w:sz w:val="28"/>
          <w:szCs w:val="28"/>
        </w:rPr>
        <w:t>–</w:t>
      </w:r>
      <w:r w:rsidRPr="00547928">
        <w:rPr>
          <w:sz w:val="28"/>
          <w:szCs w:val="28"/>
        </w:rPr>
        <w:t>11 классов в Климовичском районе организована работа лагерей труда и отдыха, вторичная занятость в учреждениях образования по догово</w:t>
      </w:r>
      <w:r w:rsidR="00D0471E">
        <w:rPr>
          <w:sz w:val="28"/>
          <w:szCs w:val="28"/>
        </w:rPr>
        <w:t>рам от Центра занятости. Д</w:t>
      </w:r>
      <w:r w:rsidRPr="00547928">
        <w:rPr>
          <w:sz w:val="28"/>
          <w:szCs w:val="28"/>
        </w:rPr>
        <w:t>ля учащихся проводят</w:t>
      </w:r>
      <w:r w:rsidR="00D0471E">
        <w:rPr>
          <w:sz w:val="28"/>
          <w:szCs w:val="28"/>
        </w:rPr>
        <w:t>ся встречи с представителями вуз</w:t>
      </w:r>
      <w:r w:rsidRPr="00547928">
        <w:rPr>
          <w:sz w:val="28"/>
          <w:szCs w:val="28"/>
        </w:rPr>
        <w:t xml:space="preserve">ов, </w:t>
      </w:r>
      <w:r w:rsidR="00D0471E">
        <w:rPr>
          <w:sz w:val="28"/>
          <w:szCs w:val="28"/>
        </w:rPr>
        <w:t>ссузов, профлицеев</w:t>
      </w:r>
      <w:r w:rsidRPr="00547928">
        <w:rPr>
          <w:sz w:val="28"/>
          <w:szCs w:val="28"/>
        </w:rPr>
        <w:t>.</w:t>
      </w:r>
    </w:p>
    <w:p w:rsidR="00136732" w:rsidRPr="00547928" w:rsidRDefault="00136732" w:rsidP="00136732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 xml:space="preserve">На этапе </w:t>
      </w:r>
      <w:r w:rsidR="00F74673">
        <w:rPr>
          <w:sz w:val="28"/>
          <w:szCs w:val="28"/>
        </w:rPr>
        <w:t xml:space="preserve">третьей ступени </w:t>
      </w:r>
      <w:r w:rsidR="001F3DAE">
        <w:rPr>
          <w:sz w:val="28"/>
          <w:szCs w:val="28"/>
        </w:rPr>
        <w:t>общего среднего образования (10–</w:t>
      </w:r>
      <w:r w:rsidRPr="00547928">
        <w:rPr>
          <w:sz w:val="28"/>
          <w:szCs w:val="28"/>
        </w:rPr>
        <w:t xml:space="preserve">11 классы) важным является развитие у учащихся отношения к себе как к субъекту профессиональной деятельности посредством профориентационных воздействий на базе углубленного изучения предметов и спецдисциплин, к которым проявляются устойчивый интерес и способности. Необходимо сосредоточить внимание старшеклассников на формировании профессионально важных качеств в избранном виде профессиональной деятельности, анализе, оценке и коррекции профессиональных планов, ознакомлении со способами самоподготовки и достижении результатов профессиональной деятельности. </w:t>
      </w:r>
      <w:r>
        <w:rPr>
          <w:sz w:val="28"/>
          <w:szCs w:val="28"/>
        </w:rPr>
        <w:t>Огромное влияние на учащихся оказывает знакомство с профессионалами своего дела, специалистами из разных сфер деятельности, учеными, инженерами, мастерами производства, педагогами и медработниками. Такие мероприятия, как «Диалог с профессионалом», «Знакомство с мастером» вызывают заинтересованность у учащихся.</w:t>
      </w:r>
    </w:p>
    <w:p w:rsidR="00136732" w:rsidRPr="00547928" w:rsidRDefault="00136732" w:rsidP="00136732">
      <w:pPr>
        <w:contextualSpacing/>
        <w:rPr>
          <w:sz w:val="28"/>
          <w:szCs w:val="28"/>
        </w:rPr>
      </w:pPr>
      <w:r w:rsidRPr="00547928">
        <w:rPr>
          <w:sz w:val="28"/>
          <w:szCs w:val="28"/>
        </w:rPr>
        <w:t>В Шкловском районе с учащимися 10</w:t>
      </w:r>
      <w:r w:rsidR="001F3DAE">
        <w:rPr>
          <w:sz w:val="28"/>
          <w:szCs w:val="28"/>
        </w:rPr>
        <w:t>–</w:t>
      </w:r>
      <w:r w:rsidRPr="00547928">
        <w:rPr>
          <w:sz w:val="28"/>
          <w:szCs w:val="28"/>
        </w:rPr>
        <w:t xml:space="preserve">11 классов организованы профессиональные пробы, в учреждениях образования проводятся Недели профориентации, учащиеся посещают предприятия района, Дни открытых дверей в </w:t>
      </w:r>
      <w:r w:rsidR="001F3DAE">
        <w:rPr>
          <w:sz w:val="28"/>
          <w:szCs w:val="28"/>
        </w:rPr>
        <w:t>вуз</w:t>
      </w:r>
      <w:r w:rsidRPr="00547928">
        <w:rPr>
          <w:sz w:val="28"/>
          <w:szCs w:val="28"/>
        </w:rPr>
        <w:t>ах, организуются тематические встречи с работниками районного центра занятости населения «Развитие региона и потребности региона в профессиях».</w:t>
      </w:r>
    </w:p>
    <w:p w:rsidR="001F3DAE" w:rsidRDefault="001F3DAE" w:rsidP="00986D82">
      <w:pPr>
        <w:ind w:firstLine="0"/>
        <w:contextualSpacing/>
        <w:rPr>
          <w:b/>
          <w:sz w:val="28"/>
          <w:szCs w:val="28"/>
        </w:rPr>
      </w:pPr>
    </w:p>
    <w:p w:rsidR="00136732" w:rsidRPr="004B4132" w:rsidRDefault="001F3DAE" w:rsidP="00FE1551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476834767"/>
      <w:r w:rsidRPr="004B4132">
        <w:rPr>
          <w:rFonts w:ascii="Times New Roman" w:hAnsi="Times New Roman" w:cs="Times New Roman"/>
          <w:sz w:val="28"/>
          <w:szCs w:val="28"/>
        </w:rPr>
        <w:t>3</w:t>
      </w:r>
      <w:r w:rsidR="00136732" w:rsidRPr="004B4132">
        <w:rPr>
          <w:rFonts w:ascii="Times New Roman" w:hAnsi="Times New Roman" w:cs="Times New Roman"/>
          <w:sz w:val="28"/>
          <w:szCs w:val="28"/>
        </w:rPr>
        <w:t>.</w:t>
      </w:r>
      <w:r w:rsidRPr="004B4132">
        <w:rPr>
          <w:rFonts w:ascii="Times New Roman" w:hAnsi="Times New Roman" w:cs="Times New Roman"/>
          <w:sz w:val="28"/>
          <w:szCs w:val="28"/>
        </w:rPr>
        <w:t xml:space="preserve"> </w:t>
      </w:r>
      <w:r w:rsidR="004A1E08">
        <w:rPr>
          <w:rFonts w:ascii="Times New Roman" w:hAnsi="Times New Roman" w:cs="Times New Roman"/>
          <w:sz w:val="28"/>
          <w:szCs w:val="28"/>
        </w:rPr>
        <w:t xml:space="preserve">Открытие профильных и </w:t>
      </w:r>
      <w:r w:rsidR="00136732" w:rsidRPr="004B4132">
        <w:rPr>
          <w:rFonts w:ascii="Times New Roman" w:hAnsi="Times New Roman" w:cs="Times New Roman"/>
          <w:sz w:val="28"/>
          <w:szCs w:val="28"/>
        </w:rPr>
        <w:t>допрофильных</w:t>
      </w:r>
      <w:r w:rsidR="005437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36732" w:rsidRPr="004B4132">
        <w:rPr>
          <w:rFonts w:ascii="Times New Roman" w:hAnsi="Times New Roman" w:cs="Times New Roman"/>
          <w:sz w:val="28"/>
          <w:szCs w:val="28"/>
        </w:rPr>
        <w:t>классов и групп</w:t>
      </w:r>
      <w:bookmarkEnd w:id="4"/>
    </w:p>
    <w:p w:rsidR="00AE10BF" w:rsidRDefault="00AE10BF" w:rsidP="00FE1551">
      <w:pPr>
        <w:spacing w:after="0"/>
        <w:contextualSpacing/>
        <w:rPr>
          <w:sz w:val="28"/>
          <w:szCs w:val="28"/>
        </w:rPr>
      </w:pPr>
    </w:p>
    <w:p w:rsidR="00EC054B" w:rsidRPr="00EC054B" w:rsidRDefault="00EC054B" w:rsidP="00FE1551">
      <w:pPr>
        <w:spacing w:after="0"/>
        <w:contextualSpacing/>
        <w:rPr>
          <w:sz w:val="28"/>
          <w:szCs w:val="28"/>
        </w:rPr>
      </w:pPr>
      <w:r w:rsidRPr="00EC054B">
        <w:rPr>
          <w:sz w:val="28"/>
          <w:szCs w:val="28"/>
        </w:rPr>
        <w:t xml:space="preserve">В соответствии с Программой деятельности Правительства Республики Беларусь на 2015 год, утвержденной постановлением Совета Министров Республики Беларусь от 18 февраля 2015 года № 110, обеспечение доступности и качества услуг образования является целью, направленной на сохранение и укрепление человеческого потенциала для устойчивого развития государства. Один из механизмов достижения данной цели – предоставление возможности осуществления в </w:t>
      </w:r>
      <w:r w:rsidR="00FE1551">
        <w:rPr>
          <w:sz w:val="28"/>
          <w:szCs w:val="28"/>
        </w:rPr>
        <w:t>10–11</w:t>
      </w:r>
      <w:r w:rsidRPr="00EC054B">
        <w:rPr>
          <w:sz w:val="28"/>
          <w:szCs w:val="28"/>
        </w:rPr>
        <w:t xml:space="preserve"> классах учреждений общего среднего образования профильного обучения, сочетающего изучение учебных предметов на повышенном уровне и проведение профессионально ориентированных факультативных занятий. </w:t>
      </w:r>
    </w:p>
    <w:p w:rsidR="00EC054B" w:rsidRPr="00EC054B" w:rsidRDefault="00EC054B" w:rsidP="005A11FA">
      <w:pPr>
        <w:contextualSpacing/>
        <w:rPr>
          <w:sz w:val="28"/>
          <w:szCs w:val="28"/>
        </w:rPr>
      </w:pPr>
      <w:r w:rsidRPr="00EC054B">
        <w:rPr>
          <w:sz w:val="28"/>
          <w:szCs w:val="28"/>
        </w:rPr>
        <w:t xml:space="preserve">В 2015/2016 учебном году на </w:t>
      </w:r>
      <w:r w:rsidRPr="00EC054B">
        <w:rPr>
          <w:sz w:val="28"/>
          <w:szCs w:val="28"/>
          <w:lang w:val="en-US"/>
        </w:rPr>
        <w:t>III</w:t>
      </w:r>
      <w:r w:rsidRPr="00EC054B">
        <w:rPr>
          <w:sz w:val="28"/>
          <w:szCs w:val="28"/>
        </w:rPr>
        <w:t xml:space="preserve"> ступени общего среднего образования в учреждениях общего среднего образования организовано  </w:t>
      </w:r>
      <w:r w:rsidRPr="00EC054B">
        <w:rPr>
          <w:sz w:val="28"/>
          <w:szCs w:val="28"/>
        </w:rPr>
        <w:lastRenderedPageBreak/>
        <w:t>профильное обучение, которое предусматривает изучение отдельных учебных предметов на повышенном уровне и проведение факультативных занятий профессиональной направленности (профессионально ориентированных курсов) для ориентации на получение педагогических, военных и иных специальностей.  Профильное  обучение должно стать системным инструментом расширения возможностей образования по выбору, его индивидуализации, повышения качест</w:t>
      </w:r>
      <w:r w:rsidR="005A11FA">
        <w:rPr>
          <w:sz w:val="28"/>
          <w:szCs w:val="28"/>
        </w:rPr>
        <w:t>ва подготовки выпускников школы.</w:t>
      </w:r>
      <w:r w:rsidRPr="00EC054B">
        <w:rPr>
          <w:sz w:val="28"/>
          <w:szCs w:val="28"/>
        </w:rPr>
        <w:t xml:space="preserve"> </w:t>
      </w:r>
    </w:p>
    <w:p w:rsidR="00EC054B" w:rsidRPr="00EC054B" w:rsidRDefault="00EC054B" w:rsidP="00EC054B">
      <w:pPr>
        <w:contextualSpacing/>
        <w:rPr>
          <w:sz w:val="28"/>
          <w:szCs w:val="28"/>
        </w:rPr>
      </w:pPr>
      <w:r w:rsidRPr="00EC054B">
        <w:rPr>
          <w:sz w:val="28"/>
          <w:szCs w:val="28"/>
        </w:rPr>
        <w:t xml:space="preserve">Министерство образования </w:t>
      </w:r>
      <w:r w:rsidR="005A11FA">
        <w:rPr>
          <w:sz w:val="28"/>
          <w:szCs w:val="28"/>
        </w:rPr>
        <w:t>оставило за школами возможность</w:t>
      </w:r>
      <w:r w:rsidRPr="00EC054B">
        <w:rPr>
          <w:sz w:val="28"/>
          <w:szCs w:val="28"/>
        </w:rPr>
        <w:t xml:space="preserve"> выбрать</w:t>
      </w:r>
      <w:r w:rsidR="005A11FA">
        <w:rPr>
          <w:sz w:val="28"/>
          <w:szCs w:val="28"/>
        </w:rPr>
        <w:t>,</w:t>
      </w:r>
      <w:r w:rsidRPr="00EC054B">
        <w:rPr>
          <w:sz w:val="28"/>
          <w:szCs w:val="28"/>
        </w:rPr>
        <w:t xml:space="preserve"> по какой модели организовать профильные классы.</w:t>
      </w:r>
    </w:p>
    <w:p w:rsidR="00EC054B" w:rsidRPr="00EC054B" w:rsidRDefault="00EC054B" w:rsidP="00EC054B">
      <w:pPr>
        <w:contextualSpacing/>
        <w:rPr>
          <w:sz w:val="28"/>
          <w:szCs w:val="28"/>
        </w:rPr>
      </w:pPr>
      <w:r w:rsidRPr="00EC054B">
        <w:rPr>
          <w:sz w:val="28"/>
          <w:szCs w:val="28"/>
        </w:rPr>
        <w:t>Модель 1: объединение в одном классе учащихся, изучающих на повышенном уровне одинаковые учебные предметы.</w:t>
      </w:r>
    </w:p>
    <w:p w:rsidR="00EC054B" w:rsidRPr="00EC054B" w:rsidRDefault="00EC054B" w:rsidP="00EC054B">
      <w:pPr>
        <w:contextualSpacing/>
        <w:rPr>
          <w:sz w:val="28"/>
          <w:szCs w:val="28"/>
        </w:rPr>
      </w:pPr>
      <w:r w:rsidRPr="00EC054B">
        <w:rPr>
          <w:sz w:val="28"/>
          <w:szCs w:val="28"/>
        </w:rPr>
        <w:t xml:space="preserve">Модель 2: объединение в одном классе учащихся, изучающих на повышенном уровне разные </w:t>
      </w:r>
      <w:r w:rsidR="005A11FA">
        <w:rPr>
          <w:sz w:val="28"/>
          <w:szCs w:val="28"/>
        </w:rPr>
        <w:t>учебные предметы. О</w:t>
      </w:r>
      <w:r w:rsidRPr="00EC054B">
        <w:rPr>
          <w:sz w:val="28"/>
          <w:szCs w:val="28"/>
        </w:rPr>
        <w:t xml:space="preserve">дин учебный предмет, изучаемый на повышенном уровне, </w:t>
      </w:r>
      <w:r w:rsidR="00A23C14">
        <w:rPr>
          <w:sz w:val="28"/>
          <w:szCs w:val="28"/>
        </w:rPr>
        <w:t xml:space="preserve">может </w:t>
      </w:r>
      <w:r w:rsidRPr="00EC054B">
        <w:rPr>
          <w:sz w:val="28"/>
          <w:szCs w:val="28"/>
        </w:rPr>
        <w:t>явля</w:t>
      </w:r>
      <w:r w:rsidR="00A23C14">
        <w:rPr>
          <w:sz w:val="28"/>
          <w:szCs w:val="28"/>
        </w:rPr>
        <w:t>ться единым</w:t>
      </w:r>
      <w:r w:rsidRPr="00EC054B">
        <w:rPr>
          <w:sz w:val="28"/>
          <w:szCs w:val="28"/>
        </w:rPr>
        <w:t xml:space="preserve"> для всех, </w:t>
      </w:r>
      <w:r w:rsidR="00A23C14">
        <w:rPr>
          <w:sz w:val="28"/>
          <w:szCs w:val="28"/>
        </w:rPr>
        <w:t>а другие учебные предметы могут быть для учащихся</w:t>
      </w:r>
      <w:r w:rsidRPr="00EC054B">
        <w:rPr>
          <w:sz w:val="28"/>
          <w:szCs w:val="28"/>
        </w:rPr>
        <w:t xml:space="preserve"> разными</w:t>
      </w:r>
      <w:r w:rsidR="00A23C14">
        <w:rPr>
          <w:sz w:val="28"/>
          <w:szCs w:val="28"/>
        </w:rPr>
        <w:t xml:space="preserve">. В </w:t>
      </w:r>
      <w:r w:rsidRPr="00EC054B">
        <w:rPr>
          <w:sz w:val="28"/>
          <w:szCs w:val="28"/>
        </w:rPr>
        <w:t xml:space="preserve">одном классе </w:t>
      </w:r>
      <w:r w:rsidR="00A23C14">
        <w:rPr>
          <w:sz w:val="28"/>
          <w:szCs w:val="28"/>
        </w:rPr>
        <w:t xml:space="preserve">могут быть сформированы </w:t>
      </w:r>
      <w:r w:rsidRPr="00EC054B">
        <w:rPr>
          <w:sz w:val="28"/>
          <w:szCs w:val="28"/>
        </w:rPr>
        <w:t>несколько профильных групп с разным набором обоих учебных предметов, изучаемых на повышенном уровне. Это</w:t>
      </w:r>
      <w:r w:rsidR="00A23C14">
        <w:rPr>
          <w:sz w:val="28"/>
          <w:szCs w:val="28"/>
        </w:rPr>
        <w:t>.</w:t>
      </w:r>
      <w:r w:rsidRPr="00EC054B">
        <w:rPr>
          <w:sz w:val="28"/>
          <w:szCs w:val="28"/>
        </w:rPr>
        <w:t xml:space="preserve"> так называемое</w:t>
      </w:r>
      <w:r w:rsidR="00A23C14">
        <w:rPr>
          <w:sz w:val="28"/>
          <w:szCs w:val="28"/>
        </w:rPr>
        <w:t>,</w:t>
      </w:r>
      <w:r w:rsidRPr="00EC054B">
        <w:rPr>
          <w:sz w:val="28"/>
          <w:szCs w:val="28"/>
        </w:rPr>
        <w:t xml:space="preserve"> мультипрофильное обуч</w:t>
      </w:r>
      <w:r w:rsidR="00A23C14">
        <w:rPr>
          <w:sz w:val="28"/>
          <w:szCs w:val="28"/>
        </w:rPr>
        <w:t>ение. Для каждого учащегося класса создается индивидуальная образовательная траектория</w:t>
      </w:r>
      <w:r w:rsidRPr="00EC054B">
        <w:rPr>
          <w:sz w:val="28"/>
          <w:szCs w:val="28"/>
        </w:rPr>
        <w:t xml:space="preserve">. </w:t>
      </w:r>
    </w:p>
    <w:p w:rsidR="00EC054B" w:rsidRPr="00EC054B" w:rsidRDefault="00EC054B" w:rsidP="00EC054B">
      <w:pPr>
        <w:contextualSpacing/>
        <w:rPr>
          <w:sz w:val="28"/>
          <w:szCs w:val="28"/>
        </w:rPr>
      </w:pPr>
      <w:r w:rsidRPr="00EC054B">
        <w:rPr>
          <w:sz w:val="28"/>
          <w:szCs w:val="28"/>
        </w:rPr>
        <w:t>Модель 3: объединение в одном классе учащихся, изучающих отдельные учебные предметы на повышенном уровне и изучающих все предметы на базовом уровне.</w:t>
      </w:r>
    </w:p>
    <w:p w:rsidR="00EC054B" w:rsidRPr="00EC054B" w:rsidRDefault="00EC054B" w:rsidP="00EC054B">
      <w:pPr>
        <w:contextualSpacing/>
        <w:rPr>
          <w:sz w:val="28"/>
          <w:szCs w:val="28"/>
        </w:rPr>
      </w:pPr>
      <w:r w:rsidRPr="00EC054B">
        <w:rPr>
          <w:sz w:val="28"/>
          <w:szCs w:val="28"/>
        </w:rPr>
        <w:t>Индивидуальные учеб</w:t>
      </w:r>
      <w:r w:rsidR="00A23C14">
        <w:rPr>
          <w:sz w:val="28"/>
          <w:szCs w:val="28"/>
        </w:rPr>
        <w:t>ные планы обучаемых составляются на основе типового учебного плана</w:t>
      </w:r>
      <w:r w:rsidRPr="00EC054B">
        <w:rPr>
          <w:sz w:val="28"/>
          <w:szCs w:val="28"/>
        </w:rPr>
        <w:t xml:space="preserve"> средней школы, утвержденного Министерством образования 11.05.2015</w:t>
      </w:r>
      <w:r w:rsidR="00FE1551">
        <w:rPr>
          <w:sz w:val="28"/>
          <w:szCs w:val="28"/>
        </w:rPr>
        <w:t xml:space="preserve"> </w:t>
      </w:r>
      <w:r w:rsidRPr="00EC054B">
        <w:rPr>
          <w:sz w:val="28"/>
          <w:szCs w:val="28"/>
        </w:rPr>
        <w:t>г. № 38.  В пределах типового учебного плана общего среднего образования учащиеся выбирали 2</w:t>
      </w:r>
      <w:r w:rsidR="00FE1551">
        <w:rPr>
          <w:sz w:val="28"/>
          <w:szCs w:val="28"/>
        </w:rPr>
        <w:t>–</w:t>
      </w:r>
      <w:r w:rsidRPr="00EC054B">
        <w:rPr>
          <w:sz w:val="28"/>
          <w:szCs w:val="28"/>
        </w:rPr>
        <w:t xml:space="preserve">3 учебных предмета для изучения на повышенном уровне. Модели профильного и предпрофильного обучения разрабатываются и адаптируются в образовательном пространстве региона учреждениями образования. </w:t>
      </w:r>
    </w:p>
    <w:p w:rsidR="00D065D5" w:rsidRDefault="00D065D5" w:rsidP="005A11FA">
      <w:pPr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="00EC054B" w:rsidRPr="00EC054B">
        <w:rPr>
          <w:sz w:val="28"/>
          <w:szCs w:val="28"/>
        </w:rPr>
        <w:t>рофильное о</w:t>
      </w:r>
      <w:r>
        <w:rPr>
          <w:sz w:val="28"/>
          <w:szCs w:val="28"/>
        </w:rPr>
        <w:t>бучение рассчитано не только на</w:t>
      </w:r>
      <w:r w:rsidR="00EC054B" w:rsidRPr="00EC054B">
        <w:rPr>
          <w:sz w:val="28"/>
          <w:szCs w:val="28"/>
        </w:rPr>
        <w:t xml:space="preserve"> получе</w:t>
      </w:r>
      <w:r>
        <w:rPr>
          <w:sz w:val="28"/>
          <w:szCs w:val="28"/>
        </w:rPr>
        <w:t xml:space="preserve">ние </w:t>
      </w:r>
      <w:r w:rsidR="00EC054B" w:rsidRPr="00EC054B">
        <w:rPr>
          <w:sz w:val="28"/>
          <w:szCs w:val="28"/>
        </w:rPr>
        <w:t>высшего образования. Обучающиеся, которые изучают учебные предметы на базовом уровне, получают профессии в профессионально-технических лицеях.</w:t>
      </w:r>
      <w:r w:rsidR="005A11FA" w:rsidRPr="005A11FA">
        <w:rPr>
          <w:color w:val="FF0000"/>
          <w:sz w:val="28"/>
          <w:szCs w:val="28"/>
        </w:rPr>
        <w:t xml:space="preserve"> </w:t>
      </w:r>
      <w:r w:rsidR="005A11FA" w:rsidRPr="005A11FA">
        <w:rPr>
          <w:sz w:val="28"/>
          <w:szCs w:val="28"/>
        </w:rPr>
        <w:t>К участию во всех представленных компонентах обязательно приглашаются</w:t>
      </w:r>
      <w:r>
        <w:rPr>
          <w:sz w:val="28"/>
          <w:szCs w:val="28"/>
        </w:rPr>
        <w:t xml:space="preserve"> нетрудоустроенные выпускники учреждений образования</w:t>
      </w:r>
      <w:r w:rsidR="005A11FA" w:rsidRPr="005A11FA">
        <w:rPr>
          <w:sz w:val="28"/>
          <w:szCs w:val="28"/>
        </w:rPr>
        <w:t xml:space="preserve"> района. </w:t>
      </w:r>
    </w:p>
    <w:p w:rsidR="00DD3DE8" w:rsidRDefault="00D065D5" w:rsidP="00DD3DE8">
      <w:pPr>
        <w:contextualSpacing/>
        <w:rPr>
          <w:sz w:val="28"/>
          <w:szCs w:val="28"/>
        </w:rPr>
      </w:pPr>
      <w:r>
        <w:rPr>
          <w:sz w:val="28"/>
          <w:szCs w:val="28"/>
        </w:rPr>
        <w:t>В настоящее время существует проблема</w:t>
      </w:r>
      <w:r w:rsidR="005A11FA" w:rsidRPr="005A11FA">
        <w:rPr>
          <w:sz w:val="28"/>
          <w:szCs w:val="28"/>
        </w:rPr>
        <w:t xml:space="preserve"> в недостатке педагогических кадров по некоторым специальностям</w:t>
      </w:r>
      <w:r>
        <w:rPr>
          <w:sz w:val="28"/>
          <w:szCs w:val="28"/>
        </w:rPr>
        <w:t xml:space="preserve">, особенно в сельских школах. </w:t>
      </w:r>
      <w:r w:rsidR="00DD3DE8">
        <w:rPr>
          <w:sz w:val="28"/>
          <w:szCs w:val="28"/>
        </w:rPr>
        <w:t xml:space="preserve">Необходимо </w:t>
      </w:r>
      <w:r w:rsidR="005A11FA" w:rsidRPr="005A11FA">
        <w:rPr>
          <w:sz w:val="28"/>
          <w:szCs w:val="28"/>
        </w:rPr>
        <w:t>актив</w:t>
      </w:r>
      <w:r w:rsidR="00DD3DE8">
        <w:rPr>
          <w:sz w:val="28"/>
          <w:szCs w:val="28"/>
        </w:rPr>
        <w:t>изировать работу по привлечению в педагогическую профессию способных учащихся.</w:t>
      </w:r>
      <w:r w:rsidR="00DD3DE8" w:rsidRPr="005A11FA">
        <w:rPr>
          <w:sz w:val="28"/>
          <w:szCs w:val="28"/>
        </w:rPr>
        <w:t xml:space="preserve"> </w:t>
      </w:r>
      <w:r w:rsidR="005A11FA" w:rsidRPr="005A11FA">
        <w:rPr>
          <w:sz w:val="28"/>
          <w:szCs w:val="28"/>
        </w:rPr>
        <w:t>Одной из форм работы является направление ребят сельских учреждений для поступления на педагогические специальности с заключением договора на целевую подготовку.</w:t>
      </w:r>
      <w:r w:rsidR="00DD3DE8">
        <w:rPr>
          <w:sz w:val="28"/>
          <w:szCs w:val="28"/>
        </w:rPr>
        <w:t xml:space="preserve"> </w:t>
      </w:r>
      <w:r w:rsidR="005A11FA" w:rsidRPr="005A11FA">
        <w:rPr>
          <w:sz w:val="28"/>
          <w:szCs w:val="28"/>
        </w:rPr>
        <w:t xml:space="preserve">В 6 учреждениях общего среднего образования открыты </w:t>
      </w:r>
      <w:r w:rsidR="005A11FA" w:rsidRPr="005A11FA">
        <w:rPr>
          <w:sz w:val="28"/>
          <w:szCs w:val="28"/>
        </w:rPr>
        <w:lastRenderedPageBreak/>
        <w:t xml:space="preserve">педагогические классы и группы. </w:t>
      </w:r>
      <w:r w:rsidR="00DD3DE8">
        <w:rPr>
          <w:sz w:val="28"/>
          <w:szCs w:val="28"/>
        </w:rPr>
        <w:t>Необходимо открытие таких классов ил</w:t>
      </w:r>
      <w:r w:rsidR="000067A0">
        <w:rPr>
          <w:sz w:val="28"/>
          <w:szCs w:val="28"/>
        </w:rPr>
        <w:t>и групп в каждом районе области</w:t>
      </w:r>
      <w:r w:rsidR="001D6D6B">
        <w:rPr>
          <w:sz w:val="28"/>
          <w:szCs w:val="28"/>
        </w:rPr>
        <w:t xml:space="preserve"> </w:t>
      </w:r>
      <w:r w:rsidR="000067A0" w:rsidRPr="000067A0">
        <w:rPr>
          <w:sz w:val="28"/>
          <w:szCs w:val="28"/>
        </w:rPr>
        <w:t>[</w:t>
      </w:r>
      <w:r w:rsidR="000067A0">
        <w:rPr>
          <w:sz w:val="28"/>
          <w:szCs w:val="28"/>
        </w:rPr>
        <w:t>5</w:t>
      </w:r>
      <w:r w:rsidR="000067A0" w:rsidRPr="000067A0">
        <w:rPr>
          <w:sz w:val="28"/>
          <w:szCs w:val="28"/>
        </w:rPr>
        <w:t>, с.</w:t>
      </w:r>
      <w:r w:rsidR="004B4132">
        <w:rPr>
          <w:sz w:val="28"/>
          <w:szCs w:val="28"/>
        </w:rPr>
        <w:t xml:space="preserve"> </w:t>
      </w:r>
      <w:r w:rsidR="000067A0" w:rsidRPr="000067A0">
        <w:rPr>
          <w:sz w:val="28"/>
          <w:szCs w:val="28"/>
        </w:rPr>
        <w:t>2].</w:t>
      </w:r>
    </w:p>
    <w:p w:rsidR="00747AA3" w:rsidRDefault="00747AA3" w:rsidP="00DD3DE8">
      <w:pPr>
        <w:contextualSpacing/>
        <w:rPr>
          <w:sz w:val="28"/>
          <w:szCs w:val="28"/>
        </w:rPr>
      </w:pPr>
      <w:r>
        <w:rPr>
          <w:sz w:val="28"/>
          <w:szCs w:val="28"/>
        </w:rPr>
        <w:t>Важным моментом является и предпрофессиональная подготовка учащихся третьей ступени общего среднего образования по рабочим специальностям. В некоторых районах, например, учащиеся обучаются на тракториста</w:t>
      </w:r>
      <w:r w:rsidR="00DC4332">
        <w:rPr>
          <w:sz w:val="28"/>
          <w:szCs w:val="28"/>
        </w:rPr>
        <w:t>-машиниста</w:t>
      </w:r>
      <w:r>
        <w:rPr>
          <w:sz w:val="28"/>
          <w:szCs w:val="28"/>
        </w:rPr>
        <w:t>.</w:t>
      </w:r>
    </w:p>
    <w:p w:rsidR="00DD3DE8" w:rsidRPr="00DD3DE8" w:rsidRDefault="00DD3DE8" w:rsidP="00DD3DE8">
      <w:pPr>
        <w:contextualSpacing/>
        <w:rPr>
          <w:sz w:val="28"/>
          <w:szCs w:val="28"/>
        </w:rPr>
      </w:pPr>
      <w:r w:rsidRPr="00DD3DE8">
        <w:rPr>
          <w:sz w:val="28"/>
          <w:szCs w:val="28"/>
        </w:rPr>
        <w:t xml:space="preserve"> В 2015/2016 учебном году в области открыто 145 классов и групп в 119 учреждениях общего среднего образования профильного обучения. По первой модели – 47, второй – 42, третьей – 54 класса или группы. Наибольшее количество учащихся изучают на повышенном уровне следующие предметы: русский и иностранный языки – 573 учащихся, физика и математика – 414 учащихся, химия и биология – 225, математика и иностранный – 172, математика и русский язык – 146 учащихся. </w:t>
      </w:r>
    </w:p>
    <w:p w:rsidR="00EC054B" w:rsidRDefault="00DD3DE8" w:rsidP="00087CFB">
      <w:pPr>
        <w:contextualSpacing/>
        <w:rPr>
          <w:sz w:val="28"/>
          <w:szCs w:val="28"/>
        </w:rPr>
      </w:pPr>
      <w:r w:rsidRPr="00087CFB">
        <w:rPr>
          <w:sz w:val="28"/>
          <w:szCs w:val="28"/>
        </w:rPr>
        <w:t xml:space="preserve">При открытии классов и групп профильного обучения учитывались </w:t>
      </w:r>
      <w:r w:rsidR="00087CFB" w:rsidRPr="00087CFB">
        <w:rPr>
          <w:sz w:val="28"/>
          <w:szCs w:val="28"/>
        </w:rPr>
        <w:t>региональные условия, уровень подготовки учащихся, кадровый, учебно-методический, логистический потенциал</w:t>
      </w:r>
      <w:r w:rsidR="00087CFB">
        <w:rPr>
          <w:sz w:val="28"/>
          <w:szCs w:val="28"/>
        </w:rPr>
        <w:t>, материальная база учреждений образования.</w:t>
      </w:r>
    </w:p>
    <w:p w:rsidR="00195CB9" w:rsidRPr="00195CB9" w:rsidRDefault="00195CB9" w:rsidP="00195CB9">
      <w:pPr>
        <w:contextualSpacing/>
        <w:rPr>
          <w:sz w:val="28"/>
          <w:szCs w:val="28"/>
        </w:rPr>
      </w:pPr>
      <w:r w:rsidRPr="001D6D6B">
        <w:rPr>
          <w:b/>
          <w:sz w:val="28"/>
          <w:szCs w:val="28"/>
        </w:rPr>
        <w:t>В г. Бобруйске</w:t>
      </w:r>
      <w:r>
        <w:rPr>
          <w:sz w:val="28"/>
          <w:szCs w:val="28"/>
        </w:rPr>
        <w:t xml:space="preserve"> к</w:t>
      </w:r>
      <w:r w:rsidRPr="00195CB9">
        <w:rPr>
          <w:sz w:val="28"/>
          <w:szCs w:val="28"/>
        </w:rPr>
        <w:t xml:space="preserve">адровый потенциал учреждений общего среднего образования, уровень учебной мотивации обучающихся позволил организовать работу по внедрению изучения учебных предметов на повышенном уровне: </w:t>
      </w:r>
      <w:r>
        <w:rPr>
          <w:sz w:val="28"/>
          <w:szCs w:val="28"/>
        </w:rPr>
        <w:t>в гимназиях</w:t>
      </w:r>
      <w:r w:rsidRPr="00195CB9">
        <w:rPr>
          <w:sz w:val="28"/>
          <w:szCs w:val="28"/>
        </w:rPr>
        <w:t xml:space="preserve"> №№</w:t>
      </w:r>
      <w:r w:rsidR="00FE1551">
        <w:rPr>
          <w:sz w:val="28"/>
          <w:szCs w:val="28"/>
        </w:rPr>
        <w:t xml:space="preserve"> </w:t>
      </w:r>
      <w:r w:rsidRPr="00195CB9">
        <w:rPr>
          <w:sz w:val="28"/>
          <w:szCs w:val="28"/>
        </w:rPr>
        <w:t>1, 2, СШ № 1, 10, 27, 32 – физико-математический профиль; в гимназии №</w:t>
      </w:r>
      <w:r w:rsidR="00FE1551">
        <w:rPr>
          <w:sz w:val="28"/>
          <w:szCs w:val="28"/>
        </w:rPr>
        <w:t xml:space="preserve"> </w:t>
      </w:r>
      <w:r w:rsidRPr="00195CB9">
        <w:rPr>
          <w:sz w:val="28"/>
          <w:szCs w:val="28"/>
        </w:rPr>
        <w:t>1, СШ №№ 9,  16,  18, 20, 28, 31 – филологический профиль, в СШ №</w:t>
      </w:r>
      <w:r w:rsidR="001D6D6B">
        <w:rPr>
          <w:sz w:val="28"/>
          <w:szCs w:val="28"/>
        </w:rPr>
        <w:t xml:space="preserve"> </w:t>
      </w:r>
      <w:r w:rsidRPr="00195CB9">
        <w:rPr>
          <w:sz w:val="28"/>
          <w:szCs w:val="28"/>
        </w:rPr>
        <w:t>10, 30 с изучением на повышенном уровне русского языка и математики, в СШ № 4 – педагогический класс с изучением на повышенном уровне русского языка, иностранного языка, биологии, истории Беларуси. На протяжении ряда лет в СШ №</w:t>
      </w:r>
      <w:r w:rsidR="00FE1551">
        <w:rPr>
          <w:sz w:val="28"/>
          <w:szCs w:val="28"/>
        </w:rPr>
        <w:t> </w:t>
      </w:r>
      <w:r w:rsidRPr="00195CB9">
        <w:rPr>
          <w:sz w:val="28"/>
          <w:szCs w:val="28"/>
        </w:rPr>
        <w:t>27 функционируют классы военно-патриотической направленности, в СШ №</w:t>
      </w:r>
      <w:r w:rsidR="00FE1551">
        <w:rPr>
          <w:sz w:val="28"/>
          <w:szCs w:val="28"/>
        </w:rPr>
        <w:t> </w:t>
      </w:r>
      <w:r w:rsidRPr="00195CB9">
        <w:rPr>
          <w:sz w:val="28"/>
          <w:szCs w:val="28"/>
        </w:rPr>
        <w:t>21 – правовой направленности, в СШ №</w:t>
      </w:r>
      <w:r w:rsidR="00FE1551">
        <w:rPr>
          <w:sz w:val="28"/>
          <w:szCs w:val="28"/>
        </w:rPr>
        <w:t> </w:t>
      </w:r>
      <w:r w:rsidRPr="00195CB9">
        <w:rPr>
          <w:sz w:val="28"/>
          <w:szCs w:val="28"/>
        </w:rPr>
        <w:t xml:space="preserve">28 – специализированный класс с изучением курса «Предупреждение и ликвидация чрезвычайных ситуаций». С 2015/2016 учебного года реализуется 3 модели профильного обучения на III ступени общего среднего образования. С учетом профессиональных намерений, склонностей, потребностей и интересов учащихся наиболее востребовано обучение по 2 и 3 модели. Сопровождение допрофильной подготовки и профильного обучения осуществляется специалистами социально-педагогической и психологической службы. </w:t>
      </w:r>
    </w:p>
    <w:p w:rsidR="00195CB9" w:rsidRPr="00195CB9" w:rsidRDefault="00195CB9" w:rsidP="00195CB9">
      <w:pPr>
        <w:contextualSpacing/>
        <w:rPr>
          <w:sz w:val="28"/>
          <w:szCs w:val="28"/>
        </w:rPr>
      </w:pPr>
      <w:r w:rsidRPr="00195CB9">
        <w:rPr>
          <w:sz w:val="28"/>
          <w:szCs w:val="28"/>
        </w:rPr>
        <w:t>В целях формирования спортивного резерва, развития спортивной одаренности учащихся функционирует 11 специализированных по спорту классов по 8 видам спорта (плавание, легкая атлетика, борьба вольная, волейбол, теннис настольный,</w:t>
      </w:r>
      <w:r>
        <w:rPr>
          <w:sz w:val="28"/>
          <w:szCs w:val="28"/>
        </w:rPr>
        <w:t xml:space="preserve"> футбол, хоккей с шайбой, бокс).</w:t>
      </w:r>
      <w:r w:rsidRPr="00195CB9">
        <w:rPr>
          <w:sz w:val="28"/>
          <w:szCs w:val="28"/>
        </w:rPr>
        <w:t xml:space="preserve"> </w:t>
      </w:r>
    </w:p>
    <w:p w:rsidR="00EC054B" w:rsidRPr="00EC054B" w:rsidRDefault="00EC054B" w:rsidP="00195CB9">
      <w:pPr>
        <w:contextualSpacing/>
        <w:rPr>
          <w:sz w:val="28"/>
          <w:szCs w:val="28"/>
        </w:rPr>
      </w:pPr>
      <w:r w:rsidRPr="00EC054B">
        <w:rPr>
          <w:sz w:val="28"/>
          <w:szCs w:val="28"/>
        </w:rPr>
        <w:t xml:space="preserve">В 2015/2016 учебном году в </w:t>
      </w:r>
      <w:r w:rsidRPr="00747AA3">
        <w:rPr>
          <w:b/>
          <w:sz w:val="28"/>
          <w:szCs w:val="28"/>
        </w:rPr>
        <w:t>Климовичском районе</w:t>
      </w:r>
      <w:r w:rsidRPr="00EC054B">
        <w:rPr>
          <w:sz w:val="28"/>
          <w:szCs w:val="28"/>
        </w:rPr>
        <w:t xml:space="preserve"> функционирует 15 учрежден</w:t>
      </w:r>
      <w:r w:rsidR="00087CFB">
        <w:rPr>
          <w:sz w:val="28"/>
          <w:szCs w:val="28"/>
        </w:rPr>
        <w:t>ий общего среднего образования</w:t>
      </w:r>
      <w:r w:rsidRPr="00EC054B">
        <w:rPr>
          <w:sz w:val="28"/>
          <w:szCs w:val="28"/>
        </w:rPr>
        <w:t>: 1 гимназия, 10 средних школ, 2 базовых, 2 начальные школы. В этом учебно</w:t>
      </w:r>
      <w:r w:rsidR="00087CFB">
        <w:rPr>
          <w:sz w:val="28"/>
          <w:szCs w:val="28"/>
        </w:rPr>
        <w:t>м году в 10-х классах</w:t>
      </w:r>
      <w:r w:rsidRPr="00EC054B">
        <w:rPr>
          <w:sz w:val="28"/>
          <w:szCs w:val="28"/>
        </w:rPr>
        <w:t xml:space="preserve"> </w:t>
      </w:r>
      <w:r w:rsidRPr="00EC054B">
        <w:rPr>
          <w:sz w:val="28"/>
          <w:szCs w:val="28"/>
        </w:rPr>
        <w:lastRenderedPageBreak/>
        <w:t>обучается 129 учащихся. Изучают предметы на повышенном уровне 49 учащихся, что соста</w:t>
      </w:r>
      <w:r w:rsidR="00087CFB">
        <w:rPr>
          <w:sz w:val="28"/>
          <w:szCs w:val="28"/>
        </w:rPr>
        <w:t>вляет 38%</w:t>
      </w:r>
      <w:r w:rsidRPr="00EC054B">
        <w:rPr>
          <w:sz w:val="28"/>
          <w:szCs w:val="28"/>
        </w:rPr>
        <w:t>. Из них 25 учащи</w:t>
      </w:r>
      <w:r w:rsidR="00087CFB">
        <w:rPr>
          <w:sz w:val="28"/>
          <w:szCs w:val="28"/>
        </w:rPr>
        <w:t>хся средней школы №</w:t>
      </w:r>
      <w:r w:rsidR="004B4132">
        <w:rPr>
          <w:sz w:val="28"/>
          <w:szCs w:val="28"/>
        </w:rPr>
        <w:t xml:space="preserve"> </w:t>
      </w:r>
      <w:r w:rsidR="00087CFB">
        <w:rPr>
          <w:sz w:val="28"/>
          <w:szCs w:val="28"/>
        </w:rPr>
        <w:t>3 – по третьей</w:t>
      </w:r>
      <w:r w:rsidRPr="00EC054B">
        <w:rPr>
          <w:sz w:val="28"/>
          <w:szCs w:val="28"/>
        </w:rPr>
        <w:t xml:space="preserve"> модели (группы учащихся по физике, математике, английскому языку), 24 учащихся районной гимназии</w:t>
      </w:r>
      <w:r w:rsidR="00087CFB">
        <w:rPr>
          <w:sz w:val="28"/>
          <w:szCs w:val="28"/>
        </w:rPr>
        <w:t xml:space="preserve"> –</w:t>
      </w:r>
      <w:r w:rsidRPr="00EC054B">
        <w:rPr>
          <w:sz w:val="28"/>
          <w:szCs w:val="28"/>
        </w:rPr>
        <w:t xml:space="preserve"> по второй модели (белорусский, русский, английский, немецкий языки). </w:t>
      </w:r>
    </w:p>
    <w:p w:rsidR="00EC054B" w:rsidRPr="00747AA3" w:rsidRDefault="00EC054B" w:rsidP="007C063C">
      <w:pPr>
        <w:contextualSpacing/>
        <w:rPr>
          <w:bCs/>
          <w:sz w:val="28"/>
          <w:szCs w:val="28"/>
        </w:rPr>
      </w:pPr>
      <w:r w:rsidRPr="00EC054B">
        <w:rPr>
          <w:sz w:val="28"/>
          <w:szCs w:val="28"/>
        </w:rPr>
        <w:t xml:space="preserve">В </w:t>
      </w:r>
      <w:r w:rsidR="00087CFB" w:rsidRPr="00747AA3">
        <w:rPr>
          <w:b/>
          <w:sz w:val="28"/>
          <w:szCs w:val="28"/>
        </w:rPr>
        <w:t>Ленинском районе г. Могилева</w:t>
      </w:r>
      <w:r w:rsidRPr="00EC054B">
        <w:rPr>
          <w:sz w:val="28"/>
          <w:szCs w:val="28"/>
        </w:rPr>
        <w:t xml:space="preserve"> охва</w:t>
      </w:r>
      <w:r w:rsidR="00087CFB">
        <w:rPr>
          <w:sz w:val="28"/>
          <w:szCs w:val="28"/>
        </w:rPr>
        <w:t>т учащихся профильным обучением</w:t>
      </w:r>
      <w:r w:rsidRPr="00EC054B">
        <w:rPr>
          <w:sz w:val="28"/>
          <w:szCs w:val="28"/>
        </w:rPr>
        <w:t xml:space="preserve"> составил 33%. Реализованы все три модели профильного обучения</w:t>
      </w:r>
      <w:r w:rsidRPr="00677D89">
        <w:rPr>
          <w:sz w:val="28"/>
          <w:szCs w:val="28"/>
        </w:rPr>
        <w:t>:</w:t>
      </w:r>
      <w:r w:rsidR="00087CFB" w:rsidRPr="00677D89">
        <w:rPr>
          <w:sz w:val="28"/>
          <w:szCs w:val="28"/>
        </w:rPr>
        <w:t xml:space="preserve"> </w:t>
      </w:r>
      <w:r w:rsidRPr="00677D89">
        <w:rPr>
          <w:b/>
          <w:sz w:val="28"/>
          <w:szCs w:val="28"/>
        </w:rPr>
        <w:t>модель 1</w:t>
      </w:r>
      <w:r w:rsidR="00F61450">
        <w:rPr>
          <w:sz w:val="28"/>
          <w:szCs w:val="28"/>
        </w:rPr>
        <w:t xml:space="preserve"> –</w:t>
      </w:r>
      <w:r w:rsidRPr="00EC054B">
        <w:rPr>
          <w:sz w:val="28"/>
          <w:szCs w:val="28"/>
        </w:rPr>
        <w:t xml:space="preserve"> объединение в одном классе учащихся, изучающих на повышенном уро</w:t>
      </w:r>
      <w:r w:rsidR="00087CFB">
        <w:rPr>
          <w:sz w:val="28"/>
          <w:szCs w:val="28"/>
        </w:rPr>
        <w:t xml:space="preserve">вне одинаковые учебные предметы – </w:t>
      </w:r>
      <w:r w:rsidR="007C063C">
        <w:rPr>
          <w:sz w:val="28"/>
          <w:szCs w:val="28"/>
        </w:rPr>
        <w:t>ГУО «</w:t>
      </w:r>
      <w:r w:rsidRPr="00EC054B">
        <w:rPr>
          <w:bCs/>
          <w:sz w:val="28"/>
          <w:szCs w:val="28"/>
        </w:rPr>
        <w:t>СШ № 9</w:t>
      </w:r>
      <w:r w:rsidR="007C063C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(русский язык,</w:t>
      </w:r>
      <w:r w:rsidR="00087CFB">
        <w:rPr>
          <w:bCs/>
          <w:sz w:val="28"/>
          <w:szCs w:val="28"/>
        </w:rPr>
        <w:t xml:space="preserve"> иностранный язык (нем./англ.)</w:t>
      </w:r>
      <w:r w:rsidR="00747AA3">
        <w:rPr>
          <w:bCs/>
          <w:sz w:val="28"/>
          <w:szCs w:val="28"/>
        </w:rPr>
        <w:t xml:space="preserve">; </w:t>
      </w:r>
      <w:r w:rsidR="007C063C">
        <w:rPr>
          <w:bCs/>
          <w:sz w:val="28"/>
          <w:szCs w:val="28"/>
        </w:rPr>
        <w:t>ГУО «</w:t>
      </w:r>
      <w:r w:rsidRPr="00EC054B">
        <w:rPr>
          <w:bCs/>
          <w:sz w:val="28"/>
          <w:szCs w:val="28"/>
        </w:rPr>
        <w:t>СШ № 23</w:t>
      </w:r>
      <w:r w:rsidR="007C063C">
        <w:rPr>
          <w:bCs/>
          <w:sz w:val="28"/>
          <w:szCs w:val="28"/>
        </w:rPr>
        <w:t>» (математика, физика)</w:t>
      </w:r>
      <w:r w:rsidR="00747AA3">
        <w:rPr>
          <w:sz w:val="28"/>
          <w:szCs w:val="28"/>
        </w:rPr>
        <w:t>;</w:t>
      </w:r>
      <w:r w:rsidR="007C063C">
        <w:rPr>
          <w:sz w:val="28"/>
          <w:szCs w:val="28"/>
        </w:rPr>
        <w:t xml:space="preserve"> ГУО «</w:t>
      </w:r>
      <w:r w:rsidRPr="00EC054B">
        <w:rPr>
          <w:bCs/>
          <w:sz w:val="28"/>
          <w:szCs w:val="28"/>
        </w:rPr>
        <w:t>СШ № 27</w:t>
      </w:r>
      <w:r w:rsidR="007C063C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</w:t>
      </w:r>
      <w:r w:rsidR="00747AA3">
        <w:rPr>
          <w:bCs/>
          <w:sz w:val="28"/>
          <w:szCs w:val="28"/>
        </w:rPr>
        <w:t xml:space="preserve">(русский язык, английский язык); </w:t>
      </w:r>
      <w:r w:rsidR="007C063C">
        <w:rPr>
          <w:bCs/>
          <w:sz w:val="28"/>
          <w:szCs w:val="28"/>
        </w:rPr>
        <w:t>ГУО «</w:t>
      </w:r>
      <w:r w:rsidR="00FE1551">
        <w:rPr>
          <w:bCs/>
          <w:sz w:val="28"/>
          <w:szCs w:val="28"/>
        </w:rPr>
        <w:t>СШ № </w:t>
      </w:r>
      <w:r w:rsidRPr="00EC054B">
        <w:rPr>
          <w:bCs/>
          <w:sz w:val="28"/>
          <w:szCs w:val="28"/>
        </w:rPr>
        <w:t>28</w:t>
      </w:r>
      <w:r w:rsidR="007C063C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</w:t>
      </w:r>
      <w:r w:rsidR="00747AA3">
        <w:rPr>
          <w:bCs/>
          <w:sz w:val="28"/>
          <w:szCs w:val="28"/>
        </w:rPr>
        <w:t xml:space="preserve">(русский язык, английский язык); </w:t>
      </w:r>
      <w:r w:rsidR="007C063C">
        <w:rPr>
          <w:bCs/>
          <w:sz w:val="28"/>
          <w:szCs w:val="28"/>
        </w:rPr>
        <w:t>ГУО «</w:t>
      </w:r>
      <w:r w:rsidR="00747AA3">
        <w:rPr>
          <w:bCs/>
          <w:sz w:val="28"/>
          <w:szCs w:val="28"/>
        </w:rPr>
        <w:t>СШ № 45</w:t>
      </w:r>
      <w:r w:rsidR="007C063C">
        <w:rPr>
          <w:bCs/>
          <w:sz w:val="28"/>
          <w:szCs w:val="28"/>
        </w:rPr>
        <w:t>»</w:t>
      </w:r>
      <w:r w:rsidR="00747AA3">
        <w:rPr>
          <w:bCs/>
          <w:sz w:val="28"/>
          <w:szCs w:val="28"/>
        </w:rPr>
        <w:t xml:space="preserve"> (русский язык, биология</w:t>
      </w:r>
      <w:r w:rsidR="00747AA3" w:rsidRPr="00677D89">
        <w:rPr>
          <w:bCs/>
          <w:sz w:val="28"/>
          <w:szCs w:val="28"/>
        </w:rPr>
        <w:t>);</w:t>
      </w:r>
      <w:r w:rsidR="00747AA3" w:rsidRPr="00677D89">
        <w:rPr>
          <w:sz w:val="28"/>
          <w:szCs w:val="28"/>
        </w:rPr>
        <w:t xml:space="preserve"> </w:t>
      </w:r>
      <w:r w:rsidRPr="00677D89">
        <w:rPr>
          <w:b/>
          <w:sz w:val="28"/>
          <w:szCs w:val="28"/>
        </w:rPr>
        <w:t>модель 2</w:t>
      </w:r>
      <w:r w:rsidR="00F61450">
        <w:rPr>
          <w:b/>
          <w:i/>
          <w:sz w:val="28"/>
          <w:szCs w:val="28"/>
        </w:rPr>
        <w:t xml:space="preserve"> – </w:t>
      </w:r>
      <w:r w:rsidRPr="00EC054B">
        <w:rPr>
          <w:sz w:val="28"/>
          <w:szCs w:val="28"/>
        </w:rPr>
        <w:t> объединение в одном классе учащихся, изучающих на повышенном уровне разные учебные предметы</w:t>
      </w:r>
      <w:r w:rsidR="00747AA3">
        <w:rPr>
          <w:sz w:val="28"/>
          <w:szCs w:val="28"/>
        </w:rPr>
        <w:t xml:space="preserve"> – </w:t>
      </w:r>
      <w:r w:rsidR="007C063C">
        <w:rPr>
          <w:sz w:val="28"/>
          <w:szCs w:val="28"/>
        </w:rPr>
        <w:t>ГУО «</w:t>
      </w:r>
      <w:r w:rsidRPr="00EC054B">
        <w:rPr>
          <w:bCs/>
          <w:sz w:val="28"/>
          <w:szCs w:val="28"/>
        </w:rPr>
        <w:t>СШ №</w:t>
      </w:r>
      <w:r w:rsidR="00FE1551">
        <w:rPr>
          <w:bCs/>
          <w:sz w:val="28"/>
          <w:szCs w:val="28"/>
        </w:rPr>
        <w:t xml:space="preserve"> </w:t>
      </w:r>
      <w:r w:rsidRPr="00EC054B">
        <w:rPr>
          <w:bCs/>
          <w:sz w:val="28"/>
          <w:szCs w:val="28"/>
        </w:rPr>
        <w:t>1</w:t>
      </w:r>
      <w:r w:rsidR="007C063C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(физика, математика и химия, биология)</w:t>
      </w:r>
      <w:r w:rsidR="00747AA3">
        <w:rPr>
          <w:bCs/>
          <w:sz w:val="28"/>
          <w:szCs w:val="28"/>
        </w:rPr>
        <w:t>;</w:t>
      </w:r>
      <w:r w:rsidR="007C063C">
        <w:rPr>
          <w:bCs/>
          <w:sz w:val="28"/>
          <w:szCs w:val="28"/>
        </w:rPr>
        <w:t xml:space="preserve"> ГУО «</w:t>
      </w:r>
      <w:r w:rsidRPr="00EC054B">
        <w:rPr>
          <w:bCs/>
          <w:sz w:val="28"/>
          <w:szCs w:val="28"/>
        </w:rPr>
        <w:t>СШ № 8</w:t>
      </w:r>
      <w:r w:rsidR="007C063C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(химия, биология и русский язык и обществоведение)</w:t>
      </w:r>
      <w:r w:rsidR="00747AA3">
        <w:rPr>
          <w:bCs/>
          <w:sz w:val="28"/>
          <w:szCs w:val="28"/>
        </w:rPr>
        <w:t>;</w:t>
      </w:r>
      <w:r w:rsidR="007C063C">
        <w:rPr>
          <w:bCs/>
          <w:sz w:val="28"/>
          <w:szCs w:val="28"/>
        </w:rPr>
        <w:t xml:space="preserve"> ГУО «</w:t>
      </w:r>
      <w:r w:rsidRPr="00EC054B">
        <w:rPr>
          <w:bCs/>
          <w:sz w:val="28"/>
          <w:szCs w:val="28"/>
        </w:rPr>
        <w:t>СШ № 21</w:t>
      </w:r>
      <w:r w:rsidR="007C063C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(1 класс</w:t>
      </w:r>
      <w:r w:rsidR="00FE1551">
        <w:rPr>
          <w:bCs/>
          <w:sz w:val="28"/>
          <w:szCs w:val="28"/>
        </w:rPr>
        <w:t xml:space="preserve"> –</w:t>
      </w:r>
      <w:r w:rsidRPr="00EC054B">
        <w:rPr>
          <w:bCs/>
          <w:sz w:val="28"/>
          <w:szCs w:val="28"/>
        </w:rPr>
        <w:t xml:space="preserve"> математика, английский язык и русский язык, английский </w:t>
      </w:r>
      <w:r w:rsidR="00747AA3">
        <w:rPr>
          <w:bCs/>
          <w:sz w:val="28"/>
          <w:szCs w:val="28"/>
        </w:rPr>
        <w:t>язык,</w:t>
      </w:r>
      <w:r w:rsidRPr="00EC054B">
        <w:rPr>
          <w:bCs/>
          <w:sz w:val="28"/>
          <w:szCs w:val="28"/>
        </w:rPr>
        <w:t xml:space="preserve"> 2</w:t>
      </w:r>
      <w:r w:rsidR="00747AA3">
        <w:rPr>
          <w:bCs/>
          <w:sz w:val="28"/>
          <w:szCs w:val="28"/>
        </w:rPr>
        <w:t>-й</w:t>
      </w:r>
      <w:r w:rsidRPr="00EC054B">
        <w:rPr>
          <w:bCs/>
          <w:sz w:val="28"/>
          <w:szCs w:val="28"/>
        </w:rPr>
        <w:t xml:space="preserve"> класс</w:t>
      </w:r>
      <w:r w:rsidR="00FE1551">
        <w:rPr>
          <w:bCs/>
          <w:sz w:val="28"/>
          <w:szCs w:val="28"/>
        </w:rPr>
        <w:t xml:space="preserve"> –</w:t>
      </w:r>
      <w:r w:rsidRPr="00EC054B">
        <w:rPr>
          <w:bCs/>
          <w:sz w:val="28"/>
          <w:szCs w:val="28"/>
        </w:rPr>
        <w:t xml:space="preserve"> математика, физика и химия, биология)</w:t>
      </w:r>
      <w:r w:rsidR="007C063C">
        <w:rPr>
          <w:bCs/>
          <w:sz w:val="28"/>
          <w:szCs w:val="28"/>
        </w:rPr>
        <w:t>; ГУО «</w:t>
      </w:r>
      <w:r w:rsidRPr="00EC054B">
        <w:rPr>
          <w:bCs/>
          <w:sz w:val="28"/>
          <w:szCs w:val="28"/>
        </w:rPr>
        <w:t>СШ № 31</w:t>
      </w:r>
      <w:r w:rsidR="007C063C">
        <w:rPr>
          <w:bCs/>
          <w:sz w:val="28"/>
          <w:szCs w:val="28"/>
        </w:rPr>
        <w:t>»</w:t>
      </w:r>
      <w:r w:rsidR="005866F1">
        <w:rPr>
          <w:bCs/>
          <w:sz w:val="28"/>
          <w:szCs w:val="28"/>
        </w:rPr>
        <w:t xml:space="preserve"> (</w:t>
      </w:r>
      <w:r w:rsidRPr="00EC054B">
        <w:rPr>
          <w:bCs/>
          <w:sz w:val="28"/>
          <w:szCs w:val="28"/>
        </w:rPr>
        <w:t>математика, русский язык и  химия, русский язык)</w:t>
      </w:r>
      <w:r w:rsidR="00747AA3">
        <w:rPr>
          <w:bCs/>
          <w:sz w:val="28"/>
          <w:szCs w:val="28"/>
        </w:rPr>
        <w:t>;</w:t>
      </w:r>
      <w:r w:rsidR="00747AA3">
        <w:rPr>
          <w:sz w:val="28"/>
          <w:szCs w:val="28"/>
        </w:rPr>
        <w:t xml:space="preserve"> </w:t>
      </w:r>
      <w:r w:rsidRPr="00677D89">
        <w:rPr>
          <w:b/>
          <w:sz w:val="28"/>
          <w:szCs w:val="28"/>
        </w:rPr>
        <w:t>модель 3</w:t>
      </w:r>
      <w:r w:rsidR="00F61450">
        <w:rPr>
          <w:sz w:val="28"/>
          <w:szCs w:val="28"/>
        </w:rPr>
        <w:t xml:space="preserve"> – </w:t>
      </w:r>
      <w:r w:rsidRPr="00EC054B">
        <w:rPr>
          <w:sz w:val="28"/>
          <w:szCs w:val="28"/>
        </w:rPr>
        <w:t> объединение в одном классе учащихся, изучающих отдельные учебные предметы на повышенном уровне и изучающих все учебные предметы на базовом уровне (за исключением гимназий и лицеев)</w:t>
      </w:r>
      <w:r w:rsidR="00747AA3">
        <w:rPr>
          <w:sz w:val="28"/>
          <w:szCs w:val="28"/>
        </w:rPr>
        <w:t xml:space="preserve"> – </w:t>
      </w:r>
      <w:r w:rsidR="00F61450">
        <w:rPr>
          <w:sz w:val="28"/>
          <w:szCs w:val="28"/>
        </w:rPr>
        <w:t>ГУО «</w:t>
      </w:r>
      <w:r w:rsidRPr="00EC054B">
        <w:rPr>
          <w:bCs/>
          <w:sz w:val="28"/>
          <w:szCs w:val="28"/>
        </w:rPr>
        <w:t>СШ №</w:t>
      </w:r>
      <w:r w:rsidR="005866F1">
        <w:rPr>
          <w:bCs/>
          <w:sz w:val="28"/>
          <w:szCs w:val="28"/>
        </w:rPr>
        <w:t xml:space="preserve"> </w:t>
      </w:r>
      <w:r w:rsidRPr="00EC054B">
        <w:rPr>
          <w:bCs/>
          <w:sz w:val="28"/>
          <w:szCs w:val="28"/>
        </w:rPr>
        <w:t>1</w:t>
      </w:r>
      <w:r w:rsidR="00F61450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(физика, математика и химия, биология)</w:t>
      </w:r>
      <w:r w:rsidR="00747AA3">
        <w:rPr>
          <w:bCs/>
          <w:sz w:val="28"/>
          <w:szCs w:val="28"/>
        </w:rPr>
        <w:t xml:space="preserve">; </w:t>
      </w:r>
      <w:r w:rsidR="007C063C">
        <w:rPr>
          <w:bCs/>
          <w:sz w:val="28"/>
          <w:szCs w:val="28"/>
        </w:rPr>
        <w:t>ГУО «</w:t>
      </w:r>
      <w:r w:rsidRPr="00EC054B">
        <w:rPr>
          <w:bCs/>
          <w:sz w:val="28"/>
          <w:szCs w:val="28"/>
        </w:rPr>
        <w:t>СШ № 8</w:t>
      </w:r>
      <w:r w:rsidR="007C063C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(химия, биология и русский язык и обществоведение)</w:t>
      </w:r>
      <w:r w:rsidR="00747AA3">
        <w:rPr>
          <w:bCs/>
          <w:sz w:val="28"/>
          <w:szCs w:val="28"/>
        </w:rPr>
        <w:t xml:space="preserve">; </w:t>
      </w:r>
      <w:r w:rsidR="007C063C">
        <w:rPr>
          <w:bCs/>
          <w:sz w:val="28"/>
          <w:szCs w:val="28"/>
        </w:rPr>
        <w:t>ГУО «</w:t>
      </w:r>
      <w:r w:rsidRPr="00EC054B">
        <w:rPr>
          <w:bCs/>
          <w:sz w:val="28"/>
          <w:szCs w:val="28"/>
        </w:rPr>
        <w:t>СШ № 21</w:t>
      </w:r>
      <w:r w:rsidR="007C063C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(1 класс</w:t>
      </w:r>
      <w:r w:rsidR="001D6D6B">
        <w:rPr>
          <w:bCs/>
          <w:sz w:val="28"/>
          <w:szCs w:val="28"/>
        </w:rPr>
        <w:t xml:space="preserve"> –</w:t>
      </w:r>
      <w:r w:rsidRPr="00EC054B">
        <w:rPr>
          <w:bCs/>
          <w:sz w:val="28"/>
          <w:szCs w:val="28"/>
        </w:rPr>
        <w:t xml:space="preserve"> математика, английский язык и русский язык, английский язык, 2 класс</w:t>
      </w:r>
      <w:r w:rsidR="001D6D6B">
        <w:rPr>
          <w:bCs/>
          <w:sz w:val="28"/>
          <w:szCs w:val="28"/>
        </w:rPr>
        <w:t xml:space="preserve"> –</w:t>
      </w:r>
      <w:r w:rsidRPr="00EC054B">
        <w:rPr>
          <w:bCs/>
          <w:sz w:val="28"/>
          <w:szCs w:val="28"/>
        </w:rPr>
        <w:t xml:space="preserve"> математика, физика и химия, биология)</w:t>
      </w:r>
      <w:r w:rsidR="00747AA3">
        <w:rPr>
          <w:bCs/>
          <w:sz w:val="28"/>
          <w:szCs w:val="28"/>
        </w:rPr>
        <w:t>;</w:t>
      </w:r>
      <w:r w:rsidR="007C063C">
        <w:rPr>
          <w:bCs/>
          <w:sz w:val="28"/>
          <w:szCs w:val="28"/>
        </w:rPr>
        <w:t xml:space="preserve"> ГУО «</w:t>
      </w:r>
      <w:r w:rsidRPr="00EC054B">
        <w:rPr>
          <w:bCs/>
          <w:sz w:val="28"/>
          <w:szCs w:val="28"/>
        </w:rPr>
        <w:t>СШ № 31</w:t>
      </w:r>
      <w:r w:rsidR="007C063C">
        <w:rPr>
          <w:bCs/>
          <w:sz w:val="28"/>
          <w:szCs w:val="28"/>
        </w:rPr>
        <w:t>»</w:t>
      </w:r>
      <w:r w:rsidRPr="00EC054B">
        <w:rPr>
          <w:bCs/>
          <w:sz w:val="28"/>
          <w:szCs w:val="28"/>
        </w:rPr>
        <w:t xml:space="preserve"> (математика, русский язык и  химия, русский язык)</w:t>
      </w:r>
      <w:r w:rsidR="00747AA3">
        <w:rPr>
          <w:bCs/>
          <w:sz w:val="28"/>
          <w:szCs w:val="28"/>
        </w:rPr>
        <w:t>.</w:t>
      </w:r>
    </w:p>
    <w:p w:rsidR="00895C71" w:rsidRDefault="00747AA3" w:rsidP="00773E05">
      <w:pPr>
        <w:contextualSpacing/>
        <w:rPr>
          <w:sz w:val="28"/>
          <w:szCs w:val="28"/>
        </w:rPr>
      </w:pPr>
      <w:r w:rsidRPr="00747AA3"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Осиповичском</w:t>
      </w:r>
      <w:r w:rsidR="00EC054B" w:rsidRPr="00EC054B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 xml:space="preserve">е </w:t>
      </w:r>
      <w:r w:rsidRPr="00747AA3">
        <w:rPr>
          <w:sz w:val="28"/>
          <w:szCs w:val="28"/>
        </w:rPr>
        <w:t>п</w:t>
      </w:r>
      <w:r w:rsidR="00EC054B" w:rsidRPr="00EC054B">
        <w:rPr>
          <w:sz w:val="28"/>
          <w:szCs w:val="28"/>
        </w:rPr>
        <w:t>рофильные классы в учреждениях образования</w:t>
      </w:r>
      <w:r>
        <w:rPr>
          <w:sz w:val="28"/>
          <w:szCs w:val="28"/>
        </w:rPr>
        <w:t xml:space="preserve"> открыты также по трем моделям</w:t>
      </w:r>
      <w:r w:rsidR="00EC054B" w:rsidRPr="00F61450">
        <w:rPr>
          <w:i/>
          <w:sz w:val="28"/>
          <w:szCs w:val="28"/>
        </w:rPr>
        <w:t>:</w:t>
      </w:r>
      <w:r w:rsidR="00F61450" w:rsidRPr="00F61450">
        <w:rPr>
          <w:b/>
          <w:i/>
          <w:sz w:val="28"/>
          <w:szCs w:val="28"/>
        </w:rPr>
        <w:t xml:space="preserve"> </w:t>
      </w:r>
      <w:r w:rsidR="00F61450" w:rsidRPr="009B0559">
        <w:rPr>
          <w:b/>
          <w:sz w:val="28"/>
          <w:szCs w:val="28"/>
        </w:rPr>
        <w:t xml:space="preserve">модель </w:t>
      </w:r>
      <w:r w:rsidR="00EC054B" w:rsidRPr="009B0559">
        <w:rPr>
          <w:b/>
          <w:sz w:val="28"/>
          <w:szCs w:val="28"/>
        </w:rPr>
        <w:t>1</w:t>
      </w:r>
      <w:r w:rsidR="00F61450">
        <w:rPr>
          <w:b/>
          <w:i/>
          <w:sz w:val="28"/>
          <w:szCs w:val="28"/>
        </w:rPr>
        <w:t xml:space="preserve"> – </w:t>
      </w:r>
      <w:r w:rsidR="00F61450">
        <w:rPr>
          <w:sz w:val="28"/>
          <w:szCs w:val="28"/>
        </w:rPr>
        <w:t>ГУО «СШ №</w:t>
      </w:r>
      <w:r w:rsidR="005866F1">
        <w:rPr>
          <w:sz w:val="28"/>
          <w:szCs w:val="28"/>
        </w:rPr>
        <w:t xml:space="preserve"> </w:t>
      </w:r>
      <w:r w:rsidR="00F61450">
        <w:rPr>
          <w:sz w:val="28"/>
          <w:szCs w:val="28"/>
        </w:rPr>
        <w:t>1 г.</w:t>
      </w:r>
      <w:r w:rsidR="005437D7">
        <w:rPr>
          <w:sz w:val="28"/>
          <w:szCs w:val="28"/>
        </w:rPr>
        <w:t> </w:t>
      </w:r>
      <w:r w:rsidR="00F61450">
        <w:rPr>
          <w:sz w:val="28"/>
          <w:szCs w:val="28"/>
        </w:rPr>
        <w:t>Осиповичи»</w:t>
      </w:r>
      <w:r w:rsidR="00EC054B" w:rsidRPr="00F61450">
        <w:rPr>
          <w:sz w:val="28"/>
          <w:szCs w:val="28"/>
        </w:rPr>
        <w:t xml:space="preserve"> </w:t>
      </w:r>
      <w:r w:rsidR="00F61450">
        <w:rPr>
          <w:sz w:val="28"/>
          <w:szCs w:val="28"/>
        </w:rPr>
        <w:t xml:space="preserve">(математика и </w:t>
      </w:r>
      <w:r w:rsidR="00EC054B" w:rsidRPr="00F61450">
        <w:rPr>
          <w:sz w:val="28"/>
          <w:szCs w:val="28"/>
        </w:rPr>
        <w:t>русский язык</w:t>
      </w:r>
      <w:r w:rsidR="00F61450">
        <w:rPr>
          <w:sz w:val="28"/>
          <w:szCs w:val="28"/>
        </w:rPr>
        <w:t xml:space="preserve">); </w:t>
      </w:r>
      <w:r w:rsidR="00EC054B" w:rsidRPr="00F61450">
        <w:rPr>
          <w:sz w:val="28"/>
          <w:szCs w:val="28"/>
        </w:rPr>
        <w:t>ГУО «СШ №3 г.</w:t>
      </w:r>
      <w:r w:rsidR="005866F1">
        <w:rPr>
          <w:sz w:val="28"/>
          <w:szCs w:val="28"/>
        </w:rPr>
        <w:t xml:space="preserve"> </w:t>
      </w:r>
      <w:r w:rsidR="00EC054B" w:rsidRPr="00F61450">
        <w:rPr>
          <w:sz w:val="28"/>
          <w:szCs w:val="28"/>
        </w:rPr>
        <w:t>Осиповичи»</w:t>
      </w:r>
      <w:r w:rsidR="005866F1">
        <w:rPr>
          <w:sz w:val="28"/>
          <w:szCs w:val="28"/>
        </w:rPr>
        <w:t xml:space="preserve"> </w:t>
      </w:r>
      <w:r w:rsidR="00F61450">
        <w:rPr>
          <w:sz w:val="28"/>
          <w:szCs w:val="28"/>
        </w:rPr>
        <w:t>(</w:t>
      </w:r>
      <w:r w:rsidR="00F61450" w:rsidRPr="00F61450">
        <w:rPr>
          <w:sz w:val="28"/>
          <w:szCs w:val="28"/>
        </w:rPr>
        <w:t xml:space="preserve">математика и </w:t>
      </w:r>
      <w:r w:rsidR="00EC054B" w:rsidRPr="00F61450">
        <w:rPr>
          <w:sz w:val="28"/>
          <w:szCs w:val="28"/>
        </w:rPr>
        <w:t>русский язык</w:t>
      </w:r>
      <w:r w:rsidR="00F61450">
        <w:rPr>
          <w:sz w:val="28"/>
          <w:szCs w:val="28"/>
        </w:rPr>
        <w:t xml:space="preserve">); </w:t>
      </w:r>
      <w:r w:rsidR="00EC054B" w:rsidRPr="00F61450">
        <w:rPr>
          <w:sz w:val="28"/>
          <w:szCs w:val="28"/>
        </w:rPr>
        <w:t>ГУО «СШ №</w:t>
      </w:r>
      <w:r w:rsidR="001D6D6B">
        <w:rPr>
          <w:sz w:val="28"/>
          <w:szCs w:val="28"/>
        </w:rPr>
        <w:t xml:space="preserve"> </w:t>
      </w:r>
      <w:r w:rsidR="00EC054B" w:rsidRPr="00F61450">
        <w:rPr>
          <w:sz w:val="28"/>
          <w:szCs w:val="28"/>
        </w:rPr>
        <w:t>4 г.</w:t>
      </w:r>
      <w:r w:rsidR="001D6D6B">
        <w:rPr>
          <w:sz w:val="28"/>
          <w:szCs w:val="28"/>
        </w:rPr>
        <w:t xml:space="preserve"> </w:t>
      </w:r>
      <w:r w:rsidR="00EC054B" w:rsidRPr="00F61450">
        <w:rPr>
          <w:sz w:val="28"/>
          <w:szCs w:val="28"/>
        </w:rPr>
        <w:t xml:space="preserve">Осиповичи»: математика </w:t>
      </w:r>
      <w:r w:rsidR="00F61450">
        <w:rPr>
          <w:sz w:val="28"/>
          <w:szCs w:val="28"/>
        </w:rPr>
        <w:t xml:space="preserve">и </w:t>
      </w:r>
      <w:r w:rsidR="00EC054B" w:rsidRPr="00F61450">
        <w:rPr>
          <w:sz w:val="28"/>
          <w:szCs w:val="28"/>
        </w:rPr>
        <w:t>русский язык</w:t>
      </w:r>
      <w:r w:rsidR="00F61450">
        <w:rPr>
          <w:sz w:val="28"/>
          <w:szCs w:val="28"/>
        </w:rPr>
        <w:t>;</w:t>
      </w:r>
      <w:r w:rsidR="00F61450" w:rsidRPr="00F61450">
        <w:t xml:space="preserve"> </w:t>
      </w:r>
      <w:r w:rsidR="00F61450" w:rsidRPr="009B0559">
        <w:rPr>
          <w:b/>
          <w:sz w:val="28"/>
          <w:szCs w:val="28"/>
        </w:rPr>
        <w:t>модель 2</w:t>
      </w:r>
      <w:r w:rsidR="00773E05">
        <w:rPr>
          <w:sz w:val="28"/>
          <w:szCs w:val="28"/>
        </w:rPr>
        <w:t xml:space="preserve"> –</w:t>
      </w:r>
      <w:r w:rsidR="00F61450">
        <w:rPr>
          <w:b/>
          <w:sz w:val="28"/>
          <w:szCs w:val="28"/>
        </w:rPr>
        <w:t xml:space="preserve"> </w:t>
      </w:r>
      <w:r w:rsidR="00F61450">
        <w:rPr>
          <w:sz w:val="28"/>
          <w:szCs w:val="28"/>
        </w:rPr>
        <w:t>ГУО «Гимназия г.</w:t>
      </w:r>
      <w:r w:rsidR="001D6D6B">
        <w:rPr>
          <w:sz w:val="28"/>
          <w:szCs w:val="28"/>
        </w:rPr>
        <w:t xml:space="preserve"> </w:t>
      </w:r>
      <w:r w:rsidR="00F61450">
        <w:rPr>
          <w:sz w:val="28"/>
          <w:szCs w:val="28"/>
        </w:rPr>
        <w:t>Осиповичи» (</w:t>
      </w:r>
      <w:r w:rsidR="00EC054B" w:rsidRPr="00F61450">
        <w:rPr>
          <w:sz w:val="28"/>
          <w:szCs w:val="28"/>
        </w:rPr>
        <w:t xml:space="preserve">русский язык </w:t>
      </w:r>
      <w:r w:rsidR="00F61450">
        <w:rPr>
          <w:sz w:val="28"/>
          <w:szCs w:val="28"/>
        </w:rPr>
        <w:t xml:space="preserve">и </w:t>
      </w:r>
      <w:r w:rsidR="00EC054B" w:rsidRPr="00F61450">
        <w:rPr>
          <w:sz w:val="28"/>
          <w:szCs w:val="28"/>
        </w:rPr>
        <w:t>белорусский язык</w:t>
      </w:r>
      <w:r w:rsidR="00F61450">
        <w:rPr>
          <w:sz w:val="28"/>
          <w:szCs w:val="28"/>
        </w:rPr>
        <w:t>, химия и биология, английский язык и математика,</w:t>
      </w:r>
      <w:r w:rsidR="00EC054B" w:rsidRPr="00F61450">
        <w:rPr>
          <w:sz w:val="28"/>
          <w:szCs w:val="28"/>
        </w:rPr>
        <w:t xml:space="preserve"> физика </w:t>
      </w:r>
      <w:r w:rsidR="00F61450">
        <w:rPr>
          <w:sz w:val="28"/>
          <w:szCs w:val="28"/>
        </w:rPr>
        <w:t xml:space="preserve">и </w:t>
      </w:r>
      <w:r w:rsidR="00EC054B" w:rsidRPr="00F61450">
        <w:rPr>
          <w:sz w:val="28"/>
          <w:szCs w:val="28"/>
        </w:rPr>
        <w:t>математика</w:t>
      </w:r>
      <w:r w:rsidR="00F61450">
        <w:rPr>
          <w:sz w:val="28"/>
          <w:szCs w:val="28"/>
        </w:rPr>
        <w:t>);</w:t>
      </w:r>
      <w:r w:rsidR="00773E05">
        <w:rPr>
          <w:b/>
          <w:sz w:val="28"/>
          <w:szCs w:val="28"/>
        </w:rPr>
        <w:t xml:space="preserve"> модель 3 – </w:t>
      </w:r>
      <w:r w:rsidR="00773E05" w:rsidRPr="005866F1">
        <w:rPr>
          <w:sz w:val="28"/>
          <w:szCs w:val="28"/>
        </w:rPr>
        <w:t>Г</w:t>
      </w:r>
      <w:r w:rsidR="00773E05">
        <w:rPr>
          <w:sz w:val="28"/>
          <w:szCs w:val="28"/>
        </w:rPr>
        <w:t>УО «Елизовская СШ» (русский язык и химия);</w:t>
      </w:r>
      <w:r w:rsidR="00773E05">
        <w:rPr>
          <w:b/>
          <w:sz w:val="28"/>
          <w:szCs w:val="28"/>
        </w:rPr>
        <w:t xml:space="preserve"> </w:t>
      </w:r>
      <w:r w:rsidR="00773E05">
        <w:rPr>
          <w:sz w:val="28"/>
          <w:szCs w:val="28"/>
        </w:rPr>
        <w:t>ГУО «Вязьевская СШ»</w:t>
      </w:r>
      <w:r w:rsidR="00EC054B" w:rsidRPr="00773E05">
        <w:rPr>
          <w:sz w:val="28"/>
          <w:szCs w:val="28"/>
        </w:rPr>
        <w:t xml:space="preserve"> </w:t>
      </w:r>
      <w:r w:rsidR="00773E05">
        <w:rPr>
          <w:sz w:val="28"/>
          <w:szCs w:val="28"/>
        </w:rPr>
        <w:t>(</w:t>
      </w:r>
      <w:r w:rsidR="00EC054B" w:rsidRPr="00773E05">
        <w:rPr>
          <w:sz w:val="28"/>
          <w:szCs w:val="28"/>
        </w:rPr>
        <w:t xml:space="preserve">математика </w:t>
      </w:r>
      <w:r w:rsidR="00773E05">
        <w:rPr>
          <w:sz w:val="28"/>
          <w:szCs w:val="28"/>
        </w:rPr>
        <w:t xml:space="preserve">и </w:t>
      </w:r>
      <w:r w:rsidR="00EC054B" w:rsidRPr="00773E05">
        <w:rPr>
          <w:sz w:val="28"/>
          <w:szCs w:val="28"/>
        </w:rPr>
        <w:t>английский язык</w:t>
      </w:r>
      <w:r w:rsidR="00773E05">
        <w:rPr>
          <w:sz w:val="28"/>
          <w:szCs w:val="28"/>
        </w:rPr>
        <w:t>);</w:t>
      </w:r>
      <w:r w:rsidR="00773E05">
        <w:rPr>
          <w:b/>
          <w:sz w:val="28"/>
          <w:szCs w:val="28"/>
        </w:rPr>
        <w:t xml:space="preserve"> </w:t>
      </w:r>
      <w:r w:rsidR="00773E05">
        <w:rPr>
          <w:sz w:val="28"/>
          <w:szCs w:val="28"/>
        </w:rPr>
        <w:t>ГУО «Лапичская СШ»</w:t>
      </w:r>
      <w:r w:rsidR="00EC054B" w:rsidRPr="00773E05">
        <w:rPr>
          <w:sz w:val="28"/>
          <w:szCs w:val="28"/>
        </w:rPr>
        <w:t xml:space="preserve"> </w:t>
      </w:r>
      <w:r w:rsidR="00773E05">
        <w:rPr>
          <w:sz w:val="28"/>
          <w:szCs w:val="28"/>
        </w:rPr>
        <w:t xml:space="preserve">(белорусский язык и </w:t>
      </w:r>
      <w:r w:rsidR="00EC054B" w:rsidRPr="00773E05">
        <w:rPr>
          <w:sz w:val="28"/>
          <w:szCs w:val="28"/>
        </w:rPr>
        <w:t>белорусская литература</w:t>
      </w:r>
      <w:r w:rsidR="00773E05">
        <w:rPr>
          <w:sz w:val="28"/>
          <w:szCs w:val="28"/>
        </w:rPr>
        <w:t>);</w:t>
      </w:r>
      <w:r w:rsidR="00773E05">
        <w:rPr>
          <w:b/>
          <w:sz w:val="28"/>
          <w:szCs w:val="28"/>
        </w:rPr>
        <w:t xml:space="preserve"> </w:t>
      </w:r>
      <w:r w:rsidR="00773E05">
        <w:rPr>
          <w:sz w:val="28"/>
          <w:szCs w:val="28"/>
        </w:rPr>
        <w:t xml:space="preserve">ГУО «Свислочская СШ» (математика и </w:t>
      </w:r>
      <w:r w:rsidR="00EC054B" w:rsidRPr="00773E05">
        <w:rPr>
          <w:sz w:val="28"/>
          <w:szCs w:val="28"/>
        </w:rPr>
        <w:t>белорусский язык</w:t>
      </w:r>
      <w:r w:rsidR="00773E05">
        <w:rPr>
          <w:sz w:val="28"/>
          <w:szCs w:val="28"/>
        </w:rPr>
        <w:t>); ГУО «СШ №</w:t>
      </w:r>
      <w:r w:rsidR="005866F1">
        <w:rPr>
          <w:sz w:val="28"/>
          <w:szCs w:val="28"/>
        </w:rPr>
        <w:t xml:space="preserve"> </w:t>
      </w:r>
      <w:r w:rsidR="00773E05">
        <w:rPr>
          <w:sz w:val="28"/>
          <w:szCs w:val="28"/>
        </w:rPr>
        <w:t>4 г.</w:t>
      </w:r>
      <w:r w:rsidR="005437D7">
        <w:rPr>
          <w:sz w:val="28"/>
          <w:szCs w:val="28"/>
        </w:rPr>
        <w:t> </w:t>
      </w:r>
      <w:r w:rsidR="00773E05">
        <w:rPr>
          <w:sz w:val="28"/>
          <w:szCs w:val="28"/>
        </w:rPr>
        <w:t>Осиповичи»</w:t>
      </w:r>
      <w:r w:rsidR="00EC054B" w:rsidRPr="00773E05">
        <w:rPr>
          <w:sz w:val="28"/>
          <w:szCs w:val="28"/>
        </w:rPr>
        <w:t xml:space="preserve"> </w:t>
      </w:r>
      <w:r w:rsidR="00773E05">
        <w:rPr>
          <w:sz w:val="28"/>
          <w:szCs w:val="28"/>
        </w:rPr>
        <w:t>(</w:t>
      </w:r>
      <w:r w:rsidR="00EC054B" w:rsidRPr="00773E05">
        <w:rPr>
          <w:sz w:val="28"/>
          <w:szCs w:val="28"/>
        </w:rPr>
        <w:t xml:space="preserve">русский язык </w:t>
      </w:r>
      <w:r w:rsidR="00773E05">
        <w:rPr>
          <w:sz w:val="28"/>
          <w:szCs w:val="28"/>
        </w:rPr>
        <w:t xml:space="preserve">и </w:t>
      </w:r>
      <w:r w:rsidR="00EC054B" w:rsidRPr="00773E05">
        <w:rPr>
          <w:sz w:val="28"/>
          <w:szCs w:val="28"/>
        </w:rPr>
        <w:t>английский язык</w:t>
      </w:r>
      <w:r w:rsidR="00773E05">
        <w:rPr>
          <w:sz w:val="28"/>
          <w:szCs w:val="28"/>
        </w:rPr>
        <w:t>).</w:t>
      </w:r>
      <w:r w:rsidR="00773E05">
        <w:rPr>
          <w:b/>
          <w:sz w:val="28"/>
          <w:szCs w:val="28"/>
        </w:rPr>
        <w:t xml:space="preserve"> </w:t>
      </w:r>
      <w:r w:rsidR="00EC054B" w:rsidRPr="00773E05">
        <w:rPr>
          <w:sz w:val="28"/>
          <w:szCs w:val="28"/>
        </w:rPr>
        <w:t xml:space="preserve">Процент охвата учащихся профильным обучением </w:t>
      </w:r>
      <w:r w:rsidR="005437D7">
        <w:rPr>
          <w:sz w:val="28"/>
          <w:szCs w:val="28"/>
        </w:rPr>
        <w:t>–</w:t>
      </w:r>
      <w:r w:rsidR="00EC054B" w:rsidRPr="00773E05">
        <w:rPr>
          <w:sz w:val="28"/>
          <w:szCs w:val="28"/>
        </w:rPr>
        <w:t xml:space="preserve"> 43,1</w:t>
      </w:r>
      <w:r w:rsidR="00773E05">
        <w:rPr>
          <w:sz w:val="28"/>
          <w:szCs w:val="28"/>
        </w:rPr>
        <w:t>%</w:t>
      </w:r>
      <w:r w:rsidR="00895C71">
        <w:rPr>
          <w:sz w:val="28"/>
          <w:szCs w:val="28"/>
        </w:rPr>
        <w:t>.</w:t>
      </w:r>
    </w:p>
    <w:p w:rsidR="00EC054B" w:rsidRPr="00773E05" w:rsidRDefault="00773E05" w:rsidP="00773E05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EC054B" w:rsidRPr="00EC054B">
        <w:rPr>
          <w:b/>
          <w:sz w:val="28"/>
          <w:szCs w:val="28"/>
        </w:rPr>
        <w:t>Славгородск</w:t>
      </w:r>
      <w:r>
        <w:rPr>
          <w:b/>
          <w:sz w:val="28"/>
          <w:szCs w:val="28"/>
        </w:rPr>
        <w:t>ом</w:t>
      </w:r>
      <w:r w:rsidR="00EC054B" w:rsidRPr="00EC054B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 xml:space="preserve">е </w:t>
      </w:r>
      <w:r w:rsidRPr="00773E05">
        <w:rPr>
          <w:sz w:val="28"/>
          <w:szCs w:val="28"/>
        </w:rPr>
        <w:t>п</w:t>
      </w:r>
      <w:r w:rsidR="00EC054B" w:rsidRPr="00EC054B">
        <w:rPr>
          <w:sz w:val="28"/>
          <w:szCs w:val="28"/>
        </w:rPr>
        <w:t>рофильным</w:t>
      </w:r>
      <w:r w:rsidR="00DC4332">
        <w:rPr>
          <w:sz w:val="28"/>
          <w:szCs w:val="28"/>
        </w:rPr>
        <w:t xml:space="preserve"> обучением охвачено 50 учащихся</w:t>
      </w:r>
      <w:r w:rsidR="00EC054B" w:rsidRPr="00EC054B">
        <w:rPr>
          <w:sz w:val="28"/>
          <w:szCs w:val="28"/>
        </w:rPr>
        <w:t xml:space="preserve"> 10-х</w:t>
      </w:r>
      <w:r w:rsidR="00DC4332">
        <w:rPr>
          <w:sz w:val="28"/>
          <w:szCs w:val="28"/>
        </w:rPr>
        <w:t xml:space="preserve"> классов ГУО «Средняя школа №</w:t>
      </w:r>
      <w:r w:rsidR="005866F1">
        <w:rPr>
          <w:sz w:val="28"/>
          <w:szCs w:val="28"/>
        </w:rPr>
        <w:t xml:space="preserve"> </w:t>
      </w:r>
      <w:r w:rsidR="00DC4332">
        <w:rPr>
          <w:sz w:val="28"/>
          <w:szCs w:val="28"/>
        </w:rPr>
        <w:t>1» и ГУО</w:t>
      </w:r>
      <w:r w:rsidR="00EC054B" w:rsidRPr="00EC054B">
        <w:rPr>
          <w:sz w:val="28"/>
          <w:szCs w:val="28"/>
        </w:rPr>
        <w:t xml:space="preserve"> «Средняя </w:t>
      </w:r>
      <w:r w:rsidR="00EC054B">
        <w:rPr>
          <w:sz w:val="28"/>
          <w:szCs w:val="28"/>
        </w:rPr>
        <w:t>школа №</w:t>
      </w:r>
      <w:r w:rsidR="005866F1">
        <w:rPr>
          <w:sz w:val="28"/>
          <w:szCs w:val="28"/>
        </w:rPr>
        <w:t> </w:t>
      </w:r>
      <w:r w:rsidR="00EC054B">
        <w:rPr>
          <w:sz w:val="28"/>
          <w:szCs w:val="28"/>
        </w:rPr>
        <w:t>2</w:t>
      </w:r>
      <w:r w:rsidR="00EC054B" w:rsidRPr="00EC054B">
        <w:rPr>
          <w:sz w:val="28"/>
          <w:szCs w:val="28"/>
        </w:rPr>
        <w:t xml:space="preserve"> г. Славгорода» (3 модель). </w:t>
      </w:r>
      <w:r w:rsidR="005437D7" w:rsidRPr="005437D7">
        <w:rPr>
          <w:sz w:val="28"/>
          <w:szCs w:val="28"/>
        </w:rPr>
        <w:t>П</w:t>
      </w:r>
      <w:r w:rsidR="00EC054B" w:rsidRPr="005437D7">
        <w:rPr>
          <w:sz w:val="28"/>
          <w:szCs w:val="28"/>
        </w:rPr>
        <w:t xml:space="preserve">рофессиональная </w:t>
      </w:r>
      <w:r w:rsidR="00EC054B" w:rsidRPr="00EC054B">
        <w:rPr>
          <w:sz w:val="28"/>
          <w:szCs w:val="28"/>
        </w:rPr>
        <w:t xml:space="preserve">подготовка на базе УО </w:t>
      </w:r>
      <w:r w:rsidR="00EC054B" w:rsidRPr="00EC054B">
        <w:rPr>
          <w:sz w:val="28"/>
          <w:szCs w:val="28"/>
        </w:rPr>
        <w:lastRenderedPageBreak/>
        <w:t>«С</w:t>
      </w:r>
      <w:r w:rsidR="00DC4332">
        <w:rPr>
          <w:sz w:val="28"/>
          <w:szCs w:val="28"/>
        </w:rPr>
        <w:t>лавгородский государственный профессиональный лицей №</w:t>
      </w:r>
      <w:r w:rsidR="001D6D6B">
        <w:rPr>
          <w:sz w:val="28"/>
          <w:szCs w:val="28"/>
        </w:rPr>
        <w:t xml:space="preserve"> </w:t>
      </w:r>
      <w:r w:rsidR="00DC4332">
        <w:rPr>
          <w:sz w:val="28"/>
          <w:szCs w:val="28"/>
        </w:rPr>
        <w:t>3»</w:t>
      </w:r>
      <w:r w:rsidR="00EC054B" w:rsidRPr="00EC054B">
        <w:rPr>
          <w:sz w:val="28"/>
          <w:szCs w:val="28"/>
        </w:rPr>
        <w:t xml:space="preserve"> (квалификация: тракторист-машинист категории «А», «В»)</w:t>
      </w:r>
      <w:r w:rsidR="009B0559">
        <w:rPr>
          <w:sz w:val="28"/>
          <w:szCs w:val="28"/>
        </w:rPr>
        <w:t>.</w:t>
      </w:r>
    </w:p>
    <w:p w:rsidR="00213AB8" w:rsidRPr="00EC054B" w:rsidRDefault="00213AB8" w:rsidP="005866F1">
      <w:pPr>
        <w:spacing w:after="0"/>
        <w:contextualSpacing/>
        <w:rPr>
          <w:b/>
          <w:sz w:val="28"/>
          <w:szCs w:val="28"/>
        </w:rPr>
      </w:pPr>
    </w:p>
    <w:p w:rsidR="00136732" w:rsidRPr="004B4132" w:rsidRDefault="001D6D6B" w:rsidP="005866F1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476834768"/>
      <w:r w:rsidRPr="004B4132">
        <w:rPr>
          <w:rFonts w:ascii="Times New Roman" w:hAnsi="Times New Roman" w:cs="Times New Roman"/>
          <w:sz w:val="28"/>
          <w:szCs w:val="28"/>
        </w:rPr>
        <w:t>4</w:t>
      </w:r>
      <w:r w:rsidR="00136732" w:rsidRPr="004B4132">
        <w:rPr>
          <w:rFonts w:ascii="Times New Roman" w:hAnsi="Times New Roman" w:cs="Times New Roman"/>
          <w:sz w:val="28"/>
          <w:szCs w:val="28"/>
        </w:rPr>
        <w:t xml:space="preserve">. Организация подготовки к </w:t>
      </w:r>
      <w:r w:rsidR="00AE10BF" w:rsidRPr="004B4132">
        <w:rPr>
          <w:rFonts w:ascii="Times New Roman" w:hAnsi="Times New Roman" w:cs="Times New Roman"/>
          <w:sz w:val="28"/>
          <w:szCs w:val="28"/>
        </w:rPr>
        <w:t>централизованному тестированию</w:t>
      </w:r>
      <w:bookmarkEnd w:id="5"/>
    </w:p>
    <w:p w:rsidR="001D6D6B" w:rsidRPr="00136732" w:rsidRDefault="001D6D6B" w:rsidP="005866F1">
      <w:pPr>
        <w:spacing w:after="0"/>
        <w:contextualSpacing/>
        <w:rPr>
          <w:b/>
          <w:sz w:val="28"/>
          <w:szCs w:val="28"/>
        </w:rPr>
      </w:pPr>
    </w:p>
    <w:p w:rsidR="00EC054B" w:rsidRPr="00EC054B" w:rsidRDefault="00EC054B" w:rsidP="004B4132">
      <w:pPr>
        <w:spacing w:after="0"/>
        <w:contextualSpacing/>
        <w:rPr>
          <w:sz w:val="28"/>
          <w:szCs w:val="28"/>
        </w:rPr>
      </w:pPr>
      <w:r w:rsidRPr="00EC054B">
        <w:rPr>
          <w:sz w:val="28"/>
          <w:szCs w:val="28"/>
        </w:rPr>
        <w:t>Важнейшей задачей, стоящей перед учителе</w:t>
      </w:r>
      <w:r w:rsidR="00781A77">
        <w:rPr>
          <w:sz w:val="28"/>
          <w:szCs w:val="28"/>
        </w:rPr>
        <w:t>м</w:t>
      </w:r>
      <w:r w:rsidRPr="00EC054B">
        <w:rPr>
          <w:sz w:val="28"/>
          <w:szCs w:val="28"/>
        </w:rPr>
        <w:t xml:space="preserve"> является повышение качества </w:t>
      </w:r>
      <w:r w:rsidR="00781A77">
        <w:rPr>
          <w:sz w:val="28"/>
          <w:szCs w:val="28"/>
        </w:rPr>
        <w:t>обучения и воспитания учащихся,</w:t>
      </w:r>
      <w:r w:rsidRPr="00EC054B">
        <w:rPr>
          <w:sz w:val="28"/>
          <w:szCs w:val="28"/>
        </w:rPr>
        <w:t xml:space="preserve"> </w:t>
      </w:r>
      <w:r w:rsidR="00781A77">
        <w:rPr>
          <w:sz w:val="28"/>
          <w:szCs w:val="28"/>
        </w:rPr>
        <w:t>критериями  которого определены</w:t>
      </w:r>
      <w:r w:rsidRPr="00EC054B">
        <w:rPr>
          <w:sz w:val="28"/>
          <w:szCs w:val="28"/>
        </w:rPr>
        <w:t xml:space="preserve"> уровень обученности и </w:t>
      </w:r>
      <w:r w:rsidR="00781A77">
        <w:rPr>
          <w:sz w:val="28"/>
          <w:szCs w:val="28"/>
        </w:rPr>
        <w:t xml:space="preserve">личностного развития учащихся. </w:t>
      </w:r>
      <w:r w:rsidRPr="00EC054B">
        <w:rPr>
          <w:sz w:val="28"/>
          <w:szCs w:val="28"/>
        </w:rPr>
        <w:t>Показателями обученности учащихся явл</w:t>
      </w:r>
      <w:r w:rsidR="00781A77">
        <w:rPr>
          <w:sz w:val="28"/>
          <w:szCs w:val="28"/>
        </w:rPr>
        <w:t>яются степень усвоения</w:t>
      </w:r>
      <w:r w:rsidRPr="00EC054B">
        <w:rPr>
          <w:sz w:val="28"/>
          <w:szCs w:val="28"/>
        </w:rPr>
        <w:t xml:space="preserve"> учебного материала в соответствии с требованиями учебной программы, динамика результатов учебной деятельности учащихся за определённый период обучения, сформированность у них общеучебных умений и навыков. </w:t>
      </w:r>
    </w:p>
    <w:p w:rsidR="00EC054B" w:rsidRPr="00EC054B" w:rsidRDefault="00781A77" w:rsidP="00781A77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Одним</w:t>
      </w:r>
      <w:r w:rsidR="00EC054B" w:rsidRPr="00EC054B">
        <w:rPr>
          <w:sz w:val="28"/>
          <w:szCs w:val="28"/>
        </w:rPr>
        <w:t xml:space="preserve"> и</w:t>
      </w:r>
      <w:r w:rsidR="003070D6">
        <w:rPr>
          <w:sz w:val="28"/>
          <w:szCs w:val="28"/>
        </w:rPr>
        <w:t xml:space="preserve">з </w:t>
      </w:r>
      <w:r>
        <w:rPr>
          <w:sz w:val="28"/>
          <w:szCs w:val="28"/>
        </w:rPr>
        <w:t>направлений</w:t>
      </w:r>
      <w:r w:rsidR="00EC054B" w:rsidRPr="00EC054B">
        <w:rPr>
          <w:sz w:val="28"/>
          <w:szCs w:val="28"/>
        </w:rPr>
        <w:t xml:space="preserve"> профилизации является подготовка к централизованному тестированию.</w:t>
      </w:r>
      <w:r>
        <w:rPr>
          <w:sz w:val="28"/>
          <w:szCs w:val="28"/>
        </w:rPr>
        <w:t xml:space="preserve"> </w:t>
      </w:r>
      <w:r w:rsidR="00EC054B" w:rsidRPr="00EC054B">
        <w:rPr>
          <w:sz w:val="28"/>
          <w:szCs w:val="28"/>
        </w:rPr>
        <w:t>Централизованное тестирование – это система контроля знаний, умений и навыков на основе педагогических тестов, стандартизированных процедур проведения тестового контроля, обработки, анализа и представления результатов.</w:t>
      </w:r>
    </w:p>
    <w:p w:rsidR="00B86AB5" w:rsidRDefault="00EC054B" w:rsidP="00EC054B">
      <w:pPr>
        <w:contextualSpacing/>
        <w:rPr>
          <w:sz w:val="28"/>
          <w:szCs w:val="28"/>
        </w:rPr>
      </w:pPr>
      <w:r w:rsidRPr="00EC054B">
        <w:rPr>
          <w:sz w:val="28"/>
          <w:szCs w:val="28"/>
        </w:rPr>
        <w:t xml:space="preserve"> При подготовке к тестированию </w:t>
      </w:r>
      <w:r w:rsidR="00781A77">
        <w:rPr>
          <w:sz w:val="28"/>
          <w:szCs w:val="28"/>
        </w:rPr>
        <w:t>учащихся необходимо планировать</w:t>
      </w:r>
      <w:r w:rsidRPr="00EC054B">
        <w:rPr>
          <w:sz w:val="28"/>
          <w:szCs w:val="28"/>
        </w:rPr>
        <w:t xml:space="preserve"> </w:t>
      </w:r>
      <w:r w:rsidR="00781A77">
        <w:rPr>
          <w:sz w:val="28"/>
          <w:szCs w:val="28"/>
        </w:rPr>
        <w:t xml:space="preserve">их </w:t>
      </w:r>
      <w:r w:rsidRPr="00EC054B">
        <w:rPr>
          <w:sz w:val="28"/>
          <w:szCs w:val="28"/>
        </w:rPr>
        <w:t>деятельность с последующей диагностикой результатов и коррекцией знаний</w:t>
      </w:r>
      <w:r w:rsidR="00781A77">
        <w:rPr>
          <w:sz w:val="28"/>
          <w:szCs w:val="28"/>
        </w:rPr>
        <w:t>. Особое значение приобретает индивидуальная работа с учащимися, отслеживание их динамики на основе результатов пробного т</w:t>
      </w:r>
      <w:r w:rsidR="00B709D9">
        <w:rPr>
          <w:sz w:val="28"/>
          <w:szCs w:val="28"/>
        </w:rPr>
        <w:t>естирования и других диагностик</w:t>
      </w:r>
      <w:r w:rsidRPr="00EC054B">
        <w:rPr>
          <w:sz w:val="28"/>
          <w:szCs w:val="28"/>
        </w:rPr>
        <w:t>. Необходимы</w:t>
      </w:r>
      <w:r w:rsidR="00781A77">
        <w:rPr>
          <w:sz w:val="28"/>
          <w:szCs w:val="28"/>
        </w:rPr>
        <w:t>м условием</w:t>
      </w:r>
      <w:r w:rsidRPr="00EC054B">
        <w:rPr>
          <w:sz w:val="28"/>
          <w:szCs w:val="28"/>
        </w:rPr>
        <w:t xml:space="preserve"> каче</w:t>
      </w:r>
      <w:r w:rsidR="00781A77">
        <w:rPr>
          <w:sz w:val="28"/>
          <w:szCs w:val="28"/>
        </w:rPr>
        <w:t xml:space="preserve">ственной подготовки обучающихся является </w:t>
      </w:r>
      <w:r w:rsidRPr="00EC054B">
        <w:rPr>
          <w:sz w:val="28"/>
          <w:szCs w:val="28"/>
        </w:rPr>
        <w:t>коррекция учебной деятельности и мониторинговое исследование по предмету в течение года.</w:t>
      </w:r>
      <w:r w:rsidR="00B709D9">
        <w:rPr>
          <w:sz w:val="28"/>
          <w:szCs w:val="28"/>
        </w:rPr>
        <w:t xml:space="preserve"> Организации самостоятельной работы учащихся по подготовке к ЦТ способствует</w:t>
      </w:r>
      <w:r w:rsidR="00B709D9" w:rsidRPr="00B709D9">
        <w:rPr>
          <w:sz w:val="28"/>
          <w:szCs w:val="28"/>
        </w:rPr>
        <w:t xml:space="preserve"> </w:t>
      </w:r>
      <w:r w:rsidR="00B709D9">
        <w:rPr>
          <w:sz w:val="28"/>
          <w:szCs w:val="28"/>
        </w:rPr>
        <w:t>п</w:t>
      </w:r>
      <w:r w:rsidR="00B709D9" w:rsidRPr="00B709D9">
        <w:rPr>
          <w:sz w:val="28"/>
          <w:szCs w:val="28"/>
        </w:rPr>
        <w:t>риобретение методической литератур</w:t>
      </w:r>
      <w:r w:rsidR="00B709D9">
        <w:rPr>
          <w:sz w:val="28"/>
          <w:szCs w:val="28"/>
        </w:rPr>
        <w:t>ы и пособий для подготовки к ЦТ,</w:t>
      </w:r>
      <w:r w:rsidR="00B709D9" w:rsidRPr="00B709D9">
        <w:rPr>
          <w:sz w:val="28"/>
          <w:szCs w:val="28"/>
        </w:rPr>
        <w:t xml:space="preserve"> </w:t>
      </w:r>
      <w:r w:rsidR="00B709D9">
        <w:rPr>
          <w:sz w:val="28"/>
          <w:szCs w:val="28"/>
        </w:rPr>
        <w:t>п</w:t>
      </w:r>
      <w:r w:rsidR="00B709D9" w:rsidRPr="00B709D9">
        <w:rPr>
          <w:sz w:val="28"/>
          <w:szCs w:val="28"/>
        </w:rPr>
        <w:t>сихологическая помощь (тренинги, делов</w:t>
      </w:r>
      <w:r w:rsidR="00B709D9">
        <w:rPr>
          <w:sz w:val="28"/>
          <w:szCs w:val="28"/>
        </w:rPr>
        <w:t>ые игры, консультации), а также о</w:t>
      </w:r>
      <w:r w:rsidRPr="00EC054B">
        <w:rPr>
          <w:sz w:val="28"/>
          <w:szCs w:val="28"/>
        </w:rPr>
        <w:t>рганизация дополнительных образовательных услуг в районе (</w:t>
      </w:r>
      <w:r w:rsidRPr="00EC054B">
        <w:rPr>
          <w:b/>
          <w:sz w:val="28"/>
          <w:szCs w:val="28"/>
        </w:rPr>
        <w:t>курсы, довузовская подготовка, спецкурсы</w:t>
      </w:r>
      <w:r w:rsidRPr="00EC054B">
        <w:rPr>
          <w:sz w:val="28"/>
          <w:szCs w:val="28"/>
        </w:rPr>
        <w:t>).</w:t>
      </w:r>
    </w:p>
    <w:p w:rsidR="00F621F3" w:rsidRDefault="00EC054B" w:rsidP="00F621F3">
      <w:pPr>
        <w:contextualSpacing/>
        <w:rPr>
          <w:sz w:val="28"/>
          <w:szCs w:val="28"/>
        </w:rPr>
      </w:pPr>
      <w:r w:rsidRPr="00EC054B">
        <w:rPr>
          <w:sz w:val="28"/>
          <w:szCs w:val="28"/>
        </w:rPr>
        <w:t xml:space="preserve"> </w:t>
      </w:r>
      <w:r w:rsidR="00B86AB5" w:rsidRPr="00B86AB5">
        <w:rPr>
          <w:sz w:val="28"/>
          <w:szCs w:val="28"/>
        </w:rPr>
        <w:t>Во всех районах в 9 классе учащимся предлагаются факультативные занятия по учебным предметам для углубленного изучения отдельных тем. Учащиеся посещают факультативное занятие «Мое профессиональное будущее».</w:t>
      </w:r>
      <w:r w:rsidR="00F621F3">
        <w:rPr>
          <w:sz w:val="28"/>
          <w:szCs w:val="28"/>
        </w:rPr>
        <w:t xml:space="preserve"> В районах организована работа предметных факультативов. Открыты факультативы в учреждениях образования по подготовке к ЦТ,</w:t>
      </w:r>
      <w:r w:rsidRPr="00EC054B">
        <w:rPr>
          <w:sz w:val="28"/>
          <w:szCs w:val="28"/>
        </w:rPr>
        <w:t xml:space="preserve"> </w:t>
      </w:r>
      <w:r w:rsidR="00F621F3">
        <w:rPr>
          <w:sz w:val="28"/>
          <w:szCs w:val="28"/>
        </w:rPr>
        <w:t>проводятся с</w:t>
      </w:r>
      <w:r w:rsidRPr="00EC054B">
        <w:rPr>
          <w:sz w:val="28"/>
          <w:szCs w:val="28"/>
        </w:rPr>
        <w:t xml:space="preserve">тимулирующие занятия, индивидуальные консультации. Платные кружки на базе учреждений. </w:t>
      </w:r>
      <w:r w:rsidR="00F621F3" w:rsidRPr="00F621F3">
        <w:rPr>
          <w:sz w:val="28"/>
          <w:szCs w:val="28"/>
        </w:rPr>
        <w:t>Осуществляется подготовка к ЦТ через организацию платных образовательных услуг.</w:t>
      </w:r>
      <w:r w:rsidR="00D05531">
        <w:rPr>
          <w:sz w:val="28"/>
          <w:szCs w:val="28"/>
        </w:rPr>
        <w:t xml:space="preserve"> Участие учащихся</w:t>
      </w:r>
      <w:r w:rsidR="00FA275B">
        <w:rPr>
          <w:sz w:val="28"/>
          <w:szCs w:val="28"/>
        </w:rPr>
        <w:t xml:space="preserve"> в репетиционном тестировании я</w:t>
      </w:r>
      <w:r w:rsidR="00D05531">
        <w:rPr>
          <w:sz w:val="28"/>
          <w:szCs w:val="28"/>
        </w:rPr>
        <w:t>вляется необходимым компонентом подготовки к ЦТ.</w:t>
      </w:r>
    </w:p>
    <w:p w:rsidR="00EC054B" w:rsidRPr="00FA275B" w:rsidRDefault="00D05531" w:rsidP="00FA275B">
      <w:pPr>
        <w:contextualSpacing/>
        <w:rPr>
          <w:color w:val="FF0000"/>
          <w:sz w:val="28"/>
          <w:szCs w:val="28"/>
        </w:rPr>
      </w:pPr>
      <w:r w:rsidRPr="00FA275B">
        <w:rPr>
          <w:sz w:val="28"/>
          <w:szCs w:val="28"/>
        </w:rPr>
        <w:t>В Климовичском районе для учащихся 10</w:t>
      </w:r>
      <w:r w:rsidR="005866F1">
        <w:rPr>
          <w:sz w:val="28"/>
          <w:szCs w:val="28"/>
        </w:rPr>
        <w:t>–</w:t>
      </w:r>
      <w:r w:rsidRPr="00FA275B">
        <w:rPr>
          <w:sz w:val="28"/>
          <w:szCs w:val="28"/>
        </w:rPr>
        <w:t>11 классов организована работа межшкольных факультативов. В Шкловском</w:t>
      </w:r>
      <w:r w:rsidR="00EC054B" w:rsidRPr="00FA275B">
        <w:rPr>
          <w:sz w:val="28"/>
          <w:szCs w:val="28"/>
        </w:rPr>
        <w:t xml:space="preserve"> район</w:t>
      </w:r>
      <w:r w:rsidRPr="00FA275B">
        <w:rPr>
          <w:sz w:val="28"/>
          <w:szCs w:val="28"/>
        </w:rPr>
        <w:t>е</w:t>
      </w:r>
      <w:r w:rsidR="00FA275B" w:rsidRPr="00FA275B">
        <w:rPr>
          <w:sz w:val="28"/>
          <w:szCs w:val="28"/>
        </w:rPr>
        <w:t xml:space="preserve"> для учащихся организуются </w:t>
      </w:r>
      <w:r w:rsidR="00EC054B" w:rsidRPr="00FA275B">
        <w:rPr>
          <w:sz w:val="28"/>
          <w:szCs w:val="28"/>
        </w:rPr>
        <w:t>занятия на базе Могилевского государственного университета продовольствия</w:t>
      </w:r>
      <w:r w:rsidR="00FA275B" w:rsidRPr="00FA275B">
        <w:rPr>
          <w:sz w:val="28"/>
          <w:szCs w:val="28"/>
        </w:rPr>
        <w:t xml:space="preserve">. </w:t>
      </w:r>
      <w:r w:rsidR="00FA275B">
        <w:rPr>
          <w:sz w:val="28"/>
          <w:szCs w:val="28"/>
        </w:rPr>
        <w:t xml:space="preserve">Учащиеся учреждений образования </w:t>
      </w:r>
      <w:r w:rsidR="00FA275B" w:rsidRPr="00FA275B">
        <w:rPr>
          <w:sz w:val="28"/>
          <w:szCs w:val="28"/>
        </w:rPr>
        <w:lastRenderedPageBreak/>
        <w:t>С</w:t>
      </w:r>
      <w:r w:rsidR="00FA275B">
        <w:rPr>
          <w:sz w:val="28"/>
          <w:szCs w:val="28"/>
        </w:rPr>
        <w:t>лавгородского</w:t>
      </w:r>
      <w:r w:rsidR="00EC054B" w:rsidRPr="00FA275B">
        <w:rPr>
          <w:sz w:val="28"/>
          <w:szCs w:val="28"/>
        </w:rPr>
        <w:t xml:space="preserve"> район</w:t>
      </w:r>
      <w:r w:rsidR="00FA275B">
        <w:rPr>
          <w:sz w:val="28"/>
          <w:szCs w:val="28"/>
        </w:rPr>
        <w:t>а участвуют</w:t>
      </w:r>
      <w:r w:rsidR="00EC054B" w:rsidRPr="00EC054B">
        <w:rPr>
          <w:sz w:val="28"/>
          <w:szCs w:val="28"/>
        </w:rPr>
        <w:t xml:space="preserve"> в многопредметной заочной школе на базе ГУДО «Областной центр творчества» (через школы юных</w:t>
      </w:r>
      <w:r w:rsidR="00FA275B">
        <w:rPr>
          <w:sz w:val="28"/>
          <w:szCs w:val="28"/>
        </w:rPr>
        <w:t xml:space="preserve"> и групп «Коллективный ученик»).</w:t>
      </w:r>
      <w:r w:rsidR="00EC054B" w:rsidRPr="00EC054B">
        <w:rPr>
          <w:sz w:val="28"/>
          <w:szCs w:val="28"/>
        </w:rPr>
        <w:t xml:space="preserve"> </w:t>
      </w:r>
      <w:r w:rsidR="00FA275B">
        <w:rPr>
          <w:sz w:val="28"/>
          <w:szCs w:val="28"/>
        </w:rPr>
        <w:t>Участвуют</w:t>
      </w:r>
      <w:r w:rsidR="00EC054B" w:rsidRPr="00EC054B">
        <w:rPr>
          <w:sz w:val="28"/>
          <w:szCs w:val="28"/>
        </w:rPr>
        <w:t xml:space="preserve"> в ежемесячных </w:t>
      </w:r>
      <w:r w:rsidR="00EC054B" w:rsidRPr="00EC054B">
        <w:rPr>
          <w:sz w:val="28"/>
          <w:szCs w:val="28"/>
          <w:lang w:val="en-US"/>
        </w:rPr>
        <w:t>on</w:t>
      </w:r>
      <w:r w:rsidR="00EC054B" w:rsidRPr="00EC054B">
        <w:rPr>
          <w:sz w:val="28"/>
          <w:szCs w:val="28"/>
        </w:rPr>
        <w:t>-</w:t>
      </w:r>
      <w:r w:rsidR="00EC054B" w:rsidRPr="00EC054B">
        <w:rPr>
          <w:sz w:val="28"/>
          <w:szCs w:val="28"/>
          <w:lang w:val="en-US"/>
        </w:rPr>
        <w:t>line</w:t>
      </w:r>
      <w:r w:rsidR="00EC054B" w:rsidRPr="00EC054B">
        <w:rPr>
          <w:sz w:val="28"/>
          <w:szCs w:val="28"/>
        </w:rPr>
        <w:t xml:space="preserve"> консультациях в рамках школ юн</w:t>
      </w:r>
      <w:r w:rsidR="00FA275B">
        <w:rPr>
          <w:sz w:val="28"/>
          <w:szCs w:val="28"/>
        </w:rPr>
        <w:t>ых (по предметным направлениям). Развита</w:t>
      </w:r>
      <w:r w:rsidR="00EC054B" w:rsidRPr="00EC054B">
        <w:rPr>
          <w:sz w:val="28"/>
          <w:szCs w:val="28"/>
        </w:rPr>
        <w:t xml:space="preserve"> индивидуальная работа с учащимися.</w:t>
      </w:r>
      <w:r w:rsidR="00223A89" w:rsidRPr="00223A89">
        <w:rPr>
          <w:sz w:val="28"/>
          <w:szCs w:val="28"/>
        </w:rPr>
        <w:t xml:space="preserve"> </w:t>
      </w:r>
      <w:r w:rsidR="00223A89">
        <w:rPr>
          <w:sz w:val="28"/>
          <w:szCs w:val="28"/>
        </w:rPr>
        <w:t>С</w:t>
      </w:r>
      <w:r w:rsidR="00223A89" w:rsidRPr="00223A89">
        <w:rPr>
          <w:sz w:val="28"/>
          <w:szCs w:val="28"/>
        </w:rPr>
        <w:t xml:space="preserve">овместно с кадровой службой управления сельского хозяйства Славгородского райисполкома и </w:t>
      </w:r>
      <w:r w:rsidR="00223A89">
        <w:rPr>
          <w:sz w:val="28"/>
          <w:szCs w:val="28"/>
        </w:rPr>
        <w:t>региональным центром занятости осуществляется</w:t>
      </w:r>
      <w:r w:rsidR="00EC054B" w:rsidRPr="00EC054B">
        <w:rPr>
          <w:sz w:val="28"/>
          <w:szCs w:val="28"/>
        </w:rPr>
        <w:t xml:space="preserve"> знакомство </w:t>
      </w:r>
      <w:r w:rsidR="00223A89">
        <w:rPr>
          <w:sz w:val="28"/>
          <w:szCs w:val="28"/>
        </w:rPr>
        <w:t xml:space="preserve">учащихся </w:t>
      </w:r>
      <w:r w:rsidR="00EC054B" w:rsidRPr="00EC054B">
        <w:rPr>
          <w:sz w:val="28"/>
          <w:szCs w:val="28"/>
        </w:rPr>
        <w:t>с результатами мониторинга рынка востребованных в районе профессий</w:t>
      </w:r>
      <w:r w:rsidR="00223A89">
        <w:rPr>
          <w:sz w:val="28"/>
          <w:szCs w:val="28"/>
        </w:rPr>
        <w:t>,</w:t>
      </w:r>
      <w:r w:rsidR="00EC054B" w:rsidRPr="00EC054B">
        <w:rPr>
          <w:sz w:val="28"/>
          <w:szCs w:val="28"/>
        </w:rPr>
        <w:t xml:space="preserve"> профориентационная диагностика и консультирование абитуриентов, поступающих в учреждения образования аграрного профиля. </w:t>
      </w:r>
    </w:p>
    <w:p w:rsidR="00EC054B" w:rsidRPr="00EC054B" w:rsidRDefault="009B62B0" w:rsidP="00FE4E3D">
      <w:pPr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В Ленинском</w:t>
      </w:r>
      <w:r w:rsidR="00EC054B" w:rsidRPr="009B62B0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не г.</w:t>
      </w:r>
      <w:r w:rsidR="005866F1">
        <w:rPr>
          <w:sz w:val="28"/>
          <w:szCs w:val="28"/>
        </w:rPr>
        <w:t xml:space="preserve"> </w:t>
      </w:r>
      <w:r>
        <w:rPr>
          <w:sz w:val="28"/>
          <w:szCs w:val="28"/>
        </w:rPr>
        <w:t>Могилева</w:t>
      </w:r>
      <w:r w:rsidR="00EC054B" w:rsidRPr="00EC05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проводятся </w:t>
      </w:r>
      <w:r w:rsidR="00EC054B" w:rsidRPr="00EC054B">
        <w:rPr>
          <w:sz w:val="28"/>
          <w:szCs w:val="28"/>
        </w:rPr>
        <w:t xml:space="preserve">занятия </w:t>
      </w:r>
      <w:r>
        <w:rPr>
          <w:sz w:val="28"/>
          <w:szCs w:val="28"/>
        </w:rPr>
        <w:t xml:space="preserve">в школьных, городских центрах, </w:t>
      </w:r>
      <w:r w:rsidR="00EC054B" w:rsidRPr="00EC054B">
        <w:rPr>
          <w:sz w:val="28"/>
          <w:szCs w:val="28"/>
        </w:rPr>
        <w:t>он</w:t>
      </w:r>
      <w:r w:rsidR="00524F64">
        <w:rPr>
          <w:sz w:val="28"/>
          <w:szCs w:val="28"/>
        </w:rPr>
        <w:t>лайн-консультирование</w:t>
      </w:r>
      <w:r w:rsidR="00EC054B" w:rsidRPr="00EC054B">
        <w:rPr>
          <w:sz w:val="28"/>
          <w:szCs w:val="28"/>
        </w:rPr>
        <w:t>, дистанционное обучение, коррекционно-развивающие занятия, платные образовательные услуги,  психологические тренинги, очно-заочные школы, самоподготовка учащихся. Организация договорных мероприятий с вузами и сузами по подготовке учащихся к ЦТ</w:t>
      </w:r>
      <w:r w:rsidR="00524F64">
        <w:rPr>
          <w:sz w:val="28"/>
          <w:szCs w:val="28"/>
        </w:rPr>
        <w:t>:</w:t>
      </w:r>
      <w:r w:rsidR="00EC054B" w:rsidRPr="00EC054B">
        <w:rPr>
          <w:sz w:val="28"/>
          <w:szCs w:val="28"/>
        </w:rPr>
        <w:t xml:space="preserve"> с </w:t>
      </w:r>
      <w:r w:rsidR="00EC054B" w:rsidRPr="00EC054B">
        <w:rPr>
          <w:bCs/>
          <w:sz w:val="28"/>
          <w:szCs w:val="28"/>
        </w:rPr>
        <w:t>Могилевским колледжем музыки и хореографии им. Римского-Корсакова, медицинским колледжем, МГУ им. А. Кулешова, ГУВПО «Белорусско-Российский  университет», УО «Могилевский институт  МВД Республики Беларусь</w:t>
      </w:r>
      <w:r w:rsidR="00524F64">
        <w:rPr>
          <w:bCs/>
          <w:sz w:val="28"/>
          <w:szCs w:val="28"/>
        </w:rPr>
        <w:t>»</w:t>
      </w:r>
      <w:r w:rsidR="00EC054B" w:rsidRPr="00EC054B">
        <w:rPr>
          <w:bCs/>
          <w:sz w:val="28"/>
          <w:szCs w:val="28"/>
        </w:rPr>
        <w:t>.</w:t>
      </w:r>
      <w:r w:rsidR="00FE4E3D" w:rsidRPr="00FE4E3D">
        <w:t xml:space="preserve"> </w:t>
      </w:r>
      <w:r w:rsidR="00FE4E3D" w:rsidRPr="00FE4E3D">
        <w:rPr>
          <w:sz w:val="28"/>
          <w:szCs w:val="28"/>
        </w:rPr>
        <w:t>В г. Бобруйске</w:t>
      </w:r>
      <w:r w:rsidR="00FE4E3D">
        <w:rPr>
          <w:sz w:val="28"/>
          <w:szCs w:val="28"/>
        </w:rPr>
        <w:t xml:space="preserve"> организована работа 58 групп п</w:t>
      </w:r>
      <w:r w:rsidR="00FE4E3D">
        <w:rPr>
          <w:bCs/>
          <w:sz w:val="28"/>
          <w:szCs w:val="28"/>
        </w:rPr>
        <w:t>латных образовательных услуг. Охват учащихся факультативными занятиями составил</w:t>
      </w:r>
      <w:r w:rsidR="00FE4E3D" w:rsidRPr="00FE4E3D">
        <w:rPr>
          <w:bCs/>
          <w:sz w:val="28"/>
          <w:szCs w:val="28"/>
        </w:rPr>
        <w:t xml:space="preserve"> 78%</w:t>
      </w:r>
      <w:r w:rsidR="00C6690B">
        <w:rPr>
          <w:bCs/>
          <w:sz w:val="28"/>
          <w:szCs w:val="28"/>
        </w:rPr>
        <w:t>.</w:t>
      </w:r>
    </w:p>
    <w:p w:rsidR="00B86AB5" w:rsidRPr="00B86AB5" w:rsidRDefault="00B86AB5" w:rsidP="00B86AB5">
      <w:p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>При подготовке к тестированию учащихся необходимо планировать их деятельность с последующей диагностикой результатов и коррекцией знаний. Возможна разработка программы подготовки к централизованному тестированию в учреждениях образования. Программа должна включать:</w:t>
      </w:r>
    </w:p>
    <w:p w:rsidR="00B86AB5" w:rsidRPr="00B86AB5" w:rsidRDefault="00B86AB5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 xml:space="preserve">Диагностику профессиональных интересов старшеклассников.  </w:t>
      </w:r>
    </w:p>
    <w:p w:rsidR="00B86AB5" w:rsidRPr="00B86AB5" w:rsidRDefault="00B86AB5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>Проведение диагностического тестирования учащихся по учебным предметам. Участие в репетиционном тестировании.</w:t>
      </w:r>
    </w:p>
    <w:p w:rsidR="00B86AB5" w:rsidRPr="00B86AB5" w:rsidRDefault="00B86AB5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>Проведение информационно-разъяснительной работы с родителями,  учащимися.</w:t>
      </w:r>
    </w:p>
    <w:p w:rsidR="00B86AB5" w:rsidRPr="00B86AB5" w:rsidRDefault="00B86AB5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>Организацию методической работы по овладению педагогами технологией тестирования и тестовым контролем.</w:t>
      </w:r>
    </w:p>
    <w:p w:rsidR="00B86AB5" w:rsidRPr="00B86AB5" w:rsidRDefault="00B86AB5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>Создание банка инструктивно-методических документов, которые регламентируют проведение итоговой аттестации, централизованного тестирования.</w:t>
      </w:r>
    </w:p>
    <w:p w:rsidR="00B86AB5" w:rsidRPr="00B86AB5" w:rsidRDefault="00B86AB5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 xml:space="preserve">Подготовку соответствующих разделов в школьных библиотеках, организацию выставок учебно-методической, учебной, справочной литературы в помощь абитуриенту. </w:t>
      </w:r>
    </w:p>
    <w:p w:rsidR="00B86AB5" w:rsidRPr="00B86AB5" w:rsidRDefault="00B86AB5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 xml:space="preserve">Сотрудничество с высшими и средними специальными учреждениями образования, региональным центром тестирования и профессиональной ориентации учащейся молодежи. </w:t>
      </w:r>
    </w:p>
    <w:p w:rsidR="00B86AB5" w:rsidRPr="00B86AB5" w:rsidRDefault="00B86AB5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 xml:space="preserve">Целевое повышение квалификации педагогов. </w:t>
      </w:r>
    </w:p>
    <w:p w:rsidR="00B86AB5" w:rsidRPr="00B86AB5" w:rsidRDefault="00B86AB5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lastRenderedPageBreak/>
        <w:t>Самообразование педагогов по овладению методами педагогического тестирования, содержанием подготовки учащихся к централизованному тестированию.</w:t>
      </w:r>
    </w:p>
    <w:p w:rsidR="00B86AB5" w:rsidRPr="00B86AB5" w:rsidRDefault="00C6690B" w:rsidP="00B86AB5">
      <w:pPr>
        <w:numPr>
          <w:ilvl w:val="0"/>
          <w:numId w:val="5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6AB5" w:rsidRPr="00B86AB5">
        <w:rPr>
          <w:sz w:val="28"/>
          <w:szCs w:val="28"/>
        </w:rPr>
        <w:t>Проведение психологических тренингов для педагогов и учащихся.</w:t>
      </w:r>
    </w:p>
    <w:p w:rsidR="00B86AB5" w:rsidRPr="00B86AB5" w:rsidRDefault="00B86AB5" w:rsidP="00B86AB5">
      <w:pPr>
        <w:contextualSpacing/>
        <w:rPr>
          <w:sz w:val="28"/>
          <w:szCs w:val="28"/>
        </w:rPr>
      </w:pPr>
      <w:r w:rsidRPr="00B86AB5">
        <w:rPr>
          <w:sz w:val="28"/>
          <w:szCs w:val="28"/>
        </w:rPr>
        <w:t>Важным элементом ресурсного обеспечения подготовки к централизованному тестированию является методическая работа с педагогическими работниками. На заседаниях методических формирований учителей можно рассмотреть вопросы, связанные с организационно-методическими аспектами подготовки к централизованному тестированию, нормативно-инструктивными документами, регламентирующими организацию и проведение итоговой аттестации, централизованного тестирования. Важно проанализировать результаты итогов централизованного тестирования, пробных тестирований, типичные ошибки учащихся. Необходимо помочь учащимся и их родителям в разработке системы подготовки к выпускным экзаменам и централизованному тестированию.</w:t>
      </w:r>
    </w:p>
    <w:p w:rsidR="00B277CB" w:rsidRPr="00B277CB" w:rsidRDefault="00B277CB" w:rsidP="00C6690B">
      <w:pPr>
        <w:contextualSpacing/>
        <w:rPr>
          <w:b/>
          <w:sz w:val="28"/>
          <w:szCs w:val="28"/>
        </w:rPr>
      </w:pPr>
      <w:r w:rsidRPr="00B277CB">
        <w:rPr>
          <w:sz w:val="28"/>
          <w:szCs w:val="28"/>
        </w:rPr>
        <w:t>Сочетание различных форм подготовки к ЦТ дает возможность ученику получить необходимые знания, повысить свое качество образования.</w:t>
      </w:r>
    </w:p>
    <w:p w:rsidR="00EC054B" w:rsidRPr="00EC054B" w:rsidRDefault="00EC054B" w:rsidP="005866F1">
      <w:pPr>
        <w:spacing w:after="0"/>
        <w:contextualSpacing/>
        <w:rPr>
          <w:sz w:val="28"/>
          <w:szCs w:val="28"/>
        </w:rPr>
      </w:pPr>
    </w:p>
    <w:p w:rsidR="00136732" w:rsidRPr="004B4132" w:rsidRDefault="001D6D6B" w:rsidP="005866F1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476834769"/>
      <w:r w:rsidRPr="004B4132">
        <w:rPr>
          <w:rFonts w:ascii="Times New Roman" w:hAnsi="Times New Roman" w:cs="Times New Roman"/>
          <w:sz w:val="28"/>
          <w:szCs w:val="28"/>
        </w:rPr>
        <w:t>5</w:t>
      </w:r>
      <w:r w:rsidR="00136732" w:rsidRPr="004B4132">
        <w:rPr>
          <w:rFonts w:ascii="Times New Roman" w:hAnsi="Times New Roman" w:cs="Times New Roman"/>
          <w:sz w:val="28"/>
          <w:szCs w:val="28"/>
        </w:rPr>
        <w:t>. Олимпиадное и конкурсное движение</w:t>
      </w:r>
      <w:bookmarkEnd w:id="6"/>
    </w:p>
    <w:p w:rsidR="001D6D6B" w:rsidRDefault="001D6D6B" w:rsidP="005866F1">
      <w:pPr>
        <w:spacing w:after="0"/>
        <w:contextualSpacing/>
        <w:jc w:val="center"/>
        <w:rPr>
          <w:b/>
          <w:sz w:val="28"/>
          <w:szCs w:val="28"/>
        </w:rPr>
      </w:pPr>
    </w:p>
    <w:p w:rsidR="00D164BF" w:rsidRDefault="00F75F83" w:rsidP="005866F1">
      <w:pPr>
        <w:spacing w:after="0"/>
        <w:contextualSpacing/>
        <w:rPr>
          <w:sz w:val="28"/>
          <w:szCs w:val="28"/>
        </w:rPr>
      </w:pPr>
      <w:r w:rsidRPr="00F75F83">
        <w:rPr>
          <w:sz w:val="28"/>
          <w:szCs w:val="28"/>
        </w:rPr>
        <w:t xml:space="preserve">Участие учащихся в олимпиадном и конкурсном движении является </w:t>
      </w:r>
      <w:r w:rsidR="00D164BF">
        <w:rPr>
          <w:sz w:val="28"/>
          <w:szCs w:val="28"/>
        </w:rPr>
        <w:t xml:space="preserve">важным </w:t>
      </w:r>
      <w:r w:rsidRPr="00F75F83">
        <w:rPr>
          <w:sz w:val="28"/>
          <w:szCs w:val="28"/>
        </w:rPr>
        <w:t xml:space="preserve">компонентом их образовательной деятельности, поскольку </w:t>
      </w:r>
      <w:r w:rsidR="00D164BF">
        <w:rPr>
          <w:sz w:val="28"/>
          <w:szCs w:val="28"/>
        </w:rPr>
        <w:t>эта работа способствует выявлению и поддержке</w:t>
      </w:r>
      <w:r w:rsidR="00D164BF" w:rsidRPr="00D164BF">
        <w:rPr>
          <w:sz w:val="28"/>
          <w:szCs w:val="28"/>
        </w:rPr>
        <w:t xml:space="preserve"> наиболее способных, одаренных учащихся. </w:t>
      </w:r>
      <w:r w:rsidR="00D164BF">
        <w:rPr>
          <w:sz w:val="28"/>
          <w:szCs w:val="28"/>
        </w:rPr>
        <w:t xml:space="preserve">В процессе подготовки к предметным олимпиадам и конкурсам исследовательских работ </w:t>
      </w:r>
      <w:r w:rsidR="00D164BF" w:rsidRPr="00D164BF">
        <w:rPr>
          <w:sz w:val="28"/>
          <w:szCs w:val="28"/>
        </w:rPr>
        <w:t>повыш</w:t>
      </w:r>
      <w:r w:rsidR="00D164BF">
        <w:rPr>
          <w:sz w:val="28"/>
          <w:szCs w:val="28"/>
        </w:rPr>
        <w:t>ается</w:t>
      </w:r>
      <w:r w:rsidR="00D164BF" w:rsidRPr="00D164BF">
        <w:rPr>
          <w:sz w:val="28"/>
          <w:szCs w:val="28"/>
        </w:rPr>
        <w:t xml:space="preserve"> интерес учащихся к изуча</w:t>
      </w:r>
      <w:r w:rsidR="00D164BF">
        <w:rPr>
          <w:sz w:val="28"/>
          <w:szCs w:val="28"/>
        </w:rPr>
        <w:t>емым учебным предметам, развиваются их творческие способности</w:t>
      </w:r>
      <w:r w:rsidR="00D164BF" w:rsidRPr="00D164BF">
        <w:rPr>
          <w:sz w:val="28"/>
          <w:szCs w:val="28"/>
        </w:rPr>
        <w:t>, углубл</w:t>
      </w:r>
      <w:r w:rsidR="00D164BF">
        <w:rPr>
          <w:sz w:val="28"/>
          <w:szCs w:val="28"/>
        </w:rPr>
        <w:t>яются теоретические знания и практические умения</w:t>
      </w:r>
      <w:r w:rsidR="00D164BF" w:rsidRPr="00D164BF">
        <w:rPr>
          <w:sz w:val="28"/>
          <w:szCs w:val="28"/>
        </w:rPr>
        <w:t>,</w:t>
      </w:r>
      <w:r w:rsidR="00D164BF">
        <w:rPr>
          <w:sz w:val="28"/>
          <w:szCs w:val="28"/>
        </w:rPr>
        <w:t xml:space="preserve"> что способствует самореализации личности.</w:t>
      </w:r>
      <w:r w:rsidR="00D164BF" w:rsidRPr="00D164BF">
        <w:rPr>
          <w:sz w:val="28"/>
          <w:szCs w:val="28"/>
        </w:rPr>
        <w:t xml:space="preserve"> </w:t>
      </w:r>
      <w:r w:rsidR="00A64621">
        <w:rPr>
          <w:sz w:val="28"/>
          <w:szCs w:val="28"/>
        </w:rPr>
        <w:t>Р</w:t>
      </w:r>
      <w:r w:rsidR="00A64621" w:rsidRPr="00A64621">
        <w:rPr>
          <w:sz w:val="28"/>
          <w:szCs w:val="28"/>
        </w:rPr>
        <w:t>азви</w:t>
      </w:r>
      <w:r w:rsidR="00A64621">
        <w:rPr>
          <w:sz w:val="28"/>
          <w:szCs w:val="28"/>
        </w:rPr>
        <w:t>вается интерес</w:t>
      </w:r>
      <w:r w:rsidR="00A64621" w:rsidRPr="00A64621">
        <w:rPr>
          <w:sz w:val="28"/>
          <w:szCs w:val="28"/>
        </w:rPr>
        <w:t xml:space="preserve"> </w:t>
      </w:r>
      <w:r w:rsidR="00A64621">
        <w:rPr>
          <w:sz w:val="28"/>
          <w:szCs w:val="28"/>
        </w:rPr>
        <w:t>учащихся к научной деятельности и осуществляется их подготовка к продолжению</w:t>
      </w:r>
      <w:r w:rsidR="00D164BF" w:rsidRPr="00D164BF">
        <w:rPr>
          <w:sz w:val="28"/>
          <w:szCs w:val="28"/>
        </w:rPr>
        <w:t xml:space="preserve"> обучения в учреждениях высшего образования</w:t>
      </w:r>
      <w:r w:rsidR="00A64621">
        <w:rPr>
          <w:sz w:val="28"/>
          <w:szCs w:val="28"/>
        </w:rPr>
        <w:t>.</w:t>
      </w:r>
    </w:p>
    <w:p w:rsidR="00F01FF1" w:rsidRDefault="00F01FF1" w:rsidP="00A64621">
      <w:pPr>
        <w:contextualSpacing/>
        <w:rPr>
          <w:sz w:val="28"/>
          <w:szCs w:val="28"/>
        </w:rPr>
      </w:pPr>
      <w:r>
        <w:rPr>
          <w:sz w:val="28"/>
          <w:szCs w:val="28"/>
        </w:rPr>
        <w:t>У</w:t>
      </w:r>
      <w:r w:rsidR="00A64621">
        <w:rPr>
          <w:sz w:val="28"/>
          <w:szCs w:val="28"/>
        </w:rPr>
        <w:t>чащиеся проявляют способности</w:t>
      </w:r>
      <w:r>
        <w:rPr>
          <w:sz w:val="28"/>
          <w:szCs w:val="28"/>
        </w:rPr>
        <w:t xml:space="preserve"> в олимпиадном движении</w:t>
      </w:r>
      <w:r w:rsidR="00A64621">
        <w:rPr>
          <w:sz w:val="28"/>
          <w:szCs w:val="28"/>
        </w:rPr>
        <w:t xml:space="preserve"> по определенным предметам.</w:t>
      </w:r>
      <w:r>
        <w:rPr>
          <w:sz w:val="28"/>
          <w:szCs w:val="28"/>
        </w:rPr>
        <w:t xml:space="preserve"> Количество</w:t>
      </w:r>
      <w:r w:rsidR="00583640">
        <w:rPr>
          <w:sz w:val="28"/>
          <w:szCs w:val="28"/>
        </w:rPr>
        <w:t xml:space="preserve"> олимпиад</w:t>
      </w:r>
      <w:r>
        <w:rPr>
          <w:sz w:val="28"/>
          <w:szCs w:val="28"/>
        </w:rPr>
        <w:t>ных предметов</w:t>
      </w:r>
      <w:r w:rsidR="0058364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  <w:r w:rsidR="00583640">
        <w:rPr>
          <w:sz w:val="28"/>
          <w:szCs w:val="28"/>
        </w:rPr>
        <w:t>, и провод</w:t>
      </w:r>
      <w:r>
        <w:rPr>
          <w:sz w:val="28"/>
          <w:szCs w:val="28"/>
        </w:rPr>
        <w:t>ятся они в четыре этапа.</w:t>
      </w:r>
      <w:r w:rsidR="00A64621">
        <w:rPr>
          <w:sz w:val="28"/>
          <w:szCs w:val="28"/>
        </w:rPr>
        <w:t xml:space="preserve"> </w:t>
      </w:r>
      <w:r w:rsidR="00583640">
        <w:rPr>
          <w:sz w:val="28"/>
          <w:szCs w:val="28"/>
        </w:rPr>
        <w:t>Достижения учащихся мотивируют их к особому отношению к предмету</w:t>
      </w:r>
      <w:r>
        <w:rPr>
          <w:sz w:val="28"/>
          <w:szCs w:val="28"/>
        </w:rPr>
        <w:t>, и, как правило, этот предмет является определяющим в выборе будущей профессии.</w:t>
      </w:r>
      <w:r w:rsidR="00543587">
        <w:rPr>
          <w:sz w:val="28"/>
          <w:szCs w:val="28"/>
        </w:rPr>
        <w:t xml:space="preserve"> Массовый характер олимпиадного и конкурсного движения позволяет способным учащимся проявить уровень подготовки по любимому предмету</w:t>
      </w:r>
      <w:r w:rsidR="00271BE8">
        <w:rPr>
          <w:sz w:val="28"/>
          <w:szCs w:val="28"/>
        </w:rPr>
        <w:t>.</w:t>
      </w:r>
    </w:p>
    <w:p w:rsidR="00F01FF1" w:rsidRDefault="00F01FF1" w:rsidP="00A64621">
      <w:pPr>
        <w:contextualSpacing/>
        <w:rPr>
          <w:sz w:val="28"/>
          <w:szCs w:val="28"/>
        </w:rPr>
      </w:pPr>
      <w:r>
        <w:rPr>
          <w:sz w:val="28"/>
          <w:szCs w:val="28"/>
        </w:rPr>
        <w:t>На</w:t>
      </w:r>
      <w:r w:rsidR="00732F3F">
        <w:rPr>
          <w:sz w:val="28"/>
          <w:szCs w:val="28"/>
        </w:rPr>
        <w:t xml:space="preserve"> первом этапе (школьном) в 2015/20</w:t>
      </w:r>
      <w:r>
        <w:rPr>
          <w:sz w:val="28"/>
          <w:szCs w:val="28"/>
        </w:rPr>
        <w:t xml:space="preserve">16 учебном году приняли участие в олимпиаде по белорусскому языку </w:t>
      </w:r>
      <w:r w:rsidR="005866F1">
        <w:rPr>
          <w:sz w:val="28"/>
          <w:szCs w:val="28"/>
        </w:rPr>
        <w:t>(9–</w:t>
      </w:r>
      <w:r w:rsidR="00271BE8" w:rsidRPr="00271BE8">
        <w:rPr>
          <w:sz w:val="28"/>
          <w:szCs w:val="28"/>
        </w:rPr>
        <w:t>11 классы)</w:t>
      </w:r>
      <w:r w:rsidR="00271BE8">
        <w:rPr>
          <w:sz w:val="28"/>
          <w:szCs w:val="28"/>
        </w:rPr>
        <w:t xml:space="preserve"> </w:t>
      </w:r>
      <w:r>
        <w:rPr>
          <w:sz w:val="28"/>
          <w:szCs w:val="28"/>
        </w:rPr>
        <w:t>4914</w:t>
      </w:r>
      <w:r w:rsidR="00271B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учащихся, математике</w:t>
      </w:r>
      <w:r w:rsidR="00271BE8">
        <w:rPr>
          <w:sz w:val="28"/>
          <w:szCs w:val="28"/>
        </w:rPr>
        <w:t xml:space="preserve"> (8</w:t>
      </w:r>
      <w:r w:rsidR="005866F1">
        <w:rPr>
          <w:sz w:val="28"/>
          <w:szCs w:val="28"/>
        </w:rPr>
        <w:t>–</w:t>
      </w:r>
      <w:r w:rsidR="00271BE8" w:rsidRPr="00271BE8">
        <w:rPr>
          <w:sz w:val="28"/>
          <w:szCs w:val="28"/>
        </w:rPr>
        <w:t>11 классы)</w:t>
      </w:r>
      <w:r>
        <w:rPr>
          <w:sz w:val="28"/>
          <w:szCs w:val="28"/>
        </w:rPr>
        <w:t xml:space="preserve"> – 4671, биологии</w:t>
      </w:r>
      <w:r w:rsidR="00271BE8">
        <w:rPr>
          <w:sz w:val="28"/>
          <w:szCs w:val="28"/>
        </w:rPr>
        <w:t xml:space="preserve"> </w:t>
      </w:r>
      <w:r w:rsidR="005866F1">
        <w:rPr>
          <w:sz w:val="28"/>
          <w:szCs w:val="28"/>
        </w:rPr>
        <w:t>(9–</w:t>
      </w:r>
      <w:r w:rsidR="00271BE8" w:rsidRPr="00271BE8">
        <w:rPr>
          <w:sz w:val="28"/>
          <w:szCs w:val="28"/>
        </w:rPr>
        <w:t>11 классы)</w:t>
      </w:r>
      <w:r>
        <w:rPr>
          <w:sz w:val="28"/>
          <w:szCs w:val="28"/>
        </w:rPr>
        <w:t xml:space="preserve"> </w:t>
      </w:r>
      <w:r w:rsidR="006C0A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C0A09">
        <w:rPr>
          <w:sz w:val="28"/>
          <w:szCs w:val="28"/>
        </w:rPr>
        <w:lastRenderedPageBreak/>
        <w:t>3557, русскому языку</w:t>
      </w:r>
      <w:r w:rsidR="00271BE8">
        <w:rPr>
          <w:sz w:val="28"/>
          <w:szCs w:val="28"/>
        </w:rPr>
        <w:t xml:space="preserve"> </w:t>
      </w:r>
      <w:r w:rsidR="005866F1">
        <w:rPr>
          <w:sz w:val="28"/>
          <w:szCs w:val="28"/>
        </w:rPr>
        <w:t>(9–</w:t>
      </w:r>
      <w:r w:rsidR="00271BE8" w:rsidRPr="00271BE8">
        <w:rPr>
          <w:sz w:val="28"/>
          <w:szCs w:val="28"/>
        </w:rPr>
        <w:t>11 классы)</w:t>
      </w:r>
      <w:r w:rsidR="006C0A09">
        <w:rPr>
          <w:sz w:val="28"/>
          <w:szCs w:val="28"/>
        </w:rPr>
        <w:t xml:space="preserve"> – 3346 учащихся Могилевской области. На третьем (областном) этапе в предметных олимпиадах выступили 925 учащихся. На областной конкурс исследовательских работ было подано 250 работ с количеством участников около 300. </w:t>
      </w:r>
      <w:r w:rsidR="000E1B79">
        <w:rPr>
          <w:sz w:val="28"/>
          <w:szCs w:val="28"/>
        </w:rPr>
        <w:t>В предметных олимпиадах для</w:t>
      </w:r>
      <w:r w:rsidR="006C0A09">
        <w:rPr>
          <w:sz w:val="28"/>
          <w:szCs w:val="28"/>
        </w:rPr>
        <w:t xml:space="preserve"> </w:t>
      </w:r>
      <w:r w:rsidR="000E1B79">
        <w:rPr>
          <w:sz w:val="28"/>
          <w:szCs w:val="28"/>
        </w:rPr>
        <w:t>классов второй ступени общего среднего образования по русскому языку</w:t>
      </w:r>
      <w:r w:rsidR="005866F1">
        <w:rPr>
          <w:sz w:val="28"/>
          <w:szCs w:val="28"/>
        </w:rPr>
        <w:t xml:space="preserve"> (5–</w:t>
      </w:r>
      <w:r w:rsidR="00271BE8">
        <w:rPr>
          <w:sz w:val="28"/>
          <w:szCs w:val="28"/>
        </w:rPr>
        <w:t>8 классы)</w:t>
      </w:r>
      <w:r w:rsidR="000E1B79">
        <w:rPr>
          <w:sz w:val="28"/>
          <w:szCs w:val="28"/>
        </w:rPr>
        <w:t xml:space="preserve"> приняли участие на районном этапе – 1520 учащихся, по белорусскому языку</w:t>
      </w:r>
      <w:r w:rsidR="00FF72F2">
        <w:rPr>
          <w:sz w:val="28"/>
          <w:szCs w:val="28"/>
        </w:rPr>
        <w:t xml:space="preserve"> </w:t>
      </w:r>
      <w:r w:rsidR="005866F1">
        <w:rPr>
          <w:sz w:val="28"/>
          <w:szCs w:val="28"/>
        </w:rPr>
        <w:t>(5–</w:t>
      </w:r>
      <w:r w:rsidR="00FF72F2" w:rsidRPr="00FF72F2">
        <w:rPr>
          <w:sz w:val="28"/>
          <w:szCs w:val="28"/>
        </w:rPr>
        <w:t>8 классы)</w:t>
      </w:r>
      <w:r w:rsidR="000E1B79">
        <w:rPr>
          <w:sz w:val="28"/>
          <w:szCs w:val="28"/>
        </w:rPr>
        <w:t xml:space="preserve"> – 1314 учащихся, по математике</w:t>
      </w:r>
      <w:r w:rsidR="005866F1">
        <w:rPr>
          <w:sz w:val="28"/>
          <w:szCs w:val="28"/>
        </w:rPr>
        <w:t xml:space="preserve"> (5–</w:t>
      </w:r>
      <w:r w:rsidR="00FF72F2">
        <w:rPr>
          <w:sz w:val="28"/>
          <w:szCs w:val="28"/>
        </w:rPr>
        <w:t>7 классы)</w:t>
      </w:r>
      <w:r w:rsidR="000E1B79">
        <w:rPr>
          <w:sz w:val="28"/>
          <w:szCs w:val="28"/>
        </w:rPr>
        <w:t xml:space="preserve"> – 975 учащихся Могилевской области. </w:t>
      </w:r>
    </w:p>
    <w:p w:rsidR="000E1B79" w:rsidRDefault="004C4158" w:rsidP="00A64621">
      <w:pPr>
        <w:contextualSpacing/>
        <w:rPr>
          <w:sz w:val="28"/>
          <w:szCs w:val="28"/>
        </w:rPr>
      </w:pPr>
      <w:r>
        <w:rPr>
          <w:sz w:val="28"/>
          <w:szCs w:val="28"/>
        </w:rPr>
        <w:t>Олимпиадное</w:t>
      </w:r>
      <w:r w:rsidR="000E1B79">
        <w:rPr>
          <w:sz w:val="28"/>
          <w:szCs w:val="28"/>
        </w:rPr>
        <w:t xml:space="preserve"> </w:t>
      </w:r>
      <w:r>
        <w:rPr>
          <w:sz w:val="28"/>
          <w:szCs w:val="28"/>
        </w:rPr>
        <w:t>и конкурсное</w:t>
      </w:r>
      <w:r w:rsidR="000E1B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движение является направлением профилизации, поскольку его </w:t>
      </w:r>
      <w:r w:rsidR="000E1B79">
        <w:rPr>
          <w:sz w:val="28"/>
          <w:szCs w:val="28"/>
        </w:rPr>
        <w:t>можно рассматривать как стимул для развития учебных навыков, приобретения глубоких знаний по предмету</w:t>
      </w:r>
      <w:r w:rsidR="003E30B6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самоопределения учащихся </w:t>
      </w:r>
      <w:r w:rsidR="003E30B6">
        <w:rPr>
          <w:sz w:val="28"/>
          <w:szCs w:val="28"/>
        </w:rPr>
        <w:t>в</w:t>
      </w:r>
      <w:r>
        <w:rPr>
          <w:sz w:val="28"/>
          <w:szCs w:val="28"/>
        </w:rPr>
        <w:t xml:space="preserve"> профессиональных предпочтениях.</w:t>
      </w:r>
    </w:p>
    <w:p w:rsidR="00675AD2" w:rsidRDefault="000C6956" w:rsidP="00675AD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Поскольку предметные олимпиады и конкурсы исследовательских работ проводятся ежегодно, работа с учащимися по подготовке к участию в этих мероприятиях носит цикличный характер. На областном уровне организационно-методическое обеспечение </w:t>
      </w:r>
      <w:r w:rsidR="007E17AF">
        <w:rPr>
          <w:sz w:val="28"/>
          <w:szCs w:val="28"/>
        </w:rPr>
        <w:t xml:space="preserve">этой работы </w:t>
      </w:r>
      <w:r>
        <w:rPr>
          <w:sz w:val="28"/>
          <w:szCs w:val="28"/>
        </w:rPr>
        <w:t xml:space="preserve">осуществляет УО «Могилевский государственный областной институт развития образования» (учебно-тренировочные сборы участников областных предметных олимпиад, </w:t>
      </w:r>
      <w:r w:rsidR="00675AD2">
        <w:rPr>
          <w:sz w:val="28"/>
          <w:szCs w:val="28"/>
        </w:rPr>
        <w:t>летний учебно-оздоровительный лагерь «Олимпиец», тренировочные сборы по подготовке к областному этап</w:t>
      </w:r>
      <w:r w:rsidR="005437D7">
        <w:rPr>
          <w:sz w:val="28"/>
          <w:szCs w:val="28"/>
        </w:rPr>
        <w:t>у предметных олимпиад (сентябрь–декабрь</w:t>
      </w:r>
      <w:r w:rsidR="00675AD2">
        <w:rPr>
          <w:sz w:val="28"/>
          <w:szCs w:val="28"/>
        </w:rPr>
        <w:t>)</w:t>
      </w:r>
      <w:r w:rsidR="005437D7">
        <w:rPr>
          <w:sz w:val="28"/>
          <w:szCs w:val="28"/>
        </w:rPr>
        <w:t>)</w:t>
      </w:r>
      <w:r w:rsidR="00675AD2">
        <w:rPr>
          <w:sz w:val="28"/>
          <w:szCs w:val="28"/>
        </w:rPr>
        <w:t>. Областные лицеи №</w:t>
      </w:r>
      <w:r w:rsidR="00732F3F">
        <w:rPr>
          <w:sz w:val="28"/>
          <w:szCs w:val="28"/>
        </w:rPr>
        <w:t xml:space="preserve"> </w:t>
      </w:r>
      <w:r w:rsidR="00675AD2">
        <w:rPr>
          <w:sz w:val="28"/>
          <w:szCs w:val="28"/>
        </w:rPr>
        <w:t>1, №</w:t>
      </w:r>
      <w:r w:rsidR="00732F3F">
        <w:rPr>
          <w:sz w:val="28"/>
          <w:szCs w:val="28"/>
        </w:rPr>
        <w:t xml:space="preserve"> </w:t>
      </w:r>
      <w:r w:rsidR="00675AD2">
        <w:rPr>
          <w:sz w:val="28"/>
          <w:szCs w:val="28"/>
        </w:rPr>
        <w:t>2, №</w:t>
      </w:r>
      <w:r w:rsidR="005437D7">
        <w:rPr>
          <w:sz w:val="28"/>
          <w:szCs w:val="28"/>
        </w:rPr>
        <w:t> </w:t>
      </w:r>
      <w:r w:rsidR="00675AD2">
        <w:rPr>
          <w:sz w:val="28"/>
          <w:szCs w:val="28"/>
        </w:rPr>
        <w:t>3, являющиеся ресурсными центрами по работе с одаренными учащимися, проводят работу по некоторым предметам</w:t>
      </w:r>
      <w:r w:rsidR="007E17AF">
        <w:rPr>
          <w:sz w:val="28"/>
          <w:szCs w:val="28"/>
        </w:rPr>
        <w:t xml:space="preserve">. Учащиеся и учителя, готовящие их к олимпиадам, используют материал сайтов лучших учителей области. </w:t>
      </w:r>
    </w:p>
    <w:p w:rsidR="007E17AF" w:rsidRDefault="007E17AF" w:rsidP="00675AD2">
      <w:pPr>
        <w:contextualSpacing/>
        <w:rPr>
          <w:sz w:val="28"/>
          <w:szCs w:val="28"/>
        </w:rPr>
      </w:pPr>
      <w:r>
        <w:rPr>
          <w:sz w:val="28"/>
          <w:szCs w:val="28"/>
        </w:rPr>
        <w:t>В каждом районе области, городе проводится работа с лучшими учащимися по подготовке их к олимпиадам и конкурсам. Критерием этой работы является количество и качество дипломов на третьем и четвертом заключительном этапе республиканской олимпиады по учебным предметам</w:t>
      </w:r>
      <w:r w:rsidR="00087141">
        <w:rPr>
          <w:sz w:val="28"/>
          <w:szCs w:val="28"/>
        </w:rPr>
        <w:t>,</w:t>
      </w:r>
      <w:r>
        <w:rPr>
          <w:sz w:val="28"/>
          <w:szCs w:val="28"/>
        </w:rPr>
        <w:t xml:space="preserve"> на областном</w:t>
      </w:r>
      <w:r w:rsidR="00087141">
        <w:rPr>
          <w:sz w:val="28"/>
          <w:szCs w:val="28"/>
        </w:rPr>
        <w:t xml:space="preserve"> и республиканском конкурсе исследовательских работ учащихся, на международных олимпиадах и конкурсах.</w:t>
      </w:r>
      <w:r w:rsidR="004C0A7D">
        <w:rPr>
          <w:sz w:val="28"/>
          <w:szCs w:val="28"/>
        </w:rPr>
        <w:t xml:space="preserve"> Ресурсная база, сложившаяся система работы в районе, позволяют получать учащимся результат определенного уровня, вместе с тем олимпиадное и конкурсное движение имеет особенность – постоянное совершенствование и поиск новых ресурсных источников, новых форм работы.</w:t>
      </w:r>
    </w:p>
    <w:p w:rsidR="00DF17F8" w:rsidRDefault="007F7194" w:rsidP="00675AD2">
      <w:pPr>
        <w:contextualSpacing/>
        <w:rPr>
          <w:sz w:val="28"/>
          <w:szCs w:val="28"/>
        </w:rPr>
      </w:pPr>
      <w:r>
        <w:rPr>
          <w:sz w:val="28"/>
          <w:szCs w:val="28"/>
        </w:rPr>
        <w:t>В городе Бобруйске, Осиповичс</w:t>
      </w:r>
      <w:r w:rsidR="005437D7">
        <w:rPr>
          <w:sz w:val="28"/>
          <w:szCs w:val="28"/>
        </w:rPr>
        <w:t>ком районе, Ленинском районе г. </w:t>
      </w:r>
      <w:r>
        <w:rPr>
          <w:sz w:val="28"/>
          <w:szCs w:val="28"/>
        </w:rPr>
        <w:t xml:space="preserve">Могилева организуются </w:t>
      </w:r>
      <w:r w:rsidR="008B4AD2">
        <w:rPr>
          <w:sz w:val="28"/>
          <w:szCs w:val="28"/>
        </w:rPr>
        <w:t>летние профильные лагеря для участников олимпиад, работа тренерских клубов организована в г.</w:t>
      </w:r>
      <w:r w:rsidR="00732F3F">
        <w:rPr>
          <w:sz w:val="28"/>
          <w:szCs w:val="28"/>
        </w:rPr>
        <w:t xml:space="preserve"> Бобруйске и г. </w:t>
      </w:r>
      <w:r w:rsidR="008B4AD2">
        <w:rPr>
          <w:sz w:val="28"/>
          <w:szCs w:val="28"/>
        </w:rPr>
        <w:t>Осиповичи. Центры работы с одаренными учащимися в г. Могилеве и г.</w:t>
      </w:r>
      <w:r w:rsidR="00732F3F">
        <w:rPr>
          <w:sz w:val="28"/>
          <w:szCs w:val="28"/>
        </w:rPr>
        <w:t> </w:t>
      </w:r>
      <w:r w:rsidR="008B4AD2">
        <w:rPr>
          <w:sz w:val="28"/>
          <w:szCs w:val="28"/>
        </w:rPr>
        <w:t xml:space="preserve">Осиповичи. Учащиеся Шкловского района занимаются на базе Могилевского государственного университета продовольствия. </w:t>
      </w:r>
      <w:r w:rsidR="00DF17F8">
        <w:rPr>
          <w:sz w:val="28"/>
          <w:szCs w:val="28"/>
        </w:rPr>
        <w:t xml:space="preserve">Учащиеся </w:t>
      </w:r>
      <w:r w:rsidR="00DF17F8">
        <w:rPr>
          <w:sz w:val="28"/>
          <w:szCs w:val="28"/>
        </w:rPr>
        <w:lastRenderedPageBreak/>
        <w:t>Климовичского, Славгородского районов участвуют в интернет-олимпиадах.</w:t>
      </w:r>
    </w:p>
    <w:p w:rsidR="007F7194" w:rsidRPr="00A33708" w:rsidRDefault="00DF17F8" w:rsidP="00675AD2">
      <w:pPr>
        <w:contextualSpacing/>
        <w:rPr>
          <w:sz w:val="28"/>
          <w:szCs w:val="28"/>
        </w:rPr>
      </w:pPr>
      <w:r w:rsidRPr="00A33708">
        <w:rPr>
          <w:sz w:val="28"/>
          <w:szCs w:val="28"/>
        </w:rPr>
        <w:t>Если проанализировать формы подготовки учащихся к олимпиадам, то наиболее активно используются: работа учителя с учеником</w:t>
      </w:r>
      <w:r w:rsidR="00D52C48" w:rsidRPr="00A33708">
        <w:rPr>
          <w:sz w:val="28"/>
          <w:szCs w:val="28"/>
        </w:rPr>
        <w:t xml:space="preserve"> и с привлечением других учителей, тренеров через центры творчества, тренерские клубы, межшкольные центры п</w:t>
      </w:r>
      <w:r w:rsidR="00D50051">
        <w:rPr>
          <w:sz w:val="28"/>
          <w:szCs w:val="28"/>
        </w:rPr>
        <w:t>о работе с одаренными учащимися, с посещением школьного или межшкольного факультатива. Важное место при подготовке имеют тренировочные субботние сборы, лагерь «Олимпиец» и привлечение к подготовке преподавателей вузов.</w:t>
      </w:r>
      <w:r w:rsidR="008B4AD2" w:rsidRPr="00A33708">
        <w:rPr>
          <w:sz w:val="28"/>
          <w:szCs w:val="28"/>
        </w:rPr>
        <w:t xml:space="preserve"> </w:t>
      </w:r>
    </w:p>
    <w:p w:rsidR="004F7A12" w:rsidRPr="00A33708" w:rsidRDefault="004F7A12" w:rsidP="00675AD2">
      <w:pPr>
        <w:contextualSpacing/>
        <w:rPr>
          <w:sz w:val="28"/>
          <w:szCs w:val="28"/>
        </w:rPr>
      </w:pPr>
      <w:r w:rsidRPr="00A33708">
        <w:rPr>
          <w:sz w:val="28"/>
          <w:szCs w:val="28"/>
        </w:rPr>
        <w:t>Из 74 победителей заключительного этапа предметной олимпиады</w:t>
      </w:r>
      <w:r w:rsidR="00A33708" w:rsidRPr="00A33708">
        <w:rPr>
          <w:sz w:val="28"/>
          <w:szCs w:val="28"/>
        </w:rPr>
        <w:t xml:space="preserve"> 2016 года 80% посещали по субботам занятия тренировочных сборов (ноябрь</w:t>
      </w:r>
      <w:r w:rsidR="005437D7">
        <w:rPr>
          <w:sz w:val="28"/>
          <w:szCs w:val="28"/>
        </w:rPr>
        <w:t>–</w:t>
      </w:r>
      <w:r w:rsidR="00A33708" w:rsidRPr="00A33708">
        <w:rPr>
          <w:sz w:val="28"/>
          <w:szCs w:val="28"/>
        </w:rPr>
        <w:t>декабрь), 66% посещали школьные и межшкольные факультативы, 46% готовились с привлечением других учителей, 27% участвовали в работе лагеря «Олимпиец», 20% готовились с привлечением преподавателей вузов, 8% готовились через районный центр творчества.</w:t>
      </w:r>
      <w:r w:rsidR="00A33708">
        <w:rPr>
          <w:sz w:val="28"/>
          <w:szCs w:val="28"/>
        </w:rPr>
        <w:t xml:space="preserve"> Четверо</w:t>
      </w:r>
      <w:r w:rsidR="005437D7">
        <w:rPr>
          <w:sz w:val="28"/>
          <w:szCs w:val="28"/>
        </w:rPr>
        <w:t xml:space="preserve"> </w:t>
      </w:r>
      <w:r w:rsidR="00A33708">
        <w:rPr>
          <w:sz w:val="28"/>
          <w:szCs w:val="28"/>
        </w:rPr>
        <w:t>(5%) победителей готовились к олимпиаде только со своим учителем.</w:t>
      </w:r>
    </w:p>
    <w:p w:rsidR="00FF72F2" w:rsidRDefault="00FF72F2" w:rsidP="004B4132">
      <w:pPr>
        <w:spacing w:after="0"/>
        <w:contextualSpacing/>
        <w:rPr>
          <w:sz w:val="28"/>
          <w:szCs w:val="28"/>
        </w:rPr>
      </w:pPr>
    </w:p>
    <w:p w:rsidR="00136732" w:rsidRDefault="001D6D6B" w:rsidP="004B413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476834770"/>
      <w:r w:rsidRPr="004B4132">
        <w:rPr>
          <w:rFonts w:ascii="Times New Roman" w:hAnsi="Times New Roman" w:cs="Times New Roman"/>
          <w:sz w:val="28"/>
          <w:szCs w:val="28"/>
        </w:rPr>
        <w:t>6</w:t>
      </w:r>
      <w:r w:rsidR="0036628A" w:rsidRPr="004B4132">
        <w:rPr>
          <w:rFonts w:ascii="Times New Roman" w:hAnsi="Times New Roman" w:cs="Times New Roman"/>
          <w:sz w:val="28"/>
          <w:szCs w:val="28"/>
        </w:rPr>
        <w:t>. Диагностика в профориентационной работе. Психолого-педагогическое сопровождение (используемые программы)</w:t>
      </w:r>
      <w:bookmarkEnd w:id="7"/>
    </w:p>
    <w:p w:rsidR="004B4132" w:rsidRPr="004B4132" w:rsidRDefault="004B4132" w:rsidP="004B4132">
      <w:pPr>
        <w:spacing w:after="0"/>
      </w:pPr>
    </w:p>
    <w:p w:rsidR="0036628A" w:rsidRPr="0036628A" w:rsidRDefault="0036628A" w:rsidP="0036628A">
      <w:p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 xml:space="preserve">Диагностика в профориентационной работе является важнейшим инструментом в профессиональном самоопределении учащихся. В </w:t>
      </w:r>
      <w:r w:rsidRPr="0036628A">
        <w:rPr>
          <w:bCs/>
          <w:iCs/>
          <w:sz w:val="28"/>
          <w:szCs w:val="28"/>
        </w:rPr>
        <w:t>5</w:t>
      </w:r>
      <w:r w:rsidR="00986D82">
        <w:rPr>
          <w:bCs/>
          <w:iCs/>
          <w:sz w:val="28"/>
          <w:szCs w:val="28"/>
        </w:rPr>
        <w:t>–</w:t>
      </w:r>
      <w:r w:rsidRPr="0036628A">
        <w:rPr>
          <w:bCs/>
          <w:iCs/>
          <w:sz w:val="28"/>
          <w:szCs w:val="28"/>
        </w:rPr>
        <w:t>7 классах она способствует</w:t>
      </w:r>
      <w:r w:rsidRPr="0036628A">
        <w:rPr>
          <w:sz w:val="28"/>
          <w:szCs w:val="28"/>
        </w:rPr>
        <w:t xml:space="preserve"> развитию у школьников личностного смысла в приобретении познавательного опыта и интереса к профессиональной деятельности, представления о собственных интересах и возможностях (формирование образа «Я»), приобретению первоначального опыта в различных сферах социально-профессиональной практики: технике, искусстве, медицине, сельском хозяйстве, экономике и культуре;</w:t>
      </w:r>
      <w:r w:rsidRPr="0036628A">
        <w:rPr>
          <w:sz w:val="28"/>
          <w:szCs w:val="28"/>
        </w:rPr>
        <w:br/>
      </w:r>
      <w:r w:rsidRPr="0036628A">
        <w:rPr>
          <w:bCs/>
          <w:iCs/>
          <w:sz w:val="28"/>
          <w:szCs w:val="28"/>
        </w:rPr>
        <w:t>в 8</w:t>
      </w:r>
      <w:r w:rsidR="00986D82">
        <w:rPr>
          <w:bCs/>
          <w:iCs/>
          <w:sz w:val="28"/>
          <w:szCs w:val="28"/>
        </w:rPr>
        <w:t>–</w:t>
      </w:r>
      <w:r w:rsidRPr="0036628A">
        <w:rPr>
          <w:bCs/>
          <w:iCs/>
          <w:sz w:val="28"/>
          <w:szCs w:val="28"/>
        </w:rPr>
        <w:t>9 классах –</w:t>
      </w:r>
      <w:r w:rsidRPr="0036628A">
        <w:rPr>
          <w:sz w:val="28"/>
          <w:szCs w:val="28"/>
        </w:rPr>
        <w:t xml:space="preserve"> уточнению образовательных запросов в ходе факультативных занятий; консультирования, адекватному принятию решения о выборе профиля обучения, формированию образовательного запроса, соответствующего интересам и способностям, ценностным ориентирам;</w:t>
      </w:r>
      <w:r w:rsidRPr="0036628A">
        <w:rPr>
          <w:sz w:val="28"/>
          <w:szCs w:val="28"/>
        </w:rPr>
        <w:br/>
      </w:r>
      <w:r w:rsidRPr="0036628A">
        <w:rPr>
          <w:bCs/>
          <w:iCs/>
          <w:sz w:val="28"/>
          <w:szCs w:val="28"/>
        </w:rPr>
        <w:t>в 10</w:t>
      </w:r>
      <w:r w:rsidR="005437D7">
        <w:rPr>
          <w:bCs/>
          <w:iCs/>
          <w:sz w:val="28"/>
          <w:szCs w:val="28"/>
        </w:rPr>
        <w:t>–</w:t>
      </w:r>
      <w:r w:rsidRPr="0036628A">
        <w:rPr>
          <w:bCs/>
          <w:iCs/>
          <w:sz w:val="28"/>
          <w:szCs w:val="28"/>
        </w:rPr>
        <w:t>11 классах</w:t>
      </w:r>
      <w:r w:rsidRPr="0036628A">
        <w:rPr>
          <w:sz w:val="28"/>
          <w:szCs w:val="28"/>
        </w:rPr>
        <w:t xml:space="preserve"> – обучению действиям по самоподготовке и саморазвитию, формированию профессиональных качеств в избранном виде труда, коррекции профессиональных планов, оценке готовности к избранной деятельности.</w:t>
      </w:r>
    </w:p>
    <w:p w:rsidR="0036628A" w:rsidRPr="0036628A" w:rsidRDefault="0036628A" w:rsidP="0036628A">
      <w:p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 xml:space="preserve">Проводить систематизацию процесса профессионального самоопределения учащегося позволяет ведение профкарты на протяжении 5 лет – с 7 по 11 класс. Составляется целостная картина о личности каждого учащегося, ежегодно добавляется информация: успеваемость учащегося, его профессиональные намерения, увлечения, результаты </w:t>
      </w:r>
      <w:r w:rsidRPr="0036628A">
        <w:rPr>
          <w:sz w:val="28"/>
          <w:szCs w:val="28"/>
        </w:rPr>
        <w:lastRenderedPageBreak/>
        <w:t>тестирования, медицинские противопоказания и др. Результаты тестирования с пакета «Профиль» заносятся автоматически и автоматизировано составляются статистические отчеты</w:t>
      </w:r>
      <w:r w:rsidRPr="0036628A">
        <w:rPr>
          <w:b/>
          <w:bCs/>
          <w:i/>
          <w:iCs/>
          <w:sz w:val="28"/>
          <w:szCs w:val="28"/>
        </w:rPr>
        <w:t> </w:t>
      </w:r>
      <w:r w:rsidRPr="0036628A">
        <w:rPr>
          <w:sz w:val="28"/>
          <w:szCs w:val="28"/>
        </w:rPr>
        <w:t>по классам и школе в целом.</w:t>
      </w:r>
    </w:p>
    <w:p w:rsidR="0036628A" w:rsidRPr="0036628A" w:rsidRDefault="0036628A" w:rsidP="0036628A">
      <w:p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Наибольший интерес учащихся вызывает работа со справочно-методическим пособием для старшеклассников «Путь к профессии». Данная программа имеет такие разделы как:</w:t>
      </w:r>
    </w:p>
    <w:p w:rsidR="0036628A" w:rsidRPr="0036628A" w:rsidRDefault="0036628A" w:rsidP="0036628A">
      <w:pPr>
        <w:numPr>
          <w:ilvl w:val="0"/>
          <w:numId w:val="4"/>
        </w:num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профессиограммы;</w:t>
      </w:r>
    </w:p>
    <w:p w:rsidR="0036628A" w:rsidRPr="0036628A" w:rsidRDefault="0036628A" w:rsidP="0036628A">
      <w:pPr>
        <w:numPr>
          <w:ilvl w:val="0"/>
          <w:numId w:val="4"/>
        </w:num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справочник (где можно просмотреть профессиограмму, фотогалерею и познакомиться с дополнительной информацией по данной профессии);</w:t>
      </w:r>
    </w:p>
    <w:p w:rsidR="0036628A" w:rsidRPr="0036628A" w:rsidRDefault="0036628A" w:rsidP="0036628A">
      <w:pPr>
        <w:numPr>
          <w:ilvl w:val="0"/>
          <w:numId w:val="4"/>
        </w:num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«моя карьера» (отражает этапы построения карьеры и другую полезную информацию);</w:t>
      </w:r>
    </w:p>
    <w:p w:rsidR="0036628A" w:rsidRPr="0036628A" w:rsidRDefault="0036628A" w:rsidP="0036628A">
      <w:pPr>
        <w:numPr>
          <w:ilvl w:val="0"/>
          <w:numId w:val="4"/>
        </w:num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гороскоп (может оказать помощь в выборе профессии учащимся, которые не могут определиться с выбором профессии);</w:t>
      </w:r>
    </w:p>
    <w:p w:rsidR="0036628A" w:rsidRPr="0036628A" w:rsidRDefault="0036628A" w:rsidP="0036628A">
      <w:p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В качестве диагностического инструментария по профориентации в Шкловском районе педагоги используют пакет психодиагностических методик «Профиль», программно-информационный комплекс «Самоопределение».</w:t>
      </w:r>
    </w:p>
    <w:p w:rsidR="0036628A" w:rsidRPr="0036628A" w:rsidRDefault="0036628A" w:rsidP="0036628A">
      <w:p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В Климовичском районе часто используются опросник профессиональной готовности и опросник профессиональных склонностей.</w:t>
      </w:r>
    </w:p>
    <w:p w:rsidR="0036628A" w:rsidRPr="0036628A" w:rsidRDefault="0036628A" w:rsidP="00F2229E">
      <w:pPr>
        <w:spacing w:after="0"/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В Осиповичском районе педагогами ежегодно проводится «Профпрогноз» профессиональных интересов, намерений выпускников учреждений образования, анализ результатов «Профпрогноза», анкетирование учащихся «Моё будущее».</w:t>
      </w:r>
    </w:p>
    <w:p w:rsidR="0036628A" w:rsidRPr="0036628A" w:rsidRDefault="0036628A" w:rsidP="00F2229E">
      <w:pPr>
        <w:spacing w:after="0"/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Педагоги Славгородского района в качестве диагностического инструментария по профориентации пользуются методика «Направленность, Интересы, Намерения» и опросник профессиональной готовности.</w:t>
      </w:r>
    </w:p>
    <w:p w:rsidR="0036628A" w:rsidRPr="0036628A" w:rsidRDefault="0036628A" w:rsidP="00F2229E">
      <w:pPr>
        <w:spacing w:after="0"/>
        <w:contextualSpacing/>
        <w:rPr>
          <w:sz w:val="28"/>
          <w:szCs w:val="28"/>
        </w:rPr>
      </w:pPr>
      <w:r w:rsidRPr="0036628A">
        <w:rPr>
          <w:sz w:val="28"/>
          <w:szCs w:val="28"/>
        </w:rPr>
        <w:t>Наиболее популярными диагнос</w:t>
      </w:r>
      <w:r w:rsidR="00F2229E">
        <w:rPr>
          <w:sz w:val="28"/>
          <w:szCs w:val="28"/>
        </w:rPr>
        <w:t xml:space="preserve">тическими методиками являются: </w:t>
      </w:r>
      <w:r w:rsidRPr="0036628A">
        <w:rPr>
          <w:sz w:val="28"/>
          <w:szCs w:val="28"/>
        </w:rPr>
        <w:t>«Дифференциально-диагностический опросник» (автор Е.А.</w:t>
      </w:r>
      <w:r w:rsidR="00F2229E">
        <w:rPr>
          <w:sz w:val="28"/>
          <w:szCs w:val="28"/>
        </w:rPr>
        <w:t xml:space="preserve"> </w:t>
      </w:r>
      <w:r w:rsidRPr="0036628A">
        <w:rPr>
          <w:sz w:val="28"/>
          <w:szCs w:val="28"/>
        </w:rPr>
        <w:t>Климов), опросник «Карта интересов» (автор А.Е.</w:t>
      </w:r>
      <w:r w:rsidR="00F2229E">
        <w:rPr>
          <w:sz w:val="28"/>
          <w:szCs w:val="28"/>
        </w:rPr>
        <w:t xml:space="preserve"> </w:t>
      </w:r>
      <w:r w:rsidRPr="0036628A">
        <w:rPr>
          <w:sz w:val="28"/>
          <w:szCs w:val="28"/>
        </w:rPr>
        <w:t>Голомшток), тест Д. Голланда.</w:t>
      </w:r>
    </w:p>
    <w:p w:rsidR="0036628A" w:rsidRPr="0036628A" w:rsidRDefault="0036628A" w:rsidP="00F2229E">
      <w:pPr>
        <w:spacing w:after="0"/>
        <w:contextualSpacing/>
        <w:rPr>
          <w:sz w:val="28"/>
          <w:szCs w:val="28"/>
        </w:rPr>
      </w:pPr>
      <w:r w:rsidRPr="0036628A">
        <w:rPr>
          <w:sz w:val="28"/>
          <w:szCs w:val="28"/>
        </w:rPr>
        <w:t xml:space="preserve">В диагностической работе  по профориентационной тематике важен не столько разовый результат, сколько динамическая картина профессиональных склонностей и предпочтений на протяжении нескольких лет. Наиболее предпочтительным является временной интервал от 6 по 11 класс. </w:t>
      </w:r>
    </w:p>
    <w:p w:rsidR="00547928" w:rsidRPr="00547928" w:rsidRDefault="0036628A" w:rsidP="001D6D6B">
      <w:pPr>
        <w:contextualSpacing/>
        <w:rPr>
          <w:sz w:val="28"/>
          <w:szCs w:val="28"/>
        </w:rPr>
      </w:pPr>
      <w:r w:rsidRPr="0036628A">
        <w:rPr>
          <w:sz w:val="28"/>
          <w:szCs w:val="28"/>
        </w:rPr>
        <w:t xml:space="preserve">Отклонения в диагностике от ожидаемого могут быть связаны с разными причинами, в том числе с обстановкой в семье, или качеством преподавания любимого предмета. Педагог-психолог и социальный педагог обязаны не только получить результат, но и компетентно его «прочитать» и вместе с классным руководителем представить его </w:t>
      </w:r>
      <w:r w:rsidRPr="0036628A">
        <w:rPr>
          <w:sz w:val="28"/>
          <w:szCs w:val="28"/>
        </w:rPr>
        <w:lastRenderedPageBreak/>
        <w:t>родителям учащегося. Такое совместное мониторинговое сопровождение диагностических результатов должно осуществляться, начиная с 6-го по 11 класс. Родители должны быть соучастниками этого процесса, чтобы согласованно с детьми подойти к выбору будущей профессии.</w:t>
      </w:r>
    </w:p>
    <w:p w:rsidR="00547928" w:rsidRPr="00547928" w:rsidRDefault="008F1A4F" w:rsidP="00986D8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Циклограмма диагностических мероприятий</w:t>
      </w:r>
      <w:r w:rsidR="0036628A" w:rsidRPr="0036628A">
        <w:rPr>
          <w:b/>
          <w:sz w:val="28"/>
          <w:szCs w:val="28"/>
        </w:rPr>
        <w:t xml:space="preserve"> по профориентации</w:t>
      </w: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6378"/>
        <w:gridCol w:w="1584"/>
      </w:tblGrid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jc w:val="center"/>
              <w:rPr>
                <w:b/>
                <w:sz w:val="26"/>
                <w:szCs w:val="26"/>
              </w:rPr>
            </w:pPr>
            <w:r w:rsidRPr="004B413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4B4132">
              <w:rPr>
                <w:b/>
                <w:sz w:val="26"/>
                <w:szCs w:val="26"/>
              </w:rPr>
              <w:t>Содержание работы</w:t>
            </w:r>
          </w:p>
        </w:tc>
        <w:tc>
          <w:tcPr>
            <w:tcW w:w="1584" w:type="dxa"/>
          </w:tcPr>
          <w:p w:rsidR="00547928" w:rsidRPr="004B4132" w:rsidRDefault="00547928" w:rsidP="00F2229E">
            <w:pPr>
              <w:ind w:firstLine="34"/>
              <w:contextualSpacing/>
              <w:jc w:val="center"/>
              <w:rPr>
                <w:b/>
                <w:sz w:val="26"/>
                <w:szCs w:val="26"/>
              </w:rPr>
            </w:pPr>
            <w:r w:rsidRPr="004B4132">
              <w:rPr>
                <w:b/>
                <w:sz w:val="26"/>
                <w:szCs w:val="26"/>
              </w:rPr>
              <w:t>Дата проведения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5-6-е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Приоритетные направления профориентационной работы с учащимися – просвещение и развивающие игры и упражнения</w:t>
            </w:r>
          </w:p>
        </w:tc>
        <w:tc>
          <w:tcPr>
            <w:tcW w:w="1584" w:type="dxa"/>
          </w:tcPr>
          <w:p w:rsidR="00547928" w:rsidRPr="004B4132" w:rsidRDefault="00547928" w:rsidP="004B413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в течение года</w:t>
            </w:r>
          </w:p>
        </w:tc>
      </w:tr>
      <w:tr w:rsidR="00547928" w:rsidRPr="004B4132" w:rsidTr="00986D82">
        <w:tc>
          <w:tcPr>
            <w:tcW w:w="9630" w:type="dxa"/>
            <w:gridSpan w:val="3"/>
          </w:tcPr>
          <w:p w:rsidR="00547928" w:rsidRPr="004B4132" w:rsidRDefault="00547928" w:rsidP="005437D7">
            <w:pPr>
              <w:ind w:firstLine="34"/>
              <w:contextualSpacing/>
              <w:jc w:val="center"/>
              <w:rPr>
                <w:b/>
                <w:sz w:val="26"/>
                <w:szCs w:val="26"/>
              </w:rPr>
            </w:pPr>
            <w:r w:rsidRPr="004B4132">
              <w:rPr>
                <w:b/>
                <w:sz w:val="26"/>
                <w:szCs w:val="26"/>
              </w:rPr>
              <w:t>7</w:t>
            </w:r>
            <w:r w:rsidR="005437D7">
              <w:rPr>
                <w:b/>
                <w:sz w:val="26"/>
                <w:szCs w:val="26"/>
              </w:rPr>
              <w:t>–</w:t>
            </w:r>
            <w:r w:rsidRPr="004B4132">
              <w:rPr>
                <w:b/>
                <w:sz w:val="26"/>
                <w:szCs w:val="26"/>
              </w:rPr>
              <w:t>8-ые классы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b/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7-е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33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 xml:space="preserve">Профориентационная компьютерная  диагностика учащихся: </w:t>
            </w:r>
          </w:p>
          <w:p w:rsidR="00547928" w:rsidRPr="004B4132" w:rsidRDefault="00547928" w:rsidP="00F2229E">
            <w:pPr>
              <w:ind w:firstLine="317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«Дифференциально-диагностический опросник» (20 вопросов) (автор Е.А.</w:t>
            </w:r>
            <w:r w:rsidR="00F2229E">
              <w:rPr>
                <w:sz w:val="26"/>
                <w:szCs w:val="26"/>
              </w:rPr>
              <w:t xml:space="preserve"> </w:t>
            </w:r>
            <w:r w:rsidRPr="004B4132">
              <w:rPr>
                <w:sz w:val="26"/>
                <w:szCs w:val="26"/>
              </w:rPr>
              <w:t>Климов);</w:t>
            </w:r>
          </w:p>
          <w:p w:rsidR="00547928" w:rsidRPr="004B4132" w:rsidRDefault="00547928" w:rsidP="00F2229E">
            <w:pPr>
              <w:ind w:firstLine="317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Опросник «Карта интересов» (40 вопросов) (автор А.Е.</w:t>
            </w:r>
            <w:r w:rsidR="00F2229E">
              <w:rPr>
                <w:sz w:val="26"/>
                <w:szCs w:val="26"/>
              </w:rPr>
              <w:t xml:space="preserve"> Голомшток)</w:t>
            </w:r>
          </w:p>
        </w:tc>
        <w:tc>
          <w:tcPr>
            <w:tcW w:w="1584" w:type="dxa"/>
          </w:tcPr>
          <w:p w:rsidR="00547928" w:rsidRPr="004B4132" w:rsidRDefault="00547928" w:rsidP="004B413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февраль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b/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8-е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 xml:space="preserve">Профориентационная компьютерная  диагностика учащихся: </w:t>
            </w:r>
          </w:p>
          <w:p w:rsidR="00547928" w:rsidRPr="004B4132" w:rsidRDefault="00547928" w:rsidP="00F2229E">
            <w:pPr>
              <w:ind w:firstLine="317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«Дифференциально-диагностический опросник» (30 вопросов) (автор</w:t>
            </w:r>
            <w:r w:rsidR="00F2229E">
              <w:rPr>
                <w:sz w:val="26"/>
                <w:szCs w:val="26"/>
              </w:rPr>
              <w:t xml:space="preserve"> Е.А.Климов)</w:t>
            </w:r>
          </w:p>
        </w:tc>
        <w:tc>
          <w:tcPr>
            <w:tcW w:w="1584" w:type="dxa"/>
          </w:tcPr>
          <w:p w:rsidR="00547928" w:rsidRPr="004B4132" w:rsidRDefault="00547928" w:rsidP="004B413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февраль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7-8-е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 xml:space="preserve">Изучение удовлетворённости учащихся организацией и качеством проведением факультативных занятий  в учреждении образования </w:t>
            </w:r>
          </w:p>
        </w:tc>
        <w:tc>
          <w:tcPr>
            <w:tcW w:w="1584" w:type="dxa"/>
          </w:tcPr>
          <w:p w:rsidR="00547928" w:rsidRPr="004B4132" w:rsidRDefault="00547928" w:rsidP="004B413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январь</w:t>
            </w:r>
          </w:p>
        </w:tc>
      </w:tr>
      <w:tr w:rsidR="00547928" w:rsidRPr="004B4132" w:rsidTr="00986D82">
        <w:tc>
          <w:tcPr>
            <w:tcW w:w="9630" w:type="dxa"/>
            <w:gridSpan w:val="3"/>
          </w:tcPr>
          <w:p w:rsidR="00547928" w:rsidRPr="004B4132" w:rsidRDefault="00547928" w:rsidP="004B4132">
            <w:pPr>
              <w:ind w:firstLine="34"/>
              <w:contextualSpacing/>
              <w:jc w:val="center"/>
              <w:rPr>
                <w:b/>
                <w:sz w:val="26"/>
                <w:szCs w:val="26"/>
              </w:rPr>
            </w:pPr>
            <w:r w:rsidRPr="004B4132">
              <w:rPr>
                <w:b/>
                <w:sz w:val="26"/>
                <w:szCs w:val="26"/>
              </w:rPr>
              <w:t>9-ые классы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9-е классы</w:t>
            </w:r>
          </w:p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 xml:space="preserve">Профориентационная компьютерная  диагностика учащихся: </w:t>
            </w:r>
          </w:p>
          <w:p w:rsidR="00F2229E" w:rsidRDefault="00547928" w:rsidP="00F2229E">
            <w:pPr>
              <w:ind w:firstLine="317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тест Д. Голланда;</w:t>
            </w:r>
          </w:p>
          <w:p w:rsidR="00547928" w:rsidRPr="004B4132" w:rsidRDefault="00547928" w:rsidP="00F2229E">
            <w:pPr>
              <w:ind w:firstLine="317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«Определение типа мышления»;</w:t>
            </w:r>
          </w:p>
          <w:p w:rsidR="00547928" w:rsidRPr="004B4132" w:rsidRDefault="00F2229E" w:rsidP="00F2229E">
            <w:pPr>
              <w:ind w:firstLine="317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«Карта интересов» (78 вопросов)</w:t>
            </w:r>
          </w:p>
        </w:tc>
        <w:tc>
          <w:tcPr>
            <w:tcW w:w="1584" w:type="dxa"/>
          </w:tcPr>
          <w:p w:rsidR="00547928" w:rsidRPr="004B4132" w:rsidRDefault="00547928" w:rsidP="004B413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октябрь-ноябрь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9-е классы</w:t>
            </w:r>
          </w:p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 xml:space="preserve">Профориентационная компьютерная  диагностика учащихся: </w:t>
            </w:r>
          </w:p>
          <w:p w:rsidR="00547928" w:rsidRPr="004B4132" w:rsidRDefault="00547928" w:rsidP="00F2229E">
            <w:pPr>
              <w:ind w:firstLine="317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тест Д. Голланда.</w:t>
            </w:r>
          </w:p>
        </w:tc>
        <w:tc>
          <w:tcPr>
            <w:tcW w:w="1584" w:type="dxa"/>
          </w:tcPr>
          <w:p w:rsidR="00547928" w:rsidRPr="004B4132" w:rsidRDefault="00547928" w:rsidP="004B413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ноябрь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9-е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 xml:space="preserve">Изучение удовлетворённости учащихся организацией и качеством проведением факультативных занятий  в учреждении образования </w:t>
            </w:r>
          </w:p>
        </w:tc>
        <w:tc>
          <w:tcPr>
            <w:tcW w:w="1584" w:type="dxa"/>
          </w:tcPr>
          <w:p w:rsidR="00547928" w:rsidRPr="004B4132" w:rsidRDefault="00547928" w:rsidP="004B413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январь</w:t>
            </w:r>
          </w:p>
        </w:tc>
      </w:tr>
      <w:tr w:rsidR="00547928" w:rsidRPr="004B4132" w:rsidTr="00986D82">
        <w:tc>
          <w:tcPr>
            <w:tcW w:w="9630" w:type="dxa"/>
            <w:gridSpan w:val="3"/>
          </w:tcPr>
          <w:p w:rsidR="00547928" w:rsidRPr="004B4132" w:rsidRDefault="00547928" w:rsidP="005437D7">
            <w:pPr>
              <w:ind w:firstLine="0"/>
              <w:contextualSpacing/>
              <w:jc w:val="center"/>
              <w:rPr>
                <w:b/>
                <w:sz w:val="26"/>
                <w:szCs w:val="26"/>
              </w:rPr>
            </w:pPr>
            <w:r w:rsidRPr="004B4132">
              <w:rPr>
                <w:b/>
                <w:sz w:val="26"/>
                <w:szCs w:val="26"/>
              </w:rPr>
              <w:t>10</w:t>
            </w:r>
            <w:r w:rsidR="005437D7">
              <w:rPr>
                <w:b/>
                <w:sz w:val="26"/>
                <w:szCs w:val="26"/>
              </w:rPr>
              <w:t>–</w:t>
            </w:r>
            <w:r w:rsidRPr="004B4132">
              <w:rPr>
                <w:b/>
                <w:sz w:val="26"/>
                <w:szCs w:val="26"/>
              </w:rPr>
              <w:t>11-ые классы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b/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11-е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Профориентационная компьютерная  диагностика учащихся:</w:t>
            </w:r>
          </w:p>
          <w:p w:rsidR="00547928" w:rsidRPr="004B4132" w:rsidRDefault="00F2229E" w:rsidP="00F2229E">
            <w:pPr>
              <w:ind w:firstLine="317"/>
              <w:contextualSpacing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тест Д. Голланда</w:t>
            </w:r>
          </w:p>
        </w:tc>
        <w:tc>
          <w:tcPr>
            <w:tcW w:w="1584" w:type="dxa"/>
          </w:tcPr>
          <w:p w:rsidR="00547928" w:rsidRPr="004B4132" w:rsidRDefault="00547928" w:rsidP="00F2229E">
            <w:pPr>
              <w:ind w:firstLine="0"/>
              <w:contextualSpacing/>
              <w:jc w:val="center"/>
              <w:rPr>
                <w:b/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октябрь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10-е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Диагностика мотивации учащихся к изучению учебных предметов на повышенном уровне:</w:t>
            </w:r>
          </w:p>
          <w:p w:rsidR="00547928" w:rsidRPr="004B4132" w:rsidRDefault="00547928" w:rsidP="00F2229E">
            <w:pPr>
              <w:ind w:firstLine="317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«Методика диагностики мотивации учебной деяте</w:t>
            </w:r>
            <w:r w:rsidR="00F2229E">
              <w:rPr>
                <w:sz w:val="26"/>
                <w:szCs w:val="26"/>
              </w:rPr>
              <w:t>льности» (автор Т.Д.Дубовицкая)</w:t>
            </w:r>
          </w:p>
        </w:tc>
        <w:tc>
          <w:tcPr>
            <w:tcW w:w="1584" w:type="dxa"/>
          </w:tcPr>
          <w:p w:rsidR="00547928" w:rsidRPr="004B4132" w:rsidRDefault="00547928" w:rsidP="00F2229E">
            <w:pPr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декабрь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b/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lastRenderedPageBreak/>
              <w:t>10-е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Профориентационная компьютерная  диагностика учащихся:</w:t>
            </w:r>
          </w:p>
          <w:p w:rsidR="00547928" w:rsidRPr="004B4132" w:rsidRDefault="00F2229E" w:rsidP="00F2229E">
            <w:pPr>
              <w:ind w:firstLine="317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тест Д. Голланда</w:t>
            </w:r>
          </w:p>
        </w:tc>
        <w:tc>
          <w:tcPr>
            <w:tcW w:w="1584" w:type="dxa"/>
          </w:tcPr>
          <w:p w:rsidR="00547928" w:rsidRPr="004B4132" w:rsidRDefault="00547928" w:rsidP="00F2229E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январь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986D82">
            <w:pPr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10-11-е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 xml:space="preserve">Изучение удовлетворённости учащихся организацией и качеством проведением факультативных занятий  в учреждении образования </w:t>
            </w:r>
          </w:p>
        </w:tc>
        <w:tc>
          <w:tcPr>
            <w:tcW w:w="1584" w:type="dxa"/>
          </w:tcPr>
          <w:p w:rsidR="00547928" w:rsidRPr="004B4132" w:rsidRDefault="00547928" w:rsidP="00F2229E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январь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10-е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Изучение мнения учащихся о различных аспектах профильного обучения (удовлетворённость организацией и качеством проведения)</w:t>
            </w:r>
          </w:p>
        </w:tc>
        <w:tc>
          <w:tcPr>
            <w:tcW w:w="1584" w:type="dxa"/>
          </w:tcPr>
          <w:p w:rsidR="00547928" w:rsidRPr="004B4132" w:rsidRDefault="00547928" w:rsidP="00F2229E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март</w:t>
            </w:r>
          </w:p>
        </w:tc>
      </w:tr>
      <w:tr w:rsidR="00547928" w:rsidRPr="004B4132" w:rsidTr="00986D82">
        <w:tc>
          <w:tcPr>
            <w:tcW w:w="9630" w:type="dxa"/>
            <w:gridSpan w:val="3"/>
          </w:tcPr>
          <w:p w:rsidR="00547928" w:rsidRPr="004B4132" w:rsidRDefault="00F0613F" w:rsidP="00F2229E">
            <w:pPr>
              <w:ind w:firstLine="0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7–</w:t>
            </w:r>
            <w:r w:rsidR="00547928" w:rsidRPr="004B4132">
              <w:rPr>
                <w:b/>
                <w:sz w:val="26"/>
                <w:szCs w:val="26"/>
              </w:rPr>
              <w:t>11-е классы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986D82">
            <w:pPr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7-11-е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Профориентационная компьютерная  диагностика учащихся («Профиль, 2.0» (выборочные методики),  по запросу)</w:t>
            </w:r>
          </w:p>
        </w:tc>
        <w:tc>
          <w:tcPr>
            <w:tcW w:w="1584" w:type="dxa"/>
          </w:tcPr>
          <w:p w:rsidR="00547928" w:rsidRPr="004B4132" w:rsidRDefault="00547928" w:rsidP="00986D8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в течение года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986D82">
            <w:pPr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9-11-е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sz w:val="26"/>
                <w:szCs w:val="26"/>
              </w:rPr>
            </w:pPr>
            <w:r w:rsidRPr="004B4132">
              <w:rPr>
                <w:bCs/>
                <w:iCs/>
                <w:sz w:val="26"/>
                <w:szCs w:val="26"/>
              </w:rPr>
              <w:t>«Анкета изучения профессиональных  намерений учащихся выпускных классов» (по запросу)</w:t>
            </w:r>
          </w:p>
        </w:tc>
        <w:tc>
          <w:tcPr>
            <w:tcW w:w="1584" w:type="dxa"/>
          </w:tcPr>
          <w:p w:rsidR="00547928" w:rsidRPr="004B4132" w:rsidRDefault="00547928" w:rsidP="00986D8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в течение года</w:t>
            </w:r>
          </w:p>
        </w:tc>
      </w:tr>
      <w:tr w:rsidR="00547928" w:rsidRPr="004B4132" w:rsidTr="00986D82">
        <w:tc>
          <w:tcPr>
            <w:tcW w:w="1668" w:type="dxa"/>
          </w:tcPr>
          <w:p w:rsidR="00547928" w:rsidRPr="004B4132" w:rsidRDefault="00547928" w:rsidP="00986D82">
            <w:pPr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9-11-е классы</w:t>
            </w:r>
          </w:p>
        </w:tc>
        <w:tc>
          <w:tcPr>
            <w:tcW w:w="6378" w:type="dxa"/>
          </w:tcPr>
          <w:p w:rsidR="00547928" w:rsidRPr="004B4132" w:rsidRDefault="00547928" w:rsidP="00F2229E">
            <w:pPr>
              <w:ind w:firstLine="0"/>
              <w:contextualSpacing/>
              <w:rPr>
                <w:bCs/>
                <w:iCs/>
                <w:sz w:val="26"/>
                <w:szCs w:val="26"/>
              </w:rPr>
            </w:pPr>
            <w:r w:rsidRPr="004B4132">
              <w:rPr>
                <w:bCs/>
                <w:sz w:val="26"/>
                <w:szCs w:val="26"/>
              </w:rPr>
              <w:t>П</w:t>
            </w:r>
            <w:r w:rsidRPr="004B4132">
              <w:rPr>
                <w:sz w:val="26"/>
                <w:szCs w:val="26"/>
              </w:rPr>
              <w:t>рограммно-информационный комплекс</w:t>
            </w:r>
            <w:r w:rsidRPr="004B4132">
              <w:rPr>
                <w:bCs/>
                <w:iCs/>
                <w:sz w:val="26"/>
                <w:szCs w:val="26"/>
              </w:rPr>
              <w:t xml:space="preserve"> «</w:t>
            </w:r>
            <w:r w:rsidRPr="004B4132">
              <w:rPr>
                <w:bCs/>
                <w:sz w:val="26"/>
                <w:szCs w:val="26"/>
              </w:rPr>
              <w:t>Самоопределение</w:t>
            </w:r>
            <w:r w:rsidRPr="004B4132">
              <w:rPr>
                <w:bCs/>
                <w:iCs/>
                <w:sz w:val="26"/>
                <w:szCs w:val="26"/>
              </w:rPr>
              <w:t>» (по запросу)</w:t>
            </w:r>
          </w:p>
        </w:tc>
        <w:tc>
          <w:tcPr>
            <w:tcW w:w="1584" w:type="dxa"/>
          </w:tcPr>
          <w:p w:rsidR="00547928" w:rsidRPr="004B4132" w:rsidRDefault="00547928" w:rsidP="00986D82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4B4132">
              <w:rPr>
                <w:sz w:val="26"/>
                <w:szCs w:val="26"/>
              </w:rPr>
              <w:t>в течение года</w:t>
            </w:r>
          </w:p>
        </w:tc>
      </w:tr>
    </w:tbl>
    <w:p w:rsidR="00EC054B" w:rsidRPr="00EC054B" w:rsidRDefault="00EC054B" w:rsidP="00F2229E">
      <w:pPr>
        <w:spacing w:after="0"/>
        <w:contextualSpacing/>
        <w:rPr>
          <w:sz w:val="28"/>
          <w:szCs w:val="28"/>
        </w:rPr>
      </w:pPr>
    </w:p>
    <w:p w:rsidR="004D2134" w:rsidRPr="004B4132" w:rsidRDefault="001D6D6B" w:rsidP="00F2229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476834771"/>
      <w:r w:rsidRPr="004B4132">
        <w:rPr>
          <w:rFonts w:ascii="Times New Roman" w:hAnsi="Times New Roman" w:cs="Times New Roman"/>
          <w:sz w:val="28"/>
          <w:szCs w:val="28"/>
        </w:rPr>
        <w:t>7</w:t>
      </w:r>
      <w:r w:rsidR="00AE10BF" w:rsidRPr="004B4132">
        <w:rPr>
          <w:rFonts w:ascii="Times New Roman" w:hAnsi="Times New Roman" w:cs="Times New Roman"/>
          <w:sz w:val="28"/>
          <w:szCs w:val="28"/>
        </w:rPr>
        <w:t xml:space="preserve">. </w:t>
      </w:r>
      <w:r w:rsidRPr="004B4132">
        <w:rPr>
          <w:rFonts w:ascii="Times New Roman" w:hAnsi="Times New Roman" w:cs="Times New Roman"/>
          <w:sz w:val="28"/>
          <w:szCs w:val="28"/>
        </w:rPr>
        <w:t>О</w:t>
      </w:r>
      <w:r w:rsidR="00AE10BF" w:rsidRPr="004B4132">
        <w:rPr>
          <w:rFonts w:ascii="Times New Roman" w:hAnsi="Times New Roman" w:cs="Times New Roman"/>
          <w:sz w:val="28"/>
          <w:szCs w:val="28"/>
        </w:rPr>
        <w:t>бъединения по интересам в учреждениях общего среднего и дополнительного образования детей и молодежи</w:t>
      </w:r>
      <w:bookmarkEnd w:id="8"/>
    </w:p>
    <w:p w:rsidR="00AE10BF" w:rsidRPr="00AE10BF" w:rsidRDefault="00AE10BF" w:rsidP="00F2229E">
      <w:pPr>
        <w:spacing w:after="0"/>
        <w:contextualSpacing/>
        <w:rPr>
          <w:b/>
          <w:sz w:val="28"/>
          <w:szCs w:val="28"/>
        </w:rPr>
      </w:pPr>
    </w:p>
    <w:p w:rsidR="009302E0" w:rsidRPr="009302E0" w:rsidRDefault="009302E0" w:rsidP="00F2229E">
      <w:pPr>
        <w:spacing w:after="0"/>
        <w:contextualSpacing/>
        <w:rPr>
          <w:sz w:val="28"/>
          <w:szCs w:val="28"/>
          <w:lang w:val="be-BY"/>
        </w:rPr>
      </w:pPr>
      <w:r w:rsidRPr="009302E0">
        <w:rPr>
          <w:sz w:val="28"/>
          <w:szCs w:val="28"/>
        </w:rPr>
        <w:t>Современные тенденции в сфере образования обусловливают изменения ориентиров в системе профессиональной ориентации подрастающего поколения. В инструктивно-методическом письме «Особенности организации социальной, воспитательной и идеологической работы в учреждениях общего среднего образования в 2015/2016 учебном году» отмечается, что необходимо использовать опыт учреждений дополнительного образования детей и молодежи в совместных со школой интегрированных воспитательных, досуговых программах в соответствии с интересами и возможностями учащихся, потребностями государства в подготовке кадров</w:t>
      </w:r>
      <w:r w:rsidR="000067A0" w:rsidRPr="000067A0">
        <w:rPr>
          <w:sz w:val="28"/>
          <w:szCs w:val="28"/>
        </w:rPr>
        <w:t>»</w:t>
      </w:r>
      <w:r w:rsidR="00F2229E">
        <w:rPr>
          <w:sz w:val="28"/>
          <w:szCs w:val="28"/>
        </w:rPr>
        <w:t xml:space="preserve"> </w:t>
      </w:r>
      <w:r w:rsidR="000067A0" w:rsidRPr="000067A0">
        <w:rPr>
          <w:sz w:val="28"/>
          <w:szCs w:val="28"/>
        </w:rPr>
        <w:t>[6, с.</w:t>
      </w:r>
      <w:r w:rsidR="00F2229E">
        <w:rPr>
          <w:sz w:val="28"/>
          <w:szCs w:val="28"/>
        </w:rPr>
        <w:t xml:space="preserve"> </w:t>
      </w:r>
      <w:r w:rsidR="000067A0" w:rsidRPr="000067A0">
        <w:rPr>
          <w:sz w:val="28"/>
          <w:szCs w:val="28"/>
        </w:rPr>
        <w:t>3]</w:t>
      </w:r>
      <w:r w:rsidRPr="009302E0">
        <w:rPr>
          <w:sz w:val="28"/>
          <w:szCs w:val="28"/>
        </w:rPr>
        <w:t xml:space="preserve">. 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Особая роль в успешном решении этой проблемы отводится дополнительному образованию, которое является одним из определяющих факторов развития склонностей, способностей и интересов, социального и профессионального самоопределения детей и молодежи, так как в</w:t>
      </w:r>
      <w:r w:rsidR="00287402">
        <w:rPr>
          <w:sz w:val="28"/>
          <w:szCs w:val="28"/>
        </w:rPr>
        <w:t xml:space="preserve"> современных</w:t>
      </w:r>
      <w:r w:rsidRPr="009302E0">
        <w:rPr>
          <w:sz w:val="28"/>
          <w:szCs w:val="28"/>
        </w:rPr>
        <w:t xml:space="preserve"> условиях важнейшими качествами личности становятся инициативность, способность творчески мыслить и находить нестандартные решения, умение выбирать профессиональный путь, готовность обучаться в течение всей жизни.</w:t>
      </w:r>
    </w:p>
    <w:p w:rsidR="009302E0" w:rsidRPr="00F2229E" w:rsidRDefault="009302E0" w:rsidP="009302E0">
      <w:pPr>
        <w:contextualSpacing/>
        <w:rPr>
          <w:iCs/>
          <w:sz w:val="28"/>
          <w:szCs w:val="28"/>
        </w:rPr>
      </w:pPr>
      <w:r w:rsidRPr="009302E0">
        <w:rPr>
          <w:sz w:val="28"/>
          <w:szCs w:val="28"/>
        </w:rPr>
        <w:t>Основными задачами профориентационной деятельности в учреждениях дополнительного образования</w:t>
      </w:r>
      <w:r w:rsidRPr="009302E0">
        <w:rPr>
          <w:iCs/>
          <w:sz w:val="28"/>
          <w:szCs w:val="28"/>
        </w:rPr>
        <w:t xml:space="preserve"> являются</w:t>
      </w:r>
      <w:r w:rsidR="00F2229E">
        <w:rPr>
          <w:iCs/>
          <w:sz w:val="28"/>
          <w:szCs w:val="28"/>
        </w:rPr>
        <w:t>:</w:t>
      </w:r>
    </w:p>
    <w:p w:rsidR="009302E0" w:rsidRPr="009302E0" w:rsidRDefault="009302E0" w:rsidP="00364EDC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формирование у обучающихся отношения к себе как субъекту профессионального самоопределения;</w:t>
      </w:r>
    </w:p>
    <w:p w:rsidR="009302E0" w:rsidRPr="009302E0" w:rsidRDefault="009302E0" w:rsidP="00F2229E">
      <w:pPr>
        <w:ind w:firstLine="0"/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ознакомление учащихся с основами выбора профессии;</w:t>
      </w:r>
    </w:p>
    <w:p w:rsidR="009302E0" w:rsidRPr="009302E0" w:rsidRDefault="009302E0" w:rsidP="00F2229E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lastRenderedPageBreak/>
        <w:t>информирование учащихся о профессиональных учебных заведениях региона, где можно получить профессии, связанные с</w:t>
      </w:r>
      <w:r w:rsidR="00287402">
        <w:rPr>
          <w:sz w:val="28"/>
          <w:szCs w:val="28"/>
        </w:rPr>
        <w:t xml:space="preserve"> </w:t>
      </w:r>
      <w:r w:rsidRPr="009302E0">
        <w:rPr>
          <w:sz w:val="28"/>
          <w:szCs w:val="28"/>
        </w:rPr>
        <w:t>профилем работы объединения по интересам;</w:t>
      </w:r>
    </w:p>
    <w:p w:rsidR="009302E0" w:rsidRPr="009302E0" w:rsidRDefault="009302E0" w:rsidP="00F2229E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развитие у обучающихся профессионально важных качеств, необходимых для овладения избираемой сферой труда;</w:t>
      </w:r>
    </w:p>
    <w:p w:rsidR="009302E0" w:rsidRPr="009302E0" w:rsidRDefault="009302E0" w:rsidP="00F2229E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проведение профессиональных проб по профилю работы объединения по интересам;</w:t>
      </w:r>
    </w:p>
    <w:p w:rsidR="009302E0" w:rsidRPr="009302E0" w:rsidRDefault="009302E0" w:rsidP="00F2229E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вооружение учащихся профессиональными знаниями и умениями в определенной профессии, способами адаптации к трудовому коллективу, его нормам и ценностям;</w:t>
      </w:r>
    </w:p>
    <w:p w:rsidR="00F2229E" w:rsidRDefault="009302E0" w:rsidP="00F2229E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содействие в составлении личного профе</w:t>
      </w:r>
      <w:r w:rsidR="00F2229E">
        <w:rPr>
          <w:sz w:val="28"/>
          <w:szCs w:val="28"/>
        </w:rPr>
        <w:t>ссионального плана обучающегося;</w:t>
      </w:r>
    </w:p>
    <w:p w:rsidR="009302E0" w:rsidRPr="009302E0" w:rsidRDefault="009302E0" w:rsidP="00F2229E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развивитие социально значимых норм поведения, воспитание уважительного отношения к различным видам труда.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Для успешной реализации профориентационных задач необходимо учитывать специфику учреждений дополнительного образования, изменяющиеся социально-экономические условия, индивидуально-личностные особеннос</w:t>
      </w:r>
      <w:r w:rsidR="00287402">
        <w:rPr>
          <w:sz w:val="28"/>
          <w:szCs w:val="28"/>
        </w:rPr>
        <w:t>ти детей, особенно</w:t>
      </w:r>
      <w:r w:rsidRPr="009302E0">
        <w:rPr>
          <w:sz w:val="28"/>
          <w:szCs w:val="28"/>
        </w:rPr>
        <w:t>сти образо</w:t>
      </w:r>
      <w:r w:rsidR="00287402">
        <w:rPr>
          <w:sz w:val="28"/>
          <w:szCs w:val="28"/>
        </w:rPr>
        <w:t>вательного процесса в данных уч</w:t>
      </w:r>
      <w:r w:rsidRPr="009302E0">
        <w:rPr>
          <w:sz w:val="28"/>
          <w:szCs w:val="28"/>
        </w:rPr>
        <w:t xml:space="preserve">реждениях. 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На сегодняшний день существуют типовые программы дополнительного образования детей и молодежи по следующим профилям: художественный, эколого-биологический, технический, спортивно-технический, социально-педагогический, туристско-краеведческого, культурно-досуговый, военно-патриотический, социально-экономический, естественно-математический, физкультурно-спортивный. Типовая программа дополнительного образования детей и молодежи является основой для разработки программ объединений по интересам, индивидуальных, экспериментальных, базовых программ, а также типовых программ с повышенным уровнем изучения образовательных областей, учебных предметов, тем и дисциплин.</w:t>
      </w:r>
    </w:p>
    <w:p w:rsidR="009302E0" w:rsidRPr="009302E0" w:rsidRDefault="00287402" w:rsidP="009302E0">
      <w:pPr>
        <w:contextualSpacing/>
        <w:rPr>
          <w:sz w:val="28"/>
          <w:szCs w:val="28"/>
          <w:lang w:val="be-BY"/>
        </w:rPr>
      </w:pPr>
      <w:r>
        <w:rPr>
          <w:sz w:val="28"/>
          <w:szCs w:val="28"/>
        </w:rPr>
        <w:t>На основе типовых программ</w:t>
      </w:r>
      <w:r w:rsidR="009302E0" w:rsidRPr="009302E0">
        <w:rPr>
          <w:sz w:val="28"/>
          <w:szCs w:val="28"/>
        </w:rPr>
        <w:t xml:space="preserve"> учреждение дополнительного образования имеет право самостоятельно разрабатывать программу </w:t>
      </w:r>
      <w:r w:rsidR="009302E0" w:rsidRPr="009302E0">
        <w:rPr>
          <w:sz w:val="28"/>
          <w:szCs w:val="28"/>
          <w:lang w:val="be-BY"/>
        </w:rPr>
        <w:t>объединения по интересам</w:t>
      </w:r>
      <w:r>
        <w:rPr>
          <w:sz w:val="28"/>
          <w:szCs w:val="28"/>
        </w:rPr>
        <w:t xml:space="preserve"> с учетом запросов детей и потребностей семьи.</w:t>
      </w:r>
      <w:r w:rsidR="009302E0" w:rsidRPr="009302E0">
        <w:rPr>
          <w:sz w:val="28"/>
          <w:szCs w:val="28"/>
        </w:rPr>
        <w:t xml:space="preserve"> </w:t>
      </w:r>
      <w:r w:rsidR="002F6E20">
        <w:rPr>
          <w:sz w:val="28"/>
          <w:szCs w:val="28"/>
        </w:rPr>
        <w:t>Р</w:t>
      </w:r>
      <w:r w:rsidR="009302E0" w:rsidRPr="009302E0">
        <w:rPr>
          <w:sz w:val="28"/>
          <w:szCs w:val="28"/>
        </w:rPr>
        <w:t>одители и дети имеют право свободного выбора направленности деятельности, темпов продвижения по конкретной программе, форм представления результатов своего труда.</w:t>
      </w:r>
    </w:p>
    <w:p w:rsidR="00970E85" w:rsidRDefault="00970E85" w:rsidP="009302E0">
      <w:pPr>
        <w:contextualSpacing/>
        <w:rPr>
          <w:sz w:val="28"/>
          <w:szCs w:val="28"/>
        </w:rPr>
      </w:pPr>
      <w:r w:rsidRPr="00970E8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г. Бобруйске в </w:t>
      </w:r>
      <w:r w:rsidRPr="00970E85">
        <w:rPr>
          <w:sz w:val="28"/>
          <w:szCs w:val="28"/>
        </w:rPr>
        <w:t xml:space="preserve">учреждениях образования функционируют </w:t>
      </w:r>
      <w:r>
        <w:rPr>
          <w:sz w:val="28"/>
          <w:szCs w:val="28"/>
        </w:rPr>
        <w:t>298</w:t>
      </w:r>
      <w:r w:rsidRPr="00970E85">
        <w:rPr>
          <w:sz w:val="28"/>
          <w:szCs w:val="28"/>
        </w:rPr>
        <w:t xml:space="preserve"> объединений по интересам технической, эколого-биологической, туристско-краеведческой, художественной, физкультурно-оздоровительной направленности. Охвачено всего детей – 4986 (25,6%). В учреждениях</w:t>
      </w:r>
      <w:r w:rsidRPr="00970E85">
        <w:rPr>
          <w:b/>
          <w:sz w:val="28"/>
          <w:szCs w:val="28"/>
        </w:rPr>
        <w:t xml:space="preserve"> </w:t>
      </w:r>
      <w:r w:rsidRPr="00970E85">
        <w:rPr>
          <w:sz w:val="28"/>
          <w:szCs w:val="28"/>
        </w:rPr>
        <w:t xml:space="preserve"> дополнительного образования (</w:t>
      </w:r>
      <w:r>
        <w:rPr>
          <w:sz w:val="28"/>
          <w:szCs w:val="28"/>
        </w:rPr>
        <w:t>«</w:t>
      </w:r>
      <w:r w:rsidRPr="00970E85">
        <w:rPr>
          <w:sz w:val="28"/>
          <w:szCs w:val="28"/>
        </w:rPr>
        <w:t xml:space="preserve">Центр туризма, краеведения </w:t>
      </w:r>
      <w:r>
        <w:rPr>
          <w:sz w:val="28"/>
          <w:szCs w:val="28"/>
        </w:rPr>
        <w:t>и экскурсий детей и молодежи г.</w:t>
      </w:r>
      <w:r w:rsidR="00364EDC">
        <w:rPr>
          <w:sz w:val="28"/>
          <w:szCs w:val="28"/>
        </w:rPr>
        <w:t xml:space="preserve"> </w:t>
      </w:r>
      <w:r w:rsidRPr="00970E85">
        <w:rPr>
          <w:sz w:val="28"/>
          <w:szCs w:val="28"/>
        </w:rPr>
        <w:t>Бобруйска», «Центр художественного</w:t>
      </w:r>
      <w:r>
        <w:rPr>
          <w:sz w:val="28"/>
          <w:szCs w:val="28"/>
        </w:rPr>
        <w:t xml:space="preserve"> творчества детей и молодежи г.</w:t>
      </w:r>
      <w:r w:rsidR="00364EDC">
        <w:rPr>
          <w:sz w:val="28"/>
          <w:szCs w:val="28"/>
        </w:rPr>
        <w:t xml:space="preserve"> </w:t>
      </w:r>
      <w:r w:rsidRPr="00970E85">
        <w:rPr>
          <w:sz w:val="28"/>
          <w:szCs w:val="28"/>
        </w:rPr>
        <w:t xml:space="preserve">Бобруйска», «Центр юных натуралистов», </w:t>
      </w:r>
      <w:r w:rsidRPr="00970E85">
        <w:rPr>
          <w:sz w:val="28"/>
          <w:szCs w:val="28"/>
        </w:rPr>
        <w:lastRenderedPageBreak/>
        <w:t>«Центр творчества детей и молодежи г. Бобруйска», «Центр дополнительного образования детей и молодежи</w:t>
      </w:r>
      <w:r>
        <w:rPr>
          <w:sz w:val="28"/>
          <w:szCs w:val="28"/>
        </w:rPr>
        <w:t xml:space="preserve"> «Росквит» г.</w:t>
      </w:r>
      <w:r w:rsidR="00364EDC">
        <w:rPr>
          <w:sz w:val="28"/>
          <w:szCs w:val="28"/>
        </w:rPr>
        <w:t xml:space="preserve"> </w:t>
      </w:r>
      <w:r w:rsidRPr="00970E85">
        <w:rPr>
          <w:sz w:val="28"/>
          <w:szCs w:val="28"/>
        </w:rPr>
        <w:t>Бобруйска</w:t>
      </w:r>
      <w:r>
        <w:rPr>
          <w:sz w:val="28"/>
          <w:szCs w:val="28"/>
        </w:rPr>
        <w:t>»</w:t>
      </w:r>
      <w:r w:rsidRPr="00970E85">
        <w:rPr>
          <w:sz w:val="28"/>
          <w:szCs w:val="28"/>
        </w:rPr>
        <w:t>) занимаются 43,1</w:t>
      </w:r>
      <w:r w:rsidR="00630B9C">
        <w:rPr>
          <w:sz w:val="28"/>
          <w:szCs w:val="28"/>
        </w:rPr>
        <w:t> </w:t>
      </w:r>
      <w:r w:rsidRPr="00970E85">
        <w:rPr>
          <w:sz w:val="28"/>
          <w:szCs w:val="28"/>
        </w:rPr>
        <w:t>% от общего количества учащихся.</w:t>
      </w:r>
      <w:r>
        <w:rPr>
          <w:sz w:val="28"/>
          <w:szCs w:val="28"/>
        </w:rPr>
        <w:t xml:space="preserve"> </w:t>
      </w:r>
      <w:r w:rsidR="00C14E25">
        <w:rPr>
          <w:sz w:val="28"/>
          <w:szCs w:val="28"/>
        </w:rPr>
        <w:t>В учреждениях</w:t>
      </w:r>
      <w:r w:rsidR="0003004C">
        <w:rPr>
          <w:sz w:val="28"/>
          <w:szCs w:val="28"/>
        </w:rPr>
        <w:t xml:space="preserve"> образования </w:t>
      </w:r>
      <w:r w:rsidR="00C14E25">
        <w:rPr>
          <w:sz w:val="28"/>
          <w:szCs w:val="28"/>
        </w:rPr>
        <w:t xml:space="preserve">Ленинского района </w:t>
      </w:r>
      <w:r w:rsidR="00364EDC">
        <w:rPr>
          <w:sz w:val="28"/>
          <w:szCs w:val="28"/>
        </w:rPr>
        <w:t>г. </w:t>
      </w:r>
      <w:r w:rsidR="0003004C">
        <w:rPr>
          <w:sz w:val="28"/>
          <w:szCs w:val="28"/>
        </w:rPr>
        <w:t>Могилева работает 351 объединение по интересам различной направленности, в учреждениях дополнительного образования</w:t>
      </w:r>
      <w:r w:rsidR="00C14E25">
        <w:rPr>
          <w:sz w:val="28"/>
          <w:szCs w:val="28"/>
        </w:rPr>
        <w:t xml:space="preserve"> – 120.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В конкретном объединении по интересам цель и задачи профориентации</w:t>
      </w:r>
      <w:r w:rsidR="002F6E20">
        <w:rPr>
          <w:sz w:val="28"/>
          <w:szCs w:val="28"/>
        </w:rPr>
        <w:t xml:space="preserve"> определяются на основе требова</w:t>
      </w:r>
      <w:r w:rsidRPr="009302E0">
        <w:rPr>
          <w:sz w:val="28"/>
          <w:szCs w:val="28"/>
        </w:rPr>
        <w:t>ний образовательной программы дополнительного образования, учета особенностей данной группы обучающихся, уровня подготовленности, образованности, воспитанности и развитости обучающихся, а также с учетом возможностей самого педагога, оборудования кабинета и др.</w:t>
      </w:r>
    </w:p>
    <w:p w:rsidR="00364EDC" w:rsidRDefault="009302E0" w:rsidP="00364EDC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Профессиональная ориентация в учреждениях дополнительного образования призвана:</w:t>
      </w:r>
    </w:p>
    <w:p w:rsidR="009302E0" w:rsidRPr="009302E0" w:rsidRDefault="009302E0" w:rsidP="00364EDC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обеспечить права человека на образование и целос</w:t>
      </w:r>
      <w:r w:rsidR="002F6E20">
        <w:rPr>
          <w:sz w:val="28"/>
          <w:szCs w:val="28"/>
        </w:rPr>
        <w:t>тное развитие, социальные гаран</w:t>
      </w:r>
      <w:r w:rsidRPr="009302E0">
        <w:rPr>
          <w:sz w:val="28"/>
          <w:szCs w:val="28"/>
        </w:rPr>
        <w:t>тии в сфере свободного выбора профессии, формах занятости на основе признания самоценности каждой индивидуальности педагога и обучающегося;</w:t>
      </w:r>
    </w:p>
    <w:p w:rsidR="009302E0" w:rsidRPr="009302E0" w:rsidRDefault="009302E0" w:rsidP="00364EDC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строить взаимодействие взрослых и детей на основе доверия, уважения к человеческому достоинству каждого педагога и каждого обучающегося;</w:t>
      </w:r>
    </w:p>
    <w:p w:rsidR="009302E0" w:rsidRPr="009302E0" w:rsidRDefault="009302E0" w:rsidP="00364EDC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способствовать достижению успехов в профессиональном самоопределении всех детей: одаренных, талантливых, детей с нормативными признаками возрастного развития и детей с задержкой развития, с проблемами поведения, с ослабленным здоровьем;</w:t>
      </w:r>
    </w:p>
    <w:p w:rsidR="009302E0" w:rsidRPr="009302E0" w:rsidRDefault="009302E0" w:rsidP="00364EDC">
      <w:pPr>
        <w:ind w:firstLine="708"/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прев</w:t>
      </w:r>
      <w:r w:rsidR="002F6E20">
        <w:rPr>
          <w:sz w:val="28"/>
          <w:szCs w:val="28"/>
        </w:rPr>
        <w:t>ратить образовательное простран</w:t>
      </w:r>
      <w:r w:rsidRPr="009302E0">
        <w:rPr>
          <w:sz w:val="28"/>
          <w:szCs w:val="28"/>
        </w:rPr>
        <w:t>ство учреждения дополнительного образования в комфортную среду, способствующую гармонизации внутреннего мира взрослых и детей, достижению сбалансированности между профессиональными интересами детей, их психофизиологическими особенностями и возможностями рынка труда.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С этой целью необходимо шире внедрять современные интерактивные формы работы: хобби-центры, профильные и многопрофильные клубы, школьные бизнес-компании, дискуссии по вопросам профессионального самоопределения старшеклассников с привлечением представителей различных профессий, конкурсы творческих проектов, дни открытых дверей в организациях и на предприятиях, трудовые акции, научные общества учащихся и др. Необходимо активно использовать возможности информационных технологий и интернет-ресурсов. Работа по профориентации должна носить системный и непрерывный характер, мотивировать учащихся на осознанный выбор будущей профессии, проводиться во взаимодействии с учреждениями образования всех уровней.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lastRenderedPageBreak/>
        <w:t xml:space="preserve">В учреждениях дополнительного образования проводится целый комплекс воспитательных мероприятий, направленных на популяризацию профессиональной деятельности: 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– экскурсии профори</w:t>
      </w:r>
      <w:r w:rsidR="002F6E20">
        <w:rPr>
          <w:sz w:val="28"/>
          <w:szCs w:val="28"/>
        </w:rPr>
        <w:t>ентационной направленности</w:t>
      </w:r>
      <w:r w:rsidRPr="009302E0">
        <w:rPr>
          <w:sz w:val="28"/>
          <w:szCs w:val="28"/>
        </w:rPr>
        <w:t>;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 xml:space="preserve">– посещение Дней открытых дверей средних специальных учреждений, высших учебных заведений г. Могилева и Могилевской области; 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– встречи с интересными людьми, представителями разных профессий;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– посещение музеев и выездные экскурсии проф</w:t>
      </w:r>
      <w:r w:rsidR="002F6E20">
        <w:rPr>
          <w:sz w:val="28"/>
          <w:szCs w:val="28"/>
        </w:rPr>
        <w:t>ориентационной направленности;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– организация и проведение круглых столов, конференций, семинаров-практикумов, мастер-классов;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– проведение профильных смен профориентационной направленности  в летних лагерях с дневным пребыванием;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 xml:space="preserve">– организация </w:t>
      </w:r>
      <w:r w:rsidR="002F6E20">
        <w:rPr>
          <w:sz w:val="28"/>
          <w:szCs w:val="28"/>
        </w:rPr>
        <w:t>и проведение творческих пленэров.</w:t>
      </w:r>
    </w:p>
    <w:p w:rsidR="009302E0" w:rsidRP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В качестве информационной поддержки профориентационной деятельности в учреждениях дополнительного образования профориентационные уголки, где дана информация не только о различных видах профессий, но и информация о вторичной трудовой занятости.</w:t>
      </w:r>
    </w:p>
    <w:p w:rsidR="009302E0" w:rsidRDefault="009302E0" w:rsidP="009302E0">
      <w:pPr>
        <w:contextualSpacing/>
        <w:rPr>
          <w:sz w:val="28"/>
          <w:szCs w:val="28"/>
        </w:rPr>
      </w:pPr>
      <w:r w:rsidRPr="009302E0">
        <w:rPr>
          <w:sz w:val="28"/>
          <w:szCs w:val="28"/>
        </w:rPr>
        <w:t>В рамках взаимодействия осуществляется сотрудничество в сфере профориентационной работы с</w:t>
      </w:r>
      <w:r w:rsidR="002F6E20">
        <w:rPr>
          <w:sz w:val="28"/>
          <w:szCs w:val="28"/>
        </w:rPr>
        <w:t xml:space="preserve"> учреждениями общего среднего образования, вузами, ссузами, учреждениями профтехобразования.</w:t>
      </w:r>
    </w:p>
    <w:p w:rsidR="001D6D6B" w:rsidRPr="009302E0" w:rsidRDefault="001D6D6B" w:rsidP="009302E0">
      <w:pPr>
        <w:contextualSpacing/>
        <w:rPr>
          <w:sz w:val="28"/>
          <w:szCs w:val="28"/>
        </w:rPr>
      </w:pPr>
    </w:p>
    <w:p w:rsidR="001D6D6B" w:rsidRDefault="001D6D6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D6D6B" w:rsidRPr="004B4132" w:rsidRDefault="001D6D6B" w:rsidP="004B413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476834772"/>
      <w:r w:rsidRPr="004B4132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  <w:bookmarkEnd w:id="9"/>
    </w:p>
    <w:p w:rsidR="001D6D6B" w:rsidRDefault="001D6D6B" w:rsidP="004B4132">
      <w:pPr>
        <w:spacing w:after="0"/>
        <w:contextualSpacing/>
        <w:jc w:val="center"/>
        <w:rPr>
          <w:b/>
          <w:sz w:val="28"/>
          <w:szCs w:val="28"/>
        </w:rPr>
      </w:pPr>
    </w:p>
    <w:p w:rsidR="00DF3315" w:rsidRPr="00DF3315" w:rsidRDefault="00371A55" w:rsidP="004B4132">
      <w:pPr>
        <w:spacing w:after="0"/>
        <w:contextualSpacing/>
        <w:rPr>
          <w:sz w:val="28"/>
          <w:szCs w:val="28"/>
        </w:rPr>
      </w:pPr>
      <w:r w:rsidRPr="00371A55">
        <w:rPr>
          <w:sz w:val="28"/>
          <w:szCs w:val="28"/>
        </w:rPr>
        <w:t>В январе 2016 года УО «МГОИРО» была создана рабочая группа в составе проректора по учебной работе института Бондарева А.Н., методиста отдела организаторов образования и педагогического процесса Курзовой Г.А., заведующих Р(Г)УМК отделов образования спорта и туризма Шкловского, Климовичского, Славгородского, Осиповичского, Ленинского (г. Могилев) райисполкомов</w:t>
      </w:r>
      <w:r w:rsidR="00E97E60">
        <w:rPr>
          <w:sz w:val="28"/>
          <w:szCs w:val="28"/>
        </w:rPr>
        <w:t xml:space="preserve"> и Бобруйского горисполкома по а</w:t>
      </w:r>
      <w:r w:rsidRPr="00371A55">
        <w:rPr>
          <w:sz w:val="28"/>
          <w:szCs w:val="28"/>
        </w:rPr>
        <w:t>пробированию проекта РМП. После попытки адаптации проекта РМП к системе работы в районе, обсуждения предложенных моде</w:t>
      </w:r>
      <w:r w:rsidR="00DF3315">
        <w:rPr>
          <w:sz w:val="28"/>
          <w:szCs w:val="28"/>
        </w:rPr>
        <w:t>лей и их корректировки,</w:t>
      </w:r>
      <w:r w:rsidRPr="00371A55">
        <w:rPr>
          <w:sz w:val="28"/>
          <w:szCs w:val="28"/>
        </w:rPr>
        <w:t xml:space="preserve"> в МГОИРО состоялся семинар-совещание участников рабочей группы. На совещании участниками были представлены действующие модели РМП и обсуждены возможные варианты корректировки моделей на следующий учебный год. После доработки модели были предс</w:t>
      </w:r>
      <w:r w:rsidR="00DF3315">
        <w:rPr>
          <w:sz w:val="28"/>
          <w:szCs w:val="28"/>
        </w:rPr>
        <w:t>тавлены в институт</w:t>
      </w:r>
      <w:r w:rsidR="004A1E08">
        <w:rPr>
          <w:sz w:val="28"/>
          <w:szCs w:val="28"/>
        </w:rPr>
        <w:t xml:space="preserve">. </w:t>
      </w:r>
      <w:r w:rsidR="00DF3315" w:rsidRPr="00DF3315">
        <w:rPr>
          <w:sz w:val="28"/>
          <w:szCs w:val="28"/>
        </w:rPr>
        <w:t>С учетом возможных и реализуемых в некоторых районах области видов и форм деятельности по шести направлениям разработан комбинированный проект РМП (</w:t>
      </w:r>
      <w:r w:rsidR="004A1E08">
        <w:rPr>
          <w:sz w:val="28"/>
          <w:szCs w:val="28"/>
        </w:rPr>
        <w:t xml:space="preserve">Приложение </w:t>
      </w:r>
      <w:r w:rsidR="00DF3315" w:rsidRPr="00DF3315">
        <w:rPr>
          <w:sz w:val="28"/>
          <w:szCs w:val="28"/>
        </w:rPr>
        <w:t>2</w:t>
      </w:r>
      <w:r w:rsidR="00DF3315">
        <w:rPr>
          <w:sz w:val="28"/>
          <w:szCs w:val="28"/>
        </w:rPr>
        <w:t>)</w:t>
      </w:r>
      <w:r w:rsidR="00DF3315" w:rsidRPr="00DF3315">
        <w:rPr>
          <w:sz w:val="28"/>
          <w:szCs w:val="28"/>
        </w:rPr>
        <w:t>, который может быть использован всеми районами области для проектирования РМП.</w:t>
      </w:r>
    </w:p>
    <w:p w:rsidR="002E3D30" w:rsidRDefault="002E3D30" w:rsidP="002E3D30">
      <w:pPr>
        <w:contextualSpacing/>
        <w:rPr>
          <w:sz w:val="28"/>
          <w:szCs w:val="28"/>
        </w:rPr>
      </w:pPr>
      <w:r w:rsidRPr="002E3D30">
        <w:rPr>
          <w:sz w:val="28"/>
          <w:szCs w:val="28"/>
        </w:rPr>
        <w:t>Анализ состояния системы образования в регионе по обозначенным направлениям, организация деятельности, ежегодная корректировка на основе мониторинга результатов критериев способствует созданию системной целенаправленной работы по профилизации</w:t>
      </w:r>
      <w:r w:rsidR="00081F67">
        <w:rPr>
          <w:sz w:val="28"/>
          <w:szCs w:val="28"/>
        </w:rPr>
        <w:t>.</w:t>
      </w:r>
    </w:p>
    <w:p w:rsidR="001D6D6B" w:rsidRPr="00081F67" w:rsidRDefault="001D6D6B" w:rsidP="001D6D6B">
      <w:pPr>
        <w:contextualSpacing/>
        <w:rPr>
          <w:sz w:val="28"/>
          <w:szCs w:val="28"/>
        </w:rPr>
      </w:pPr>
      <w:r w:rsidRPr="00081F67">
        <w:rPr>
          <w:sz w:val="28"/>
          <w:szCs w:val="28"/>
        </w:rPr>
        <w:t>РМП может быть использована с целью систематизации работы профориентационной направленности в районах области, что будет способствовать повышению качества работы учреждений образования и системы образования конкретного района в соответствии с критериями и показателями деятельности учреждений образования, отделов (управлений) образова</w:t>
      </w:r>
      <w:r w:rsidR="00986D82">
        <w:rPr>
          <w:sz w:val="28"/>
          <w:szCs w:val="28"/>
        </w:rPr>
        <w:t>ния, спорта и туризма рай(гор)</w:t>
      </w:r>
      <w:r w:rsidRPr="00081F67">
        <w:rPr>
          <w:sz w:val="28"/>
          <w:szCs w:val="28"/>
        </w:rPr>
        <w:t>исполкомов.</w:t>
      </w:r>
    </w:p>
    <w:p w:rsidR="001D6D6B" w:rsidRPr="002E3D30" w:rsidRDefault="001D6D6B" w:rsidP="004B413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639" w:type="dxa"/>
        <w:jc w:val="right"/>
        <w:tblLook w:val="04A0" w:firstRow="1" w:lastRow="0" w:firstColumn="1" w:lastColumn="0" w:noHBand="0" w:noVBand="1"/>
      </w:tblPr>
      <w:tblGrid>
        <w:gridCol w:w="9639"/>
      </w:tblGrid>
      <w:tr w:rsidR="00997B87" w:rsidRPr="00997B87" w:rsidTr="001D6D6B">
        <w:trPr>
          <w:jc w:val="right"/>
        </w:trPr>
        <w:tc>
          <w:tcPr>
            <w:tcW w:w="9639" w:type="dxa"/>
            <w:hideMark/>
          </w:tcPr>
          <w:p w:rsidR="00081F67" w:rsidRDefault="00081F67" w:rsidP="004B4132">
            <w:pPr>
              <w:pStyle w:val="1"/>
              <w:spacing w:before="0" w:after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_Toc476834773"/>
            <w:r w:rsidRPr="004B4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Литература</w:t>
            </w:r>
            <w:bookmarkEnd w:id="10"/>
          </w:p>
          <w:p w:rsidR="004B4132" w:rsidRPr="004B4132" w:rsidRDefault="004B4132" w:rsidP="004B4132">
            <w:pPr>
              <w:spacing w:after="0"/>
            </w:pPr>
          </w:p>
          <w:p w:rsidR="00081F67" w:rsidRPr="00081F67" w:rsidRDefault="00081F67" w:rsidP="004B4132">
            <w:pPr>
              <w:spacing w:after="0"/>
              <w:contextualSpacing/>
              <w:rPr>
                <w:bCs/>
                <w:sz w:val="28"/>
                <w:szCs w:val="28"/>
              </w:rPr>
            </w:pPr>
            <w:r w:rsidRPr="00081F67">
              <w:rPr>
                <w:bCs/>
                <w:sz w:val="28"/>
                <w:szCs w:val="28"/>
              </w:rPr>
              <w:t>1.</w:t>
            </w:r>
            <w:r w:rsidR="001D6D6B">
              <w:rPr>
                <w:bCs/>
                <w:sz w:val="28"/>
                <w:szCs w:val="28"/>
              </w:rPr>
              <w:t xml:space="preserve"> </w:t>
            </w:r>
            <w:r w:rsidRPr="00081F67">
              <w:rPr>
                <w:bCs/>
                <w:sz w:val="28"/>
                <w:szCs w:val="28"/>
              </w:rPr>
              <w:t>Постановление Министерства труда и социальной защиты Республики Беларусь, Министерства экономики Республики Беларусь, Министерства образования Республики Беларусь 31 марта 2014 г. №15/27/23 «Об утверждении концепции развития профессиональной ориентации молодежи в Республике Беларусь»</w:t>
            </w:r>
            <w:r w:rsidR="003E7E8D">
              <w:t xml:space="preserve"> </w:t>
            </w:r>
            <w:r w:rsidR="003E7E8D" w:rsidRPr="003E7E8D">
              <w:rPr>
                <w:bCs/>
                <w:sz w:val="28"/>
                <w:szCs w:val="28"/>
              </w:rPr>
              <w:t>[Электронный ресурс]</w:t>
            </w:r>
            <w:r w:rsidR="003E7E8D">
              <w:rPr>
                <w:bCs/>
                <w:sz w:val="28"/>
                <w:szCs w:val="28"/>
              </w:rPr>
              <w:t>. – Режим</w:t>
            </w:r>
            <w:r w:rsidR="003E7E8D">
              <w:t xml:space="preserve"> </w:t>
            </w:r>
            <w:r w:rsidR="003E7E8D" w:rsidRPr="003E7E8D">
              <w:rPr>
                <w:bCs/>
                <w:sz w:val="28"/>
                <w:szCs w:val="28"/>
              </w:rPr>
              <w:t>http://portal.mogileviro.by/node/59</w:t>
            </w:r>
            <w:r w:rsidR="000B38F1">
              <w:rPr>
                <w:bCs/>
                <w:sz w:val="28"/>
                <w:szCs w:val="28"/>
              </w:rPr>
              <w:t>.</w:t>
            </w:r>
          </w:p>
          <w:p w:rsidR="00081F67" w:rsidRPr="00081F67" w:rsidRDefault="00081F67" w:rsidP="00081F67">
            <w:pPr>
              <w:contextualSpacing/>
              <w:rPr>
                <w:sz w:val="28"/>
                <w:szCs w:val="28"/>
              </w:rPr>
            </w:pPr>
            <w:r w:rsidRPr="00081F67">
              <w:rPr>
                <w:sz w:val="28"/>
                <w:szCs w:val="28"/>
              </w:rPr>
              <w:t>2.</w:t>
            </w:r>
            <w:r w:rsidR="001D6D6B">
              <w:rPr>
                <w:sz w:val="28"/>
                <w:szCs w:val="28"/>
              </w:rPr>
              <w:t xml:space="preserve"> </w:t>
            </w:r>
            <w:r w:rsidRPr="00081F67">
              <w:rPr>
                <w:sz w:val="28"/>
                <w:szCs w:val="28"/>
              </w:rPr>
              <w:t xml:space="preserve">Инструктивно-методическое письмо Министерства образования Республики Беларусь «Об организации в 2015/2016 учебном году профильного обучения на </w:t>
            </w:r>
            <w:r w:rsidRPr="00081F67">
              <w:rPr>
                <w:sz w:val="28"/>
                <w:szCs w:val="28"/>
                <w:lang w:val="en-US"/>
              </w:rPr>
              <w:t>III</w:t>
            </w:r>
            <w:r w:rsidRPr="00081F67">
              <w:rPr>
                <w:sz w:val="28"/>
                <w:szCs w:val="28"/>
              </w:rPr>
              <w:t xml:space="preserve"> ступени общего среднего образования» от 22.05.2015 № 05-21/90-и</w:t>
            </w:r>
            <w:r w:rsidR="004A1E08">
              <w:rPr>
                <w:sz w:val="28"/>
                <w:szCs w:val="28"/>
              </w:rPr>
              <w:t>.</w:t>
            </w:r>
            <w:r w:rsidRPr="00081F67">
              <w:rPr>
                <w:sz w:val="28"/>
                <w:szCs w:val="28"/>
              </w:rPr>
              <w:t xml:space="preserve"> </w:t>
            </w:r>
          </w:p>
          <w:p w:rsidR="00081F67" w:rsidRPr="00081F67" w:rsidRDefault="00081F67" w:rsidP="00081F67">
            <w:pPr>
              <w:contextualSpacing/>
              <w:rPr>
                <w:i/>
                <w:sz w:val="28"/>
                <w:szCs w:val="28"/>
                <w:u w:val="single"/>
              </w:rPr>
            </w:pPr>
            <w:r w:rsidRPr="00081F67">
              <w:rPr>
                <w:sz w:val="28"/>
                <w:szCs w:val="28"/>
              </w:rPr>
              <w:t>3. Приказ Министерства образования Республики Беларусь 3 мая 2015 г. №</w:t>
            </w:r>
            <w:r w:rsidR="004A1E08">
              <w:rPr>
                <w:sz w:val="28"/>
                <w:szCs w:val="28"/>
              </w:rPr>
              <w:t> </w:t>
            </w:r>
            <w:r w:rsidRPr="00081F67">
              <w:rPr>
                <w:sz w:val="28"/>
                <w:szCs w:val="28"/>
              </w:rPr>
              <w:t>710 «Об установлении критериев и показателей деятельности учреждений образования, отделов (управлений) образования, спорта и туризма рай(гор)исполкомов, администраций районов городов, управлений образования облисполкомов, комитета по образованию Мингорисполкома в 2015 году</w:t>
            </w:r>
            <w:r w:rsidR="004A1E08">
              <w:rPr>
                <w:sz w:val="28"/>
                <w:szCs w:val="28"/>
              </w:rPr>
              <w:t>.</w:t>
            </w:r>
          </w:p>
          <w:p w:rsidR="00081F67" w:rsidRPr="00081F67" w:rsidRDefault="001D6D6B" w:rsidP="00081F6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B38F1">
              <w:rPr>
                <w:sz w:val="28"/>
                <w:szCs w:val="28"/>
              </w:rPr>
              <w:t xml:space="preserve">Ананишев, В.М. Моделирование в сфере образования / В.М. Ананишев // Системная психология и социология. – 2010. – Том 1. – № 2 </w:t>
            </w:r>
            <w:r w:rsidR="000B38F1" w:rsidRPr="000B38F1">
              <w:rPr>
                <w:sz w:val="28"/>
                <w:szCs w:val="28"/>
              </w:rPr>
              <w:t>[</w:t>
            </w:r>
            <w:r w:rsidR="000B38F1">
              <w:rPr>
                <w:sz w:val="28"/>
                <w:szCs w:val="28"/>
              </w:rPr>
              <w:t>Электронный ресурс</w:t>
            </w:r>
            <w:r w:rsidR="000B38F1" w:rsidRPr="000B38F1">
              <w:rPr>
                <w:sz w:val="28"/>
                <w:szCs w:val="28"/>
              </w:rPr>
              <w:t>]</w:t>
            </w:r>
            <w:r w:rsidR="000B38F1">
              <w:rPr>
                <w:sz w:val="28"/>
                <w:szCs w:val="28"/>
              </w:rPr>
              <w:t>. – Режим доступа:</w:t>
            </w:r>
            <w:r w:rsidR="000B38F1" w:rsidRPr="000B38F1">
              <w:rPr>
                <w:sz w:val="28"/>
                <w:szCs w:val="28"/>
              </w:rPr>
              <w:t xml:space="preserve"> </w:t>
            </w:r>
            <w:r w:rsidR="00081F67" w:rsidRPr="00081F67">
              <w:rPr>
                <w:sz w:val="28"/>
                <w:szCs w:val="28"/>
              </w:rPr>
              <w:t>http://www.systempsychology.ru/journal/2010_1_2/36-ananishnev-vm-modelirovanie-v-sfere-obrazovaniya.html</w:t>
            </w:r>
            <w:r w:rsidR="004A1E08">
              <w:rPr>
                <w:sz w:val="28"/>
                <w:szCs w:val="28"/>
              </w:rPr>
              <w:t>.</w:t>
            </w:r>
          </w:p>
          <w:p w:rsidR="00997B87" w:rsidRPr="000B38F1" w:rsidRDefault="000067A0" w:rsidP="000B38F1">
            <w:pPr>
              <w:spacing w:after="0"/>
              <w:contextualSpacing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97B87" w:rsidRPr="00997B87">
              <w:rPr>
                <w:sz w:val="28"/>
                <w:szCs w:val="28"/>
              </w:rPr>
              <w:t>. Инструктивно-методическое письмо Министерства образования Республики Беларусь «Об организации допрофессиональной и профессиональной подготовки учащихся учреждений общего среднего образования в учреждениях общего среднего, профессионально-технического и среднего специального образования»</w:t>
            </w:r>
            <w:r w:rsidR="000B38F1" w:rsidRPr="003E7E8D">
              <w:rPr>
                <w:bCs/>
                <w:sz w:val="28"/>
                <w:szCs w:val="28"/>
              </w:rPr>
              <w:t xml:space="preserve"> [Электронный ресурс]</w:t>
            </w:r>
            <w:r w:rsidR="000B38F1">
              <w:rPr>
                <w:bCs/>
                <w:sz w:val="28"/>
                <w:szCs w:val="28"/>
              </w:rPr>
              <w:t>. – Режим</w:t>
            </w:r>
            <w:r w:rsidR="004A1E08">
              <w:rPr>
                <w:bCs/>
                <w:sz w:val="28"/>
                <w:szCs w:val="28"/>
              </w:rPr>
              <w:t xml:space="preserve"> </w:t>
            </w:r>
            <w:r w:rsidR="000B38F1">
              <w:rPr>
                <w:bCs/>
                <w:sz w:val="28"/>
                <w:szCs w:val="28"/>
              </w:rPr>
              <w:t>доступа:</w:t>
            </w:r>
            <w:r w:rsidR="000B38F1">
              <w:t xml:space="preserve"> </w:t>
            </w:r>
            <w:r w:rsidR="000B38F1" w:rsidRPr="003E7E8D">
              <w:rPr>
                <w:bCs/>
                <w:sz w:val="28"/>
                <w:szCs w:val="28"/>
              </w:rPr>
              <w:t>http://portal.mogileviro.by/node/59</w:t>
            </w:r>
            <w:r w:rsidR="000B38F1">
              <w:rPr>
                <w:bCs/>
                <w:sz w:val="28"/>
                <w:szCs w:val="28"/>
              </w:rPr>
              <w:t>.</w:t>
            </w:r>
          </w:p>
        </w:tc>
      </w:tr>
    </w:tbl>
    <w:p w:rsidR="009B6E43" w:rsidRDefault="000067A0" w:rsidP="00997B87">
      <w:pPr>
        <w:contextualSpacing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997B87" w:rsidRPr="00997B87">
        <w:rPr>
          <w:bCs/>
          <w:sz w:val="28"/>
          <w:szCs w:val="28"/>
        </w:rPr>
        <w:t xml:space="preserve">. Инструктивно-методическое письмо Министерства образования Республики Беларусь </w:t>
      </w:r>
      <w:r w:rsidR="00997B87" w:rsidRPr="00997B87">
        <w:rPr>
          <w:sz w:val="28"/>
          <w:szCs w:val="28"/>
        </w:rPr>
        <w:t>«Актуальные аспекты организации идеологической и воспитательной работы в учреждениях профессионального образования</w:t>
      </w:r>
      <w:r w:rsidR="00997B87" w:rsidRPr="00997B87">
        <w:rPr>
          <w:bCs/>
          <w:sz w:val="28"/>
          <w:szCs w:val="28"/>
        </w:rPr>
        <w:t xml:space="preserve"> </w:t>
      </w:r>
      <w:r w:rsidR="00997B87" w:rsidRPr="00997B87">
        <w:rPr>
          <w:sz w:val="28"/>
          <w:szCs w:val="28"/>
        </w:rPr>
        <w:t>в 2015/2016 учебном году»</w:t>
      </w:r>
      <w:r w:rsidR="0013632F" w:rsidRPr="0013632F">
        <w:rPr>
          <w:sz w:val="28"/>
          <w:szCs w:val="28"/>
        </w:rPr>
        <w:t xml:space="preserve"> </w:t>
      </w:r>
      <w:r w:rsidR="0013632F" w:rsidRPr="000B38F1">
        <w:rPr>
          <w:sz w:val="28"/>
          <w:szCs w:val="28"/>
        </w:rPr>
        <w:t>[</w:t>
      </w:r>
      <w:r w:rsidR="0013632F">
        <w:rPr>
          <w:sz w:val="28"/>
          <w:szCs w:val="28"/>
        </w:rPr>
        <w:t>Электронный ресурс</w:t>
      </w:r>
      <w:r w:rsidR="0013632F" w:rsidRPr="000B38F1">
        <w:rPr>
          <w:sz w:val="28"/>
          <w:szCs w:val="28"/>
        </w:rPr>
        <w:t>]</w:t>
      </w:r>
      <w:r w:rsidR="0013632F">
        <w:rPr>
          <w:sz w:val="28"/>
          <w:szCs w:val="28"/>
        </w:rPr>
        <w:t>. – Режим доступа:</w:t>
      </w:r>
      <w:r w:rsidR="0013632F" w:rsidRPr="000B38F1">
        <w:rPr>
          <w:sz w:val="28"/>
          <w:szCs w:val="28"/>
        </w:rPr>
        <w:t xml:space="preserve"> </w:t>
      </w:r>
      <w:r w:rsidR="0013632F" w:rsidRPr="0013632F">
        <w:t xml:space="preserve"> </w:t>
      </w:r>
      <w:r w:rsidR="0013632F" w:rsidRPr="0013632F">
        <w:rPr>
          <w:sz w:val="28"/>
          <w:szCs w:val="28"/>
        </w:rPr>
        <w:t>http://edu.gov.by/page-14281</w:t>
      </w:r>
      <w:r w:rsidR="0013632F">
        <w:rPr>
          <w:sz w:val="28"/>
          <w:szCs w:val="28"/>
        </w:rPr>
        <w:t>.</w:t>
      </w:r>
    </w:p>
    <w:p w:rsidR="009B6E43" w:rsidRDefault="009B6E4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B6E43" w:rsidRPr="006064BE" w:rsidRDefault="009B6E43" w:rsidP="00986D82">
      <w:pPr>
        <w:pStyle w:val="1"/>
        <w:spacing w:before="0" w:after="0"/>
        <w:ind w:right="-711"/>
        <w:jc w:val="right"/>
        <w:rPr>
          <w:rFonts w:ascii="Times New Roman" w:hAnsi="Times New Roman" w:cs="Times New Roman"/>
          <w:sz w:val="28"/>
          <w:szCs w:val="28"/>
        </w:rPr>
      </w:pPr>
      <w:bookmarkStart w:id="11" w:name="_Toc476834774"/>
      <w:r w:rsidRPr="006064BE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bookmarkEnd w:id="11"/>
    </w:p>
    <w:p w:rsidR="00997B87" w:rsidRPr="006064BE" w:rsidRDefault="009B6E43" w:rsidP="006064B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Toc476834775"/>
      <w:r w:rsidRPr="006064BE">
        <w:rPr>
          <w:rFonts w:ascii="Times New Roman" w:hAnsi="Times New Roman" w:cs="Times New Roman"/>
          <w:sz w:val="28"/>
          <w:szCs w:val="28"/>
        </w:rPr>
        <w:t>Региональная модель профилизации</w:t>
      </w:r>
      <w:bookmarkEnd w:id="12"/>
    </w:p>
    <w:p w:rsidR="009B6E43" w:rsidRDefault="009B6E43" w:rsidP="006064BE">
      <w:pPr>
        <w:spacing w:after="0"/>
        <w:contextualSpacing/>
        <w:rPr>
          <w:bCs/>
          <w:sz w:val="28"/>
          <w:szCs w:val="28"/>
        </w:rPr>
      </w:pPr>
    </w:p>
    <w:p w:rsidR="009B6E43" w:rsidRDefault="009B6E43" w:rsidP="00997B87">
      <w:pPr>
        <w:contextualSpacing/>
        <w:rPr>
          <w:bCs/>
          <w:sz w:val="28"/>
          <w:szCs w:val="28"/>
        </w:rPr>
      </w:pPr>
    </w:p>
    <w:p w:rsidR="009B6E43" w:rsidRDefault="009B6E43" w:rsidP="009B6E43">
      <w:pPr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Структура </w:t>
      </w:r>
      <w:r w:rsidRPr="00160C20">
        <w:rPr>
          <w:sz w:val="28"/>
          <w:szCs w:val="28"/>
        </w:rPr>
        <w:t>таблицы переменного состава (гибкой матрицы) для конструирования РМП</w:t>
      </w:r>
    </w:p>
    <w:tbl>
      <w:tblPr>
        <w:tblStyle w:val="ac"/>
        <w:tblpPr w:leftFromText="180" w:rightFromText="180" w:vertAnchor="text" w:horzAnchor="margin" w:tblpXSpec="center" w:tblpY="-764"/>
        <w:tblW w:w="10456" w:type="dxa"/>
        <w:tblLayout w:type="fixed"/>
        <w:tblLook w:val="04A0" w:firstRow="1" w:lastRow="0" w:firstColumn="1" w:lastColumn="0" w:noHBand="0" w:noVBand="1"/>
      </w:tblPr>
      <w:tblGrid>
        <w:gridCol w:w="5353"/>
        <w:gridCol w:w="1418"/>
        <w:gridCol w:w="1134"/>
        <w:gridCol w:w="1275"/>
        <w:gridCol w:w="1276"/>
      </w:tblGrid>
      <w:tr w:rsidR="009B6E43" w:rsidRPr="009B6E43" w:rsidTr="009B6E43">
        <w:tc>
          <w:tcPr>
            <w:tcW w:w="5353" w:type="dxa"/>
          </w:tcPr>
          <w:p w:rsidR="009B6E43" w:rsidRPr="009B6E43" w:rsidRDefault="009B6E43" w:rsidP="005437D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9B6E43">
              <w:rPr>
                <w:rFonts w:ascii="Times New Roman" w:hAnsi="Times New Roman"/>
                <w:b/>
                <w:sz w:val="26"/>
                <w:szCs w:val="26"/>
              </w:rPr>
              <w:t>Компоненты модели</w:t>
            </w:r>
          </w:p>
        </w:tc>
        <w:tc>
          <w:tcPr>
            <w:tcW w:w="5103" w:type="dxa"/>
            <w:gridSpan w:val="4"/>
          </w:tcPr>
          <w:p w:rsidR="009B6E43" w:rsidRPr="009B6E43" w:rsidRDefault="009B6E43" w:rsidP="005437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B6E43">
              <w:rPr>
                <w:rFonts w:ascii="Times New Roman" w:hAnsi="Times New Roman"/>
                <w:b/>
                <w:sz w:val="26"/>
                <w:szCs w:val="26"/>
              </w:rPr>
              <w:t>Виды деятельности и формы работы</w:t>
            </w:r>
          </w:p>
        </w:tc>
      </w:tr>
      <w:tr w:rsidR="009B6E43" w:rsidRPr="009B6E43" w:rsidTr="009B6E43">
        <w:trPr>
          <w:trHeight w:val="874"/>
        </w:trPr>
        <w:tc>
          <w:tcPr>
            <w:tcW w:w="5353" w:type="dxa"/>
          </w:tcPr>
          <w:p w:rsidR="009B6E43" w:rsidRPr="009B6E43" w:rsidRDefault="009B6E43" w:rsidP="005437D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B6E43" w:rsidRPr="009B6E43" w:rsidRDefault="009B6E43" w:rsidP="005437D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9B6E43">
              <w:rPr>
                <w:rFonts w:ascii="Times New Roman" w:hAnsi="Times New Roman"/>
                <w:b/>
                <w:sz w:val="26"/>
                <w:szCs w:val="26"/>
              </w:rPr>
              <w:t>Цель</w:t>
            </w:r>
          </w:p>
        </w:tc>
        <w:tc>
          <w:tcPr>
            <w:tcW w:w="5103" w:type="dxa"/>
            <w:gridSpan w:val="4"/>
          </w:tcPr>
          <w:p w:rsidR="009B6E43" w:rsidRPr="009B6E43" w:rsidRDefault="009B6E43" w:rsidP="005437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Подготовка учащихся к выбору будущей профессии и продолжению обучения после базового или общего среднего образования</w:t>
            </w:r>
          </w:p>
        </w:tc>
      </w:tr>
      <w:tr w:rsidR="009B6E43" w:rsidRPr="009B6E43" w:rsidTr="009B6E43">
        <w:tc>
          <w:tcPr>
            <w:tcW w:w="5353" w:type="dxa"/>
          </w:tcPr>
          <w:p w:rsidR="009B6E43" w:rsidRPr="009B6E43" w:rsidRDefault="009B6E43" w:rsidP="005437D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9B6E43">
              <w:rPr>
                <w:rFonts w:ascii="Times New Roman" w:hAnsi="Times New Roman"/>
                <w:b/>
                <w:sz w:val="26"/>
                <w:szCs w:val="26"/>
              </w:rPr>
              <w:t>Направления</w:t>
            </w:r>
          </w:p>
        </w:tc>
        <w:tc>
          <w:tcPr>
            <w:tcW w:w="1418" w:type="dxa"/>
          </w:tcPr>
          <w:p w:rsidR="009B6E43" w:rsidRPr="009B6E43" w:rsidRDefault="009B6E43" w:rsidP="009B6E43">
            <w:pPr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9B6E43">
              <w:rPr>
                <w:rFonts w:ascii="Times New Roman" w:hAnsi="Times New Roman"/>
                <w:sz w:val="26"/>
                <w:szCs w:val="26"/>
              </w:rPr>
              <w:t>8 класс</w:t>
            </w:r>
          </w:p>
        </w:tc>
        <w:tc>
          <w:tcPr>
            <w:tcW w:w="1134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9 класс</w:t>
            </w:r>
          </w:p>
        </w:tc>
        <w:tc>
          <w:tcPr>
            <w:tcW w:w="1275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10 класс</w:t>
            </w:r>
          </w:p>
        </w:tc>
        <w:tc>
          <w:tcPr>
            <w:tcW w:w="1276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11 класс</w:t>
            </w:r>
          </w:p>
        </w:tc>
      </w:tr>
      <w:tr w:rsidR="009B6E43" w:rsidRPr="009B6E43" w:rsidTr="009B6E43">
        <w:trPr>
          <w:trHeight w:val="20"/>
        </w:trPr>
        <w:tc>
          <w:tcPr>
            <w:tcW w:w="5353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1. Мероприятия профориентационной направленности</w:t>
            </w:r>
          </w:p>
        </w:tc>
        <w:tc>
          <w:tcPr>
            <w:tcW w:w="1418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E43" w:rsidRPr="009B6E43" w:rsidTr="009B6E43">
        <w:trPr>
          <w:trHeight w:val="20"/>
        </w:trPr>
        <w:tc>
          <w:tcPr>
            <w:tcW w:w="5353" w:type="dxa"/>
          </w:tcPr>
          <w:p w:rsidR="009B6E43" w:rsidRPr="009B6E43" w:rsidRDefault="009B6E43" w:rsidP="005437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2.Открытие профильных, предпрофессиональных, допрофильных классов и групп</w:t>
            </w:r>
          </w:p>
        </w:tc>
        <w:tc>
          <w:tcPr>
            <w:tcW w:w="1418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E43" w:rsidRPr="009B6E43" w:rsidTr="009B6E43">
        <w:trPr>
          <w:trHeight w:val="20"/>
        </w:trPr>
        <w:tc>
          <w:tcPr>
            <w:tcW w:w="5353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3. Подготовка к централизованному тестированию</w:t>
            </w:r>
          </w:p>
        </w:tc>
        <w:tc>
          <w:tcPr>
            <w:tcW w:w="1418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E43" w:rsidRPr="009B6E43" w:rsidTr="009B6E43">
        <w:trPr>
          <w:trHeight w:val="20"/>
        </w:trPr>
        <w:tc>
          <w:tcPr>
            <w:tcW w:w="5353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4. Олимпиадное и конкурсное движение</w:t>
            </w:r>
          </w:p>
        </w:tc>
        <w:tc>
          <w:tcPr>
            <w:tcW w:w="1418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E43" w:rsidRPr="009B6E43" w:rsidTr="009B6E43">
        <w:trPr>
          <w:trHeight w:val="20"/>
        </w:trPr>
        <w:tc>
          <w:tcPr>
            <w:tcW w:w="5353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 xml:space="preserve">5. Объединения по интересам в учреждениях общего среднего и дополнительного образования детей и молодежи </w:t>
            </w:r>
          </w:p>
        </w:tc>
        <w:tc>
          <w:tcPr>
            <w:tcW w:w="1418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E43" w:rsidRPr="009B6E43" w:rsidTr="009B6E43">
        <w:trPr>
          <w:trHeight w:val="20"/>
        </w:trPr>
        <w:tc>
          <w:tcPr>
            <w:tcW w:w="5353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  <w:r w:rsidRPr="009B6E43">
              <w:rPr>
                <w:rFonts w:ascii="Times New Roman" w:hAnsi="Times New Roman"/>
                <w:sz w:val="26"/>
                <w:szCs w:val="26"/>
              </w:rPr>
              <w:t>6. Диагностика профориентационной работы Психолого-педагогическое сопровождение (используемые программы)</w:t>
            </w:r>
          </w:p>
        </w:tc>
        <w:tc>
          <w:tcPr>
            <w:tcW w:w="1418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E43" w:rsidRPr="009B6E43" w:rsidTr="009B6E43">
        <w:trPr>
          <w:trHeight w:val="20"/>
        </w:trPr>
        <w:tc>
          <w:tcPr>
            <w:tcW w:w="5353" w:type="dxa"/>
          </w:tcPr>
          <w:p w:rsidR="009B6E43" w:rsidRPr="009B6E43" w:rsidRDefault="009B6E43" w:rsidP="005437D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9B6E43">
              <w:rPr>
                <w:rFonts w:ascii="Times New Roman" w:hAnsi="Times New Roman"/>
                <w:b/>
                <w:sz w:val="26"/>
                <w:szCs w:val="26"/>
              </w:rPr>
              <w:t>Критерии</w:t>
            </w:r>
          </w:p>
        </w:tc>
        <w:tc>
          <w:tcPr>
            <w:tcW w:w="1418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B6E43" w:rsidRPr="009B6E43" w:rsidRDefault="009B6E43" w:rsidP="005437D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169AD" w:rsidRDefault="004169AD" w:rsidP="009B6E43">
      <w:pPr>
        <w:ind w:firstLine="0"/>
        <w:contextualSpacing/>
        <w:rPr>
          <w:bCs/>
          <w:sz w:val="28"/>
          <w:szCs w:val="28"/>
        </w:rPr>
      </w:pPr>
    </w:p>
    <w:p w:rsidR="004169AD" w:rsidRDefault="004169A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9B6E43" w:rsidRPr="006064BE" w:rsidRDefault="006064BE" w:rsidP="00986D82">
      <w:pPr>
        <w:pStyle w:val="1"/>
        <w:spacing w:before="0" w:after="0"/>
        <w:ind w:right="-711"/>
        <w:jc w:val="right"/>
        <w:rPr>
          <w:rFonts w:ascii="Times New Roman" w:hAnsi="Times New Roman" w:cs="Times New Roman"/>
          <w:sz w:val="28"/>
          <w:szCs w:val="28"/>
        </w:rPr>
      </w:pPr>
      <w:bookmarkStart w:id="13" w:name="_Toc476834776"/>
      <w:r w:rsidRPr="006064B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bookmarkEnd w:id="13"/>
    </w:p>
    <w:p w:rsidR="004169AD" w:rsidRPr="004169AD" w:rsidRDefault="006064BE" w:rsidP="004169A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4" w:name="_Toc476834777"/>
      <w:r w:rsidRPr="006064BE">
        <w:rPr>
          <w:rFonts w:ascii="Times New Roman" w:hAnsi="Times New Roman" w:cs="Times New Roman"/>
          <w:sz w:val="28"/>
          <w:szCs w:val="28"/>
        </w:rPr>
        <w:t>Региональная модель профилизации (комбинированный проект)</w:t>
      </w:r>
      <w:bookmarkEnd w:id="14"/>
    </w:p>
    <w:tbl>
      <w:tblPr>
        <w:tblStyle w:val="ac"/>
        <w:tblpPr w:leftFromText="180" w:rightFromText="180" w:vertAnchor="text" w:horzAnchor="margin" w:tblpXSpec="center" w:tblpY="1150"/>
        <w:tblW w:w="10456" w:type="dxa"/>
        <w:tblLayout w:type="fixed"/>
        <w:tblLook w:val="04A0" w:firstRow="1" w:lastRow="0" w:firstColumn="1" w:lastColumn="0" w:noHBand="0" w:noVBand="1"/>
      </w:tblPr>
      <w:tblGrid>
        <w:gridCol w:w="2802"/>
        <w:gridCol w:w="2858"/>
        <w:gridCol w:w="1555"/>
        <w:gridCol w:w="274"/>
        <w:gridCol w:w="1141"/>
        <w:gridCol w:w="98"/>
        <w:gridCol w:w="16"/>
        <w:gridCol w:w="1712"/>
      </w:tblGrid>
      <w:tr w:rsidR="004169AD" w:rsidRPr="00D06358" w:rsidTr="00D06358">
        <w:trPr>
          <w:trHeight w:val="69"/>
        </w:trPr>
        <w:tc>
          <w:tcPr>
            <w:tcW w:w="2802" w:type="dxa"/>
            <w:tcBorders>
              <w:left w:val="single" w:sz="4" w:space="0" w:color="auto"/>
            </w:tcBorders>
          </w:tcPr>
          <w:p w:rsidR="004169AD" w:rsidRPr="00D06358" w:rsidRDefault="004169AD" w:rsidP="005437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06358">
              <w:rPr>
                <w:rFonts w:ascii="Times New Roman" w:hAnsi="Times New Roman"/>
                <w:b/>
                <w:sz w:val="22"/>
                <w:szCs w:val="22"/>
              </w:rPr>
              <w:t>Компоненты модели</w:t>
            </w:r>
          </w:p>
        </w:tc>
        <w:tc>
          <w:tcPr>
            <w:tcW w:w="7654" w:type="dxa"/>
            <w:gridSpan w:val="7"/>
            <w:tcBorders>
              <w:right w:val="single" w:sz="4" w:space="0" w:color="auto"/>
            </w:tcBorders>
          </w:tcPr>
          <w:p w:rsidR="004169AD" w:rsidRPr="00D06358" w:rsidRDefault="004169AD" w:rsidP="005437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06358">
              <w:rPr>
                <w:rFonts w:ascii="Times New Roman" w:hAnsi="Times New Roman"/>
                <w:b/>
                <w:sz w:val="22"/>
                <w:szCs w:val="22"/>
              </w:rPr>
              <w:t>Виды деятельности и формы работы</w:t>
            </w:r>
          </w:p>
        </w:tc>
      </w:tr>
      <w:tr w:rsidR="004169AD" w:rsidRPr="00D06358" w:rsidTr="00D06358">
        <w:trPr>
          <w:trHeight w:val="69"/>
        </w:trPr>
        <w:tc>
          <w:tcPr>
            <w:tcW w:w="2802" w:type="dxa"/>
            <w:tcBorders>
              <w:left w:val="single" w:sz="4" w:space="0" w:color="auto"/>
            </w:tcBorders>
          </w:tcPr>
          <w:p w:rsidR="004169AD" w:rsidRPr="00D06358" w:rsidRDefault="004169AD" w:rsidP="005437D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169AD" w:rsidRPr="00D06358" w:rsidRDefault="004169AD" w:rsidP="005437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06358">
              <w:rPr>
                <w:rFonts w:ascii="Times New Roman" w:hAnsi="Times New Roman"/>
                <w:b/>
                <w:sz w:val="22"/>
                <w:szCs w:val="22"/>
              </w:rPr>
              <w:t>Цель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right w:val="single" w:sz="4" w:space="0" w:color="auto"/>
            </w:tcBorders>
          </w:tcPr>
          <w:p w:rsidR="004169AD" w:rsidRPr="00D06358" w:rsidRDefault="004169AD" w:rsidP="005437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Подготовка учащихся к выбору будущей профессии и продолжению обучения после базового или общего среднего образования</w:t>
            </w:r>
          </w:p>
        </w:tc>
      </w:tr>
      <w:tr w:rsidR="004169AD" w:rsidRPr="00D06358" w:rsidTr="00D06358">
        <w:trPr>
          <w:trHeight w:val="216"/>
        </w:trPr>
        <w:tc>
          <w:tcPr>
            <w:tcW w:w="2802" w:type="dxa"/>
          </w:tcPr>
          <w:p w:rsidR="004169AD" w:rsidRPr="00D06358" w:rsidRDefault="004169AD" w:rsidP="005437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06358">
              <w:rPr>
                <w:rFonts w:ascii="Times New Roman" w:hAnsi="Times New Roman"/>
                <w:b/>
                <w:sz w:val="22"/>
                <w:szCs w:val="22"/>
              </w:rPr>
              <w:t>Направления</w:t>
            </w: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5–8 класс</w:t>
            </w:r>
          </w:p>
        </w:tc>
        <w:tc>
          <w:tcPr>
            <w:tcW w:w="1829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9 класс</w:t>
            </w:r>
          </w:p>
        </w:tc>
        <w:tc>
          <w:tcPr>
            <w:tcW w:w="1239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10 класс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8" w:type="dxa"/>
            <w:gridSpan w:val="2"/>
          </w:tcPr>
          <w:p w:rsidR="004169AD" w:rsidRPr="00D06358" w:rsidRDefault="004169AD" w:rsidP="005437D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11 класс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9AD" w:rsidRPr="00D06358" w:rsidTr="00D06358">
        <w:trPr>
          <w:trHeight w:val="69"/>
        </w:trPr>
        <w:tc>
          <w:tcPr>
            <w:tcW w:w="2802" w:type="dxa"/>
            <w:vMerge w:val="restart"/>
          </w:tcPr>
          <w:p w:rsidR="004169AD" w:rsidRPr="00D06358" w:rsidRDefault="004169AD" w:rsidP="005437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1. Мероприятия профориентационной направленности</w:t>
            </w: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Информирование учащихся и родителей на сайтах и информационных стендах по всем направлениям</w:t>
            </w:r>
          </w:p>
        </w:tc>
      </w:tr>
      <w:tr w:rsidR="004169AD" w:rsidRPr="00D06358" w:rsidTr="00D06358">
        <w:trPr>
          <w:trHeight w:val="69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87" w:type="dxa"/>
            <w:gridSpan w:val="3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Организация встреч родителей с педагогами-психологами «О склонностях к профессиональному виду деятельности обучающихся»</w:t>
            </w:r>
            <w:r w:rsidRPr="00D06358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2967" w:type="dxa"/>
            <w:gridSpan w:val="4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Организация встреч с медицинскими работниками «Здоровье ребенка и его профессиональное будущее»</w:t>
            </w:r>
          </w:p>
        </w:tc>
      </w:tr>
      <w:tr w:rsidR="004169AD" w:rsidRPr="00D06358" w:rsidTr="00D06358">
        <w:trPr>
          <w:trHeight w:val="170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Экскурсии на предприятия, организации, учреждения образования района, области </w:t>
            </w:r>
          </w:p>
        </w:tc>
      </w:tr>
      <w:tr w:rsidR="004169AD" w:rsidRPr="00D06358" w:rsidTr="00D06358">
        <w:trPr>
          <w:trHeight w:val="141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9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Анкетирование «Профпрогноз»</w:t>
            </w:r>
          </w:p>
        </w:tc>
        <w:tc>
          <w:tcPr>
            <w:tcW w:w="1255" w:type="dxa"/>
            <w:gridSpan w:val="3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2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Анкетирование «Профпрогноз»</w:t>
            </w:r>
          </w:p>
        </w:tc>
      </w:tr>
      <w:tr w:rsidR="004169AD" w:rsidRPr="00D06358" w:rsidTr="00D06358">
        <w:trPr>
          <w:trHeight w:val="122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Классные, школьные и районные мероприятия (недели) по популяризации профессий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Просветительская  работа с родителями;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Индивидуальное и групповое профконсультирование</w:t>
            </w:r>
          </w:p>
        </w:tc>
        <w:tc>
          <w:tcPr>
            <w:tcW w:w="1829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Факультативы: «Основы выбора профессии»;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«Мое профессиональное будущее»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5" w:type="dxa"/>
            <w:gridSpan w:val="3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2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Дни открытых дверей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Работа лагерей труда и отдыха, военно-патриотических, оборонно-спортивных лагерей, вторичная занятость в учреждении образования по договорам от центра занятости</w:t>
            </w:r>
          </w:p>
        </w:tc>
      </w:tr>
      <w:tr w:rsidR="004169AD" w:rsidRPr="00D06358" w:rsidTr="00D06358">
        <w:trPr>
          <w:trHeight w:val="76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96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Организация встреч с представителями вузов, ссузов, учреждений профессионально-технического образования.</w:t>
            </w:r>
          </w:p>
        </w:tc>
      </w:tr>
      <w:tr w:rsidR="004169AD" w:rsidRPr="00D06358" w:rsidTr="00D06358">
        <w:trPr>
          <w:trHeight w:val="76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Профориентационные конкурсы и игры</w:t>
            </w:r>
          </w:p>
        </w:tc>
        <w:tc>
          <w:tcPr>
            <w:tcW w:w="4796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Индивидуальные и групповые консультации</w:t>
            </w:r>
          </w:p>
        </w:tc>
      </w:tr>
      <w:tr w:rsidR="004169AD" w:rsidRPr="00D06358" w:rsidTr="00D06358">
        <w:trPr>
          <w:trHeight w:val="76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Родительские профориентационные собрания (от классного до районного с участием представителей райисполкома и учреждений образования)</w:t>
            </w:r>
          </w:p>
        </w:tc>
      </w:tr>
      <w:tr w:rsidR="004169AD" w:rsidRPr="00D06358" w:rsidTr="00D06358">
        <w:trPr>
          <w:trHeight w:val="76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96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Взаимодействие с кадровой службой управлений райисполкома и центром занятости (рынок востребованных профессий)</w:t>
            </w:r>
          </w:p>
        </w:tc>
      </w:tr>
      <w:tr w:rsidR="004169AD" w:rsidRPr="00D06358" w:rsidTr="00D06358">
        <w:trPr>
          <w:trHeight w:val="76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Участие в мероприятиях высших и средних специальных учебных заведениц (фестивали, выставки, конкурсы, миниолимпиады, дни открытых дверей)</w:t>
            </w:r>
          </w:p>
        </w:tc>
      </w:tr>
      <w:tr w:rsidR="004169AD" w:rsidRPr="00D06358" w:rsidTr="00D06358">
        <w:trPr>
          <w:trHeight w:val="170"/>
        </w:trPr>
        <w:tc>
          <w:tcPr>
            <w:tcW w:w="2802" w:type="dxa"/>
            <w:vMerge w:val="restart"/>
          </w:tcPr>
          <w:p w:rsidR="004169AD" w:rsidRPr="00D06358" w:rsidRDefault="004169AD" w:rsidP="005437D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169AD" w:rsidRPr="00D06358" w:rsidRDefault="004169AD" w:rsidP="004A1E0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2. Открытие профильных, допрофильных классов и групп</w:t>
            </w:r>
          </w:p>
        </w:tc>
        <w:tc>
          <w:tcPr>
            <w:tcW w:w="4413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Открытие специализированных по спорту классов</w:t>
            </w:r>
          </w:p>
        </w:tc>
        <w:tc>
          <w:tcPr>
            <w:tcW w:w="3241" w:type="dxa"/>
            <w:gridSpan w:val="5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9AD" w:rsidRPr="00D06358" w:rsidTr="00D06358">
        <w:trPr>
          <w:trHeight w:val="161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3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Работа предметных факультативов</w:t>
            </w:r>
          </w:p>
        </w:tc>
        <w:tc>
          <w:tcPr>
            <w:tcW w:w="3241" w:type="dxa"/>
            <w:gridSpan w:val="5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Изучение предметов на повышенном уровне в профильных классах, группах</w:t>
            </w:r>
          </w:p>
        </w:tc>
      </w:tr>
      <w:tr w:rsidR="004169AD" w:rsidRPr="00D06358" w:rsidTr="00D06358">
        <w:trPr>
          <w:trHeight w:val="161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3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1" w:type="dxa"/>
            <w:gridSpan w:val="5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Открытие педагогических, других </w:t>
            </w:r>
            <w:r w:rsidRPr="004A1E08">
              <w:rPr>
                <w:rFonts w:ascii="Times New Roman" w:hAnsi="Times New Roman"/>
                <w:sz w:val="22"/>
                <w:szCs w:val="22"/>
              </w:rPr>
              <w:t>предпрофессиональных</w:t>
            </w:r>
            <w:r w:rsidRPr="00D06358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D06358">
              <w:rPr>
                <w:rFonts w:ascii="Times New Roman" w:hAnsi="Times New Roman"/>
                <w:sz w:val="22"/>
                <w:szCs w:val="22"/>
              </w:rPr>
              <w:lastRenderedPageBreak/>
              <w:t>классов</w:t>
            </w:r>
          </w:p>
        </w:tc>
      </w:tr>
      <w:tr w:rsidR="004169AD" w:rsidRPr="00D06358" w:rsidTr="00D06358">
        <w:trPr>
          <w:trHeight w:val="161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Формирование портфеля достижений учащегося</w:t>
            </w:r>
          </w:p>
        </w:tc>
        <w:tc>
          <w:tcPr>
            <w:tcW w:w="1555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1" w:type="dxa"/>
            <w:gridSpan w:val="5"/>
          </w:tcPr>
          <w:p w:rsidR="004169AD" w:rsidRPr="00D06358" w:rsidRDefault="004A1E08" w:rsidP="004A1E08">
            <w:pPr>
              <w:rPr>
                <w:rFonts w:ascii="Times New Roman" w:hAnsi="Times New Roman"/>
                <w:sz w:val="22"/>
                <w:szCs w:val="22"/>
              </w:rPr>
            </w:pPr>
            <w:r w:rsidRPr="004A1E08">
              <w:rPr>
                <w:rFonts w:ascii="Times New Roman" w:hAnsi="Times New Roman"/>
                <w:sz w:val="22"/>
                <w:szCs w:val="22"/>
              </w:rPr>
              <w:t>П</w:t>
            </w:r>
            <w:r w:rsidR="004169AD" w:rsidRPr="004A1E08">
              <w:rPr>
                <w:rFonts w:ascii="Times New Roman" w:hAnsi="Times New Roman"/>
                <w:sz w:val="22"/>
                <w:szCs w:val="22"/>
              </w:rPr>
              <w:t xml:space="preserve">рофессиональная </w:t>
            </w:r>
            <w:r w:rsidR="004169AD" w:rsidRPr="00D06358">
              <w:rPr>
                <w:rFonts w:ascii="Times New Roman" w:hAnsi="Times New Roman"/>
                <w:sz w:val="22"/>
                <w:szCs w:val="22"/>
              </w:rPr>
              <w:t xml:space="preserve">подготовка на базе профлицеев </w:t>
            </w:r>
          </w:p>
        </w:tc>
      </w:tr>
      <w:tr w:rsidR="004169AD" w:rsidRPr="00D06358" w:rsidTr="00D06358">
        <w:trPr>
          <w:trHeight w:val="170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96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Информирование заинтересованных об открывающихся профильных классах и группах на сайтах учреждений общего среднего образования и отделов образования, спорта и туризма</w:t>
            </w:r>
          </w:p>
        </w:tc>
      </w:tr>
      <w:tr w:rsidR="004169AD" w:rsidRPr="00D06358" w:rsidTr="00D06358">
        <w:trPr>
          <w:trHeight w:val="161"/>
        </w:trPr>
        <w:tc>
          <w:tcPr>
            <w:tcW w:w="2802" w:type="dxa"/>
            <w:vMerge w:val="restart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3. Подготовка к ЦТ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2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2" w:type="dxa"/>
          </w:tcPr>
          <w:p w:rsidR="004169AD" w:rsidRPr="00D06358" w:rsidRDefault="004169AD" w:rsidP="005437D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Инициирование участия учащихся в репетиционных тестированиях</w:t>
            </w:r>
          </w:p>
        </w:tc>
      </w:tr>
      <w:tr w:rsidR="004169AD" w:rsidRPr="00D06358" w:rsidTr="00D06358">
        <w:trPr>
          <w:trHeight w:val="170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Проведение стимулирующих занятий, организация предметных факультативов и индивидуальных занятий</w:t>
            </w:r>
          </w:p>
        </w:tc>
      </w:tr>
      <w:tr w:rsidR="004169AD" w:rsidRPr="00D06358" w:rsidTr="00D06358">
        <w:trPr>
          <w:trHeight w:val="175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Участие в вузовских и областных очно-заочных школах</w:t>
            </w:r>
          </w:p>
        </w:tc>
      </w:tr>
      <w:tr w:rsidR="004169AD" w:rsidRPr="00D06358" w:rsidTr="00D06358">
        <w:trPr>
          <w:trHeight w:val="175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Платные образовательные услуги в школах, гимназиях, лицеях</w:t>
            </w:r>
          </w:p>
        </w:tc>
      </w:tr>
      <w:tr w:rsidR="004169AD" w:rsidRPr="00D06358" w:rsidTr="00D06358">
        <w:trPr>
          <w:trHeight w:val="113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96" w:type="dxa"/>
            <w:gridSpan w:val="6"/>
          </w:tcPr>
          <w:p w:rsidR="004169AD" w:rsidRPr="00D06358" w:rsidRDefault="004169AD" w:rsidP="004A1E0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Подготовка учащихся к ЦТ в районных (городских) учреждениях дополнительного образования детей и молодёжи, районн</w:t>
            </w:r>
            <w:r w:rsidR="004A1E08">
              <w:rPr>
                <w:rFonts w:ascii="Times New Roman" w:hAnsi="Times New Roman"/>
                <w:sz w:val="22"/>
                <w:szCs w:val="22"/>
              </w:rPr>
              <w:t>ых</w:t>
            </w:r>
            <w:r w:rsidRPr="00D0635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A1E08">
              <w:rPr>
                <w:rFonts w:ascii="Times New Roman" w:hAnsi="Times New Roman"/>
                <w:sz w:val="22"/>
                <w:szCs w:val="22"/>
              </w:rPr>
              <w:t>ц</w:t>
            </w:r>
            <w:r w:rsidRPr="004A1E08">
              <w:rPr>
                <w:rFonts w:ascii="Times New Roman" w:hAnsi="Times New Roman"/>
                <w:sz w:val="22"/>
                <w:szCs w:val="22"/>
              </w:rPr>
              <w:t>ентр</w:t>
            </w:r>
            <w:r w:rsidR="004A1E08" w:rsidRPr="004A1E08">
              <w:rPr>
                <w:rFonts w:ascii="Times New Roman" w:hAnsi="Times New Roman"/>
                <w:sz w:val="22"/>
                <w:szCs w:val="22"/>
              </w:rPr>
              <w:t>ах</w:t>
            </w:r>
            <w:r w:rsidRPr="004A1E08">
              <w:rPr>
                <w:rFonts w:ascii="Times New Roman" w:hAnsi="Times New Roman"/>
                <w:sz w:val="22"/>
                <w:szCs w:val="22"/>
              </w:rPr>
              <w:t xml:space="preserve"> работы с одаренными детьми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2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2" w:type="dxa"/>
          </w:tcPr>
          <w:p w:rsidR="004169AD" w:rsidRPr="00D06358" w:rsidRDefault="004169AD" w:rsidP="005437D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Консультации по результатам участия учащихся в репетиционном тестировании</w:t>
            </w:r>
          </w:p>
        </w:tc>
      </w:tr>
      <w:tr w:rsidR="004169AD" w:rsidRPr="00D06358" w:rsidTr="00D06358">
        <w:trPr>
          <w:trHeight w:val="76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Организация индивидуальной и групповой работы с учащимися (стимулирующие занятия, факультативы)</w:t>
            </w:r>
          </w:p>
        </w:tc>
      </w:tr>
      <w:tr w:rsidR="004169AD" w:rsidRPr="00D06358" w:rsidTr="00D06358">
        <w:trPr>
          <w:trHeight w:val="76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3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1" w:type="dxa"/>
            <w:gridSpan w:val="5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Обучение на подготовительных курсах при вузах</w:t>
            </w:r>
          </w:p>
        </w:tc>
      </w:tr>
      <w:tr w:rsidR="004169AD" w:rsidRPr="00D06358" w:rsidTr="00D06358">
        <w:trPr>
          <w:trHeight w:val="114"/>
        </w:trPr>
        <w:tc>
          <w:tcPr>
            <w:tcW w:w="2802" w:type="dxa"/>
            <w:vMerge w:val="restart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4. Олимпиадное и конкурсное движение</w:t>
            </w: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Проведение олимпиад (школьных, районных)</w:t>
            </w:r>
          </w:p>
        </w:tc>
      </w:tr>
      <w:tr w:rsidR="004169AD" w:rsidRPr="00D06358" w:rsidTr="00D06358">
        <w:trPr>
          <w:trHeight w:val="11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Проведение школьных предметных недель</w:t>
            </w:r>
          </w:p>
        </w:tc>
      </w:tr>
      <w:tr w:rsidR="004169AD" w:rsidRPr="00D06358" w:rsidTr="00D06358">
        <w:trPr>
          <w:trHeight w:val="11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96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Организация работы по подготовке учащихся района к областной олимпиаде (тренерские клубы, творческие группы)</w:t>
            </w:r>
          </w:p>
        </w:tc>
      </w:tr>
      <w:tr w:rsidR="004169AD" w:rsidRPr="00D06358" w:rsidTr="00D06358">
        <w:trPr>
          <w:trHeight w:val="11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Организация работы школьных, гимназических научных обществ учащихся</w:t>
            </w:r>
          </w:p>
        </w:tc>
      </w:tr>
      <w:tr w:rsidR="004169AD" w:rsidRPr="00D06358" w:rsidTr="00D06358">
        <w:trPr>
          <w:trHeight w:val="11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Организация взаимодействия с вузами, областными ресурсными центрами, лучшими преподавателями и учителями других учреждений образования для работы с учащимися по подготовке к олимпиадам и конкурсам</w:t>
            </w:r>
          </w:p>
        </w:tc>
      </w:tr>
      <w:tr w:rsidR="004169AD" w:rsidRPr="00D06358" w:rsidTr="00D06358">
        <w:trPr>
          <w:trHeight w:val="11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4A1E08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Организация работы с учащимися по подготовке к олимпиадам в районных </w:t>
            </w:r>
            <w:r w:rsidR="004A1E08" w:rsidRPr="004A1E08">
              <w:rPr>
                <w:rFonts w:ascii="Times New Roman" w:hAnsi="Times New Roman"/>
                <w:sz w:val="22"/>
                <w:szCs w:val="22"/>
              </w:rPr>
              <w:t>ц</w:t>
            </w:r>
            <w:r w:rsidRPr="004A1E08">
              <w:rPr>
                <w:rFonts w:ascii="Times New Roman" w:hAnsi="Times New Roman"/>
                <w:sz w:val="22"/>
                <w:szCs w:val="22"/>
              </w:rPr>
              <w:t xml:space="preserve">ентрах работы с одаренными учащимися,  </w:t>
            </w:r>
            <w:r w:rsidRPr="00D06358">
              <w:rPr>
                <w:rFonts w:ascii="Times New Roman" w:hAnsi="Times New Roman"/>
                <w:sz w:val="22"/>
                <w:szCs w:val="22"/>
              </w:rPr>
              <w:t>в районных (городских) учреждениях дополнительного образования детей и молодёжи</w:t>
            </w:r>
          </w:p>
        </w:tc>
      </w:tr>
      <w:tr w:rsidR="004169AD" w:rsidRPr="00D06358" w:rsidTr="00D06358">
        <w:trPr>
          <w:trHeight w:val="11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Инициирование участия учащихся в интеллектуальных конкурсах, турнирах, олимпиадах (вузовских, областных, республиканских, международных)</w:t>
            </w:r>
          </w:p>
        </w:tc>
      </w:tr>
      <w:tr w:rsidR="004169AD" w:rsidRPr="00D06358" w:rsidTr="00D06358">
        <w:trPr>
          <w:trHeight w:val="11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Проведение межшкольных, межрайонных предметных турниров, конкурсов, миниолимпиад</w:t>
            </w:r>
          </w:p>
        </w:tc>
      </w:tr>
      <w:tr w:rsidR="004169AD" w:rsidRPr="00D06358" w:rsidTr="00D06358">
        <w:trPr>
          <w:trHeight w:val="113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Занятия в школе юных при ГУДО «Областной центр творчества»</w:t>
            </w:r>
          </w:p>
        </w:tc>
      </w:tr>
      <w:tr w:rsidR="004169AD" w:rsidRPr="00D06358" w:rsidTr="00D06358">
        <w:trPr>
          <w:trHeight w:val="113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  <w:vMerge w:val="restart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96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Участие призеров олимпиад в областном летнем лагере «Олимпиец» </w:t>
            </w:r>
          </w:p>
        </w:tc>
      </w:tr>
      <w:tr w:rsidR="004169AD" w:rsidRPr="00D06358" w:rsidTr="00D06358">
        <w:trPr>
          <w:trHeight w:val="113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96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Участие призеров олимпиад в областных сборах по подготовке к областным предметным олимпиадам и в учебно-тренировочных сборах по подготовке к заключительному этапу </w:t>
            </w:r>
            <w:r w:rsidRPr="00D06358">
              <w:rPr>
                <w:rFonts w:ascii="Times New Roman" w:hAnsi="Times New Roman"/>
                <w:sz w:val="22"/>
                <w:szCs w:val="22"/>
              </w:rPr>
              <w:lastRenderedPageBreak/>
              <w:t>республиканских предметных олимпиад</w:t>
            </w:r>
          </w:p>
        </w:tc>
      </w:tr>
      <w:tr w:rsidR="004169AD" w:rsidRPr="00D06358" w:rsidTr="00D06358">
        <w:trPr>
          <w:trHeight w:val="95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right w:val="single" w:sz="4" w:space="0" w:color="auto"/>
            </w:tcBorders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Конкурс исследовательских работ учащихся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right w:val="single" w:sz="4" w:space="0" w:color="auto"/>
            </w:tcBorders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Проведение школьных, районных дистанционных олимпиад, инициирование участия учащихся в областных, республиканских дистанционных олимпиадах, интернет-олимпиадах 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right w:val="single" w:sz="4" w:space="0" w:color="auto"/>
            </w:tcBorders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Работа с учащимися по подготовке к олимпиадам в школьных и профильных летних оздоровительных лагерях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right w:val="single" w:sz="4" w:space="0" w:color="auto"/>
            </w:tcBorders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Информирование учащихся, родителей, учителей о развитии и результатах олимпиадного движения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Чествование учащихся-победителей олимпиад и конкурсов исследовательских работ и их учителей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 w:val="restart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5. Диагностика профориентационной работы</w:t>
            </w:r>
            <w:r w:rsidR="00C44993">
              <w:rPr>
                <w:rFonts w:ascii="Times New Roman" w:hAnsi="Times New Roman"/>
                <w:sz w:val="22"/>
                <w:szCs w:val="22"/>
              </w:rPr>
              <w:t>.</w:t>
            </w:r>
            <w:r w:rsidRPr="00D0635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06358">
              <w:rPr>
                <w:rFonts w:ascii="Times New Roman" w:hAnsi="Times New Roman"/>
                <w:sz w:val="22"/>
                <w:szCs w:val="22"/>
              </w:rPr>
              <w:t>Психолого-педагогическое сопровождение (используемые программы)</w:t>
            </w: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Выявление  интересов и склонностей учащихся 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Диагностика задатков ребенка, интересов, уровня тревожности, познавательных процессов личности.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Информационная программа «</w:t>
            </w:r>
            <w:r w:rsidRPr="00D06358">
              <w:rPr>
                <w:rFonts w:ascii="Times New Roman" w:hAnsi="Times New Roman"/>
                <w:sz w:val="22"/>
                <w:szCs w:val="22"/>
                <w:lang w:val="en-US"/>
              </w:rPr>
              <w:t>REFERENT</w:t>
            </w:r>
            <w:r w:rsidRPr="00D06358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555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Определение области воз</w:t>
            </w:r>
            <w:r w:rsidRPr="00D06358">
              <w:rPr>
                <w:rFonts w:ascii="Times New Roman" w:hAnsi="Times New Roman"/>
                <w:sz w:val="22"/>
                <w:szCs w:val="22"/>
              </w:rPr>
              <w:softHyphen/>
              <w:t>можных про</w:t>
            </w:r>
            <w:r w:rsidRPr="00D06358">
              <w:rPr>
                <w:rFonts w:ascii="Times New Roman" w:hAnsi="Times New Roman"/>
                <w:sz w:val="22"/>
                <w:szCs w:val="22"/>
              </w:rPr>
              <w:softHyphen/>
              <w:t>фессиональ</w:t>
            </w:r>
            <w:r w:rsidRPr="00D06358">
              <w:rPr>
                <w:rFonts w:ascii="Times New Roman" w:hAnsi="Times New Roman"/>
                <w:sz w:val="22"/>
                <w:szCs w:val="22"/>
              </w:rPr>
              <w:softHyphen/>
              <w:t>ных интере</w:t>
            </w:r>
            <w:r w:rsidRPr="00D06358">
              <w:rPr>
                <w:rFonts w:ascii="Times New Roman" w:hAnsi="Times New Roman"/>
                <w:sz w:val="22"/>
                <w:szCs w:val="22"/>
              </w:rPr>
              <w:softHyphen/>
              <w:t>сов и предпо</w:t>
            </w:r>
            <w:r w:rsidRPr="00D06358">
              <w:rPr>
                <w:rFonts w:ascii="Times New Roman" w:hAnsi="Times New Roman"/>
                <w:sz w:val="22"/>
                <w:szCs w:val="22"/>
              </w:rPr>
              <w:softHyphen/>
              <w:t>чтений: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1" w:type="dxa"/>
            <w:gridSpan w:val="5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Уточнение социально-профессионального статуса учащегося: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  <w:vMerge w:val="restart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Различные варианты опросника профессиональной готовности  Карта интересов (78 вопросов).</w:t>
            </w:r>
          </w:p>
          <w:p w:rsid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Проективные методики.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Методики: «Расстановка чисел», «Память на образы». 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Тесты «Мюнстерберга», «Пьерона-Рузера»</w:t>
            </w:r>
          </w:p>
        </w:tc>
        <w:tc>
          <w:tcPr>
            <w:tcW w:w="4796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Пакет психодиагностических методик «Профиль».</w:t>
            </w:r>
          </w:p>
          <w:p w:rsidR="004169AD" w:rsidRPr="00D06358" w:rsidRDefault="004169AD" w:rsidP="005437D7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Методика «Направленность, Интересы, Намерения».</w:t>
            </w:r>
          </w:p>
          <w:p w:rsidR="004169AD" w:rsidRPr="00D06358" w:rsidRDefault="004169AD" w:rsidP="005437D7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Программно-информационный комплекс «Самоопределение»</w:t>
            </w:r>
          </w:p>
        </w:tc>
      </w:tr>
      <w:tr w:rsidR="004169AD" w:rsidRPr="00D06358" w:rsidTr="00D06358">
        <w:trPr>
          <w:trHeight w:val="475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Карта интересов (144 вопроса) и др.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1" w:type="dxa"/>
            <w:gridSpan w:val="5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Опросники профессиональной готовности школьника.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Диагностика «Тест креативности П.Торранса»</w:t>
            </w:r>
          </w:p>
        </w:tc>
      </w:tr>
      <w:tr w:rsidR="004169AD" w:rsidRPr="00D06358" w:rsidTr="00D06358">
        <w:trPr>
          <w:trHeight w:val="1029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6" w:type="dxa"/>
            <w:gridSpan w:val="3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Методики «Расстановка чисел», «Память на образы».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Тесты «Мюнстербер</w:t>
            </w:r>
            <w:r w:rsidR="00D06358">
              <w:rPr>
                <w:rFonts w:ascii="Times New Roman" w:hAnsi="Times New Roman"/>
                <w:sz w:val="22"/>
                <w:szCs w:val="22"/>
              </w:rPr>
              <w:t>-</w:t>
            </w:r>
            <w:r w:rsidRPr="00D06358">
              <w:rPr>
                <w:rFonts w:ascii="Times New Roman" w:hAnsi="Times New Roman"/>
                <w:sz w:val="22"/>
                <w:szCs w:val="22"/>
              </w:rPr>
              <w:t>га», «Пьерона-Рузера».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Диагностика невербального интеллекта «Прогрессивные матрицы Равенна»</w:t>
            </w:r>
          </w:p>
        </w:tc>
      </w:tr>
      <w:tr w:rsidR="004169AD" w:rsidRPr="00D06358" w:rsidTr="00D06358">
        <w:trPr>
          <w:trHeight w:val="113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Методика «Дифференциально-диагностический опросник» Е.А.Климова.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Методика «Психогеометрический тест экспресс-диагностики типа личности».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Пакет психодиагностических методик «Профиль 2.0».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Методика «Тест Голланда».</w:t>
            </w:r>
          </w:p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Диагностики «Тест интеллектуального потенциала», «Краткий ориентированный тест», «Полный цветовой тест Люшера», «Карта интересов», «Анкета по типам интеллекта»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 w:val="restart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6. Объединения по интересам в учреждениях общего среднего и </w:t>
            </w:r>
            <w:r w:rsidRPr="00D06358">
              <w:rPr>
                <w:rFonts w:ascii="Times New Roman" w:hAnsi="Times New Roman"/>
                <w:sz w:val="22"/>
                <w:szCs w:val="22"/>
              </w:rPr>
              <w:lastRenderedPageBreak/>
              <w:t>дополнительного образования детей и молодежи</w:t>
            </w:r>
          </w:p>
        </w:tc>
        <w:tc>
          <w:tcPr>
            <w:tcW w:w="4413" w:type="dxa"/>
            <w:gridSpan w:val="2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Организация на базе школ предметных и творческих объединений по интересам через  учреждения дополнительного </w:t>
            </w:r>
            <w:r w:rsidRPr="00D06358">
              <w:rPr>
                <w:rFonts w:ascii="Times New Roman" w:hAnsi="Times New Roman"/>
                <w:sz w:val="22"/>
                <w:szCs w:val="22"/>
              </w:rPr>
              <w:lastRenderedPageBreak/>
              <w:t>образования детей и молодежи</w:t>
            </w:r>
          </w:p>
        </w:tc>
        <w:tc>
          <w:tcPr>
            <w:tcW w:w="3241" w:type="dxa"/>
            <w:gridSpan w:val="5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8" w:type="dxa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Клуб интеллектуального развития при районных (городских)  учреждениях дополнительного образования детей и молодежи  </w:t>
            </w:r>
          </w:p>
        </w:tc>
        <w:tc>
          <w:tcPr>
            <w:tcW w:w="4796" w:type="dxa"/>
            <w:gridSpan w:val="6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 xml:space="preserve">Психологическая гостиная  при районных (городских учреждениях дополнительного образования детей и молодежи  </w:t>
            </w: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  <w:r w:rsidRPr="00D06358">
              <w:rPr>
                <w:rFonts w:ascii="Times New Roman" w:hAnsi="Times New Roman"/>
                <w:sz w:val="22"/>
                <w:szCs w:val="22"/>
              </w:rPr>
              <w:t>Объединения по интересам: декоративно-прикладное искусство, спортивной направленности, «Школа юного математика», «Основы композиции, живописи, графики» и др.</w:t>
            </w:r>
          </w:p>
        </w:tc>
      </w:tr>
      <w:tr w:rsidR="004169AD" w:rsidRPr="00D06358" w:rsidTr="00D06358">
        <w:trPr>
          <w:trHeight w:val="113"/>
        </w:trPr>
        <w:tc>
          <w:tcPr>
            <w:tcW w:w="2802" w:type="dxa"/>
            <w:vMerge w:val="restart"/>
          </w:tcPr>
          <w:p w:rsidR="004169AD" w:rsidRPr="00D06358" w:rsidRDefault="004169AD" w:rsidP="005437D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169AD" w:rsidRPr="00D06358" w:rsidRDefault="004169AD" w:rsidP="005437D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169AD" w:rsidRPr="00D06358" w:rsidRDefault="004169AD" w:rsidP="005437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06358">
              <w:rPr>
                <w:rFonts w:ascii="Times New Roman" w:hAnsi="Times New Roman"/>
                <w:b/>
                <w:sz w:val="22"/>
                <w:szCs w:val="22"/>
              </w:rPr>
              <w:t>Критерии</w:t>
            </w: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9AD" w:rsidRPr="00D06358" w:rsidTr="00D06358">
        <w:trPr>
          <w:trHeight w:val="113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9AD" w:rsidRPr="00D06358" w:rsidTr="00D06358">
        <w:trPr>
          <w:trHeight w:val="104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9AD" w:rsidRPr="00D06358" w:rsidTr="00D06358">
        <w:trPr>
          <w:trHeight w:val="75"/>
        </w:trPr>
        <w:tc>
          <w:tcPr>
            <w:tcW w:w="2802" w:type="dxa"/>
            <w:vMerge/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bottom w:val="single" w:sz="4" w:space="0" w:color="auto"/>
            </w:tcBorders>
          </w:tcPr>
          <w:p w:rsidR="004169AD" w:rsidRPr="00D06358" w:rsidRDefault="004169AD" w:rsidP="005437D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169AD" w:rsidRPr="004169AD" w:rsidRDefault="004169AD" w:rsidP="00B54000">
      <w:pPr>
        <w:ind w:firstLine="0"/>
      </w:pPr>
    </w:p>
    <w:sectPr w:rsidR="004169AD" w:rsidRPr="004169AD" w:rsidSect="002D5BFD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16F" w:rsidRDefault="00D2316F" w:rsidP="00DC53CB">
      <w:pPr>
        <w:spacing w:after="0"/>
      </w:pPr>
      <w:r>
        <w:separator/>
      </w:r>
    </w:p>
  </w:endnote>
  <w:endnote w:type="continuationSeparator" w:id="0">
    <w:p w:rsidR="00D2316F" w:rsidRDefault="00D2316F" w:rsidP="00DC53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433676"/>
      <w:docPartObj>
        <w:docPartGallery w:val="Page Numbers (Bottom of Page)"/>
        <w:docPartUnique/>
      </w:docPartObj>
    </w:sdtPr>
    <w:sdtEndPr/>
    <w:sdtContent>
      <w:p w:rsidR="005437D7" w:rsidRDefault="005437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48A">
          <w:rPr>
            <w:noProof/>
          </w:rPr>
          <w:t>35</w:t>
        </w:r>
        <w:r>
          <w:fldChar w:fldCharType="end"/>
        </w:r>
      </w:p>
    </w:sdtContent>
  </w:sdt>
  <w:p w:rsidR="005437D7" w:rsidRDefault="005437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16F" w:rsidRDefault="00D2316F" w:rsidP="00DC53CB">
      <w:pPr>
        <w:spacing w:after="0"/>
      </w:pPr>
      <w:r>
        <w:separator/>
      </w:r>
    </w:p>
  </w:footnote>
  <w:footnote w:type="continuationSeparator" w:id="0">
    <w:p w:rsidR="00D2316F" w:rsidRDefault="00D2316F" w:rsidP="00DC53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E7C016C"/>
    <w:lvl w:ilvl="0">
      <w:numFmt w:val="bullet"/>
      <w:lvlText w:val="*"/>
      <w:lvlJc w:val="left"/>
    </w:lvl>
  </w:abstractNum>
  <w:abstractNum w:abstractNumId="1">
    <w:nsid w:val="08253734"/>
    <w:multiLevelType w:val="hybridMultilevel"/>
    <w:tmpl w:val="838C0706"/>
    <w:lvl w:ilvl="0" w:tplc="9AA63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1257AF"/>
    <w:multiLevelType w:val="hybridMultilevel"/>
    <w:tmpl w:val="59E64856"/>
    <w:lvl w:ilvl="0" w:tplc="D85602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DF7DA2"/>
    <w:multiLevelType w:val="multilevel"/>
    <w:tmpl w:val="20F26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02249F9"/>
    <w:multiLevelType w:val="hybridMultilevel"/>
    <w:tmpl w:val="CD723992"/>
    <w:lvl w:ilvl="0" w:tplc="25021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C62A1F"/>
    <w:multiLevelType w:val="hybridMultilevel"/>
    <w:tmpl w:val="32D2F13E"/>
    <w:lvl w:ilvl="0" w:tplc="45C0541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C5F2E97"/>
    <w:multiLevelType w:val="hybridMultilevel"/>
    <w:tmpl w:val="0C9C1792"/>
    <w:lvl w:ilvl="0" w:tplc="792E5B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MS Reference Sans Serif" w:hAnsi="MS Reference Sans Serif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5"/>
        <w:lvlJc w:val="left"/>
        <w:rPr>
          <w:rFonts w:ascii="MS Reference Sans Serif" w:hAnsi="MS Reference Sans Serif" w:hint="default"/>
        </w:r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26"/>
    <w:rsid w:val="000067A0"/>
    <w:rsid w:val="0003004C"/>
    <w:rsid w:val="00055EF8"/>
    <w:rsid w:val="00081F67"/>
    <w:rsid w:val="00087141"/>
    <w:rsid w:val="00087CFB"/>
    <w:rsid w:val="0009138F"/>
    <w:rsid w:val="000B1C5B"/>
    <w:rsid w:val="000B25AD"/>
    <w:rsid w:val="000B38F1"/>
    <w:rsid w:val="000C6956"/>
    <w:rsid w:val="000E1B79"/>
    <w:rsid w:val="0013632F"/>
    <w:rsid w:val="00136732"/>
    <w:rsid w:val="00152E12"/>
    <w:rsid w:val="00192611"/>
    <w:rsid w:val="00195CB9"/>
    <w:rsid w:val="001A1188"/>
    <w:rsid w:val="001B66E0"/>
    <w:rsid w:val="001D6D6B"/>
    <w:rsid w:val="001F3DAE"/>
    <w:rsid w:val="002030F1"/>
    <w:rsid w:val="00213AB8"/>
    <w:rsid w:val="002209F7"/>
    <w:rsid w:val="00221444"/>
    <w:rsid w:val="00223A89"/>
    <w:rsid w:val="00241E2C"/>
    <w:rsid w:val="00271BE8"/>
    <w:rsid w:val="00287402"/>
    <w:rsid w:val="002C0545"/>
    <w:rsid w:val="002D5BFD"/>
    <w:rsid w:val="002E3D30"/>
    <w:rsid w:val="002F6E20"/>
    <w:rsid w:val="003070D6"/>
    <w:rsid w:val="00315A14"/>
    <w:rsid w:val="003246EB"/>
    <w:rsid w:val="00346B72"/>
    <w:rsid w:val="00364EDC"/>
    <w:rsid w:val="0036628A"/>
    <w:rsid w:val="00371A55"/>
    <w:rsid w:val="003766A0"/>
    <w:rsid w:val="0038295F"/>
    <w:rsid w:val="003E30B6"/>
    <w:rsid w:val="003E7E8D"/>
    <w:rsid w:val="0040371C"/>
    <w:rsid w:val="00406AD4"/>
    <w:rsid w:val="004169AD"/>
    <w:rsid w:val="00416EC2"/>
    <w:rsid w:val="00427951"/>
    <w:rsid w:val="00445F34"/>
    <w:rsid w:val="00492FD0"/>
    <w:rsid w:val="004A1E08"/>
    <w:rsid w:val="004B4132"/>
    <w:rsid w:val="004B474E"/>
    <w:rsid w:val="004C0A7D"/>
    <w:rsid w:val="004C4158"/>
    <w:rsid w:val="004D2134"/>
    <w:rsid w:val="004E6AC2"/>
    <w:rsid w:val="004F2F22"/>
    <w:rsid w:val="004F7A12"/>
    <w:rsid w:val="00507CC2"/>
    <w:rsid w:val="00524F64"/>
    <w:rsid w:val="00543587"/>
    <w:rsid w:val="005437D7"/>
    <w:rsid w:val="00547928"/>
    <w:rsid w:val="00550286"/>
    <w:rsid w:val="00571BCB"/>
    <w:rsid w:val="00583640"/>
    <w:rsid w:val="005866F1"/>
    <w:rsid w:val="005940C7"/>
    <w:rsid w:val="005A11FA"/>
    <w:rsid w:val="005C0228"/>
    <w:rsid w:val="005C0483"/>
    <w:rsid w:val="005C2230"/>
    <w:rsid w:val="005C776C"/>
    <w:rsid w:val="006058AA"/>
    <w:rsid w:val="006064BE"/>
    <w:rsid w:val="00630B9C"/>
    <w:rsid w:val="00675AD2"/>
    <w:rsid w:val="00677D89"/>
    <w:rsid w:val="00686143"/>
    <w:rsid w:val="00694369"/>
    <w:rsid w:val="006A1A9D"/>
    <w:rsid w:val="006C0A09"/>
    <w:rsid w:val="006C52E7"/>
    <w:rsid w:val="006F310C"/>
    <w:rsid w:val="00732F3F"/>
    <w:rsid w:val="0074251B"/>
    <w:rsid w:val="00747AA3"/>
    <w:rsid w:val="00770CAD"/>
    <w:rsid w:val="00773E05"/>
    <w:rsid w:val="00781A77"/>
    <w:rsid w:val="007C063C"/>
    <w:rsid w:val="007D4628"/>
    <w:rsid w:val="007E17AF"/>
    <w:rsid w:val="007F7194"/>
    <w:rsid w:val="008321DA"/>
    <w:rsid w:val="008423C9"/>
    <w:rsid w:val="00846917"/>
    <w:rsid w:val="00895C71"/>
    <w:rsid w:val="00895CC1"/>
    <w:rsid w:val="008B4AD2"/>
    <w:rsid w:val="008C4035"/>
    <w:rsid w:val="008F1A4F"/>
    <w:rsid w:val="008F2068"/>
    <w:rsid w:val="00921B25"/>
    <w:rsid w:val="00926D37"/>
    <w:rsid w:val="009302E0"/>
    <w:rsid w:val="00943397"/>
    <w:rsid w:val="00950E66"/>
    <w:rsid w:val="00952777"/>
    <w:rsid w:val="00970E85"/>
    <w:rsid w:val="00986D82"/>
    <w:rsid w:val="00987560"/>
    <w:rsid w:val="00997B87"/>
    <w:rsid w:val="009B0559"/>
    <w:rsid w:val="009B62B0"/>
    <w:rsid w:val="009B6E43"/>
    <w:rsid w:val="00A05FEC"/>
    <w:rsid w:val="00A162F9"/>
    <w:rsid w:val="00A23C14"/>
    <w:rsid w:val="00A33708"/>
    <w:rsid w:val="00A44907"/>
    <w:rsid w:val="00A64621"/>
    <w:rsid w:val="00A70536"/>
    <w:rsid w:val="00A71BEA"/>
    <w:rsid w:val="00A819C2"/>
    <w:rsid w:val="00AB1952"/>
    <w:rsid w:val="00AB549C"/>
    <w:rsid w:val="00AE10BF"/>
    <w:rsid w:val="00B13A26"/>
    <w:rsid w:val="00B277CB"/>
    <w:rsid w:val="00B44069"/>
    <w:rsid w:val="00B54000"/>
    <w:rsid w:val="00B60CFB"/>
    <w:rsid w:val="00B709D9"/>
    <w:rsid w:val="00B863F3"/>
    <w:rsid w:val="00B86AB5"/>
    <w:rsid w:val="00BB5911"/>
    <w:rsid w:val="00C007EA"/>
    <w:rsid w:val="00C14E25"/>
    <w:rsid w:val="00C20DD8"/>
    <w:rsid w:val="00C230F0"/>
    <w:rsid w:val="00C44993"/>
    <w:rsid w:val="00C46A20"/>
    <w:rsid w:val="00C6690B"/>
    <w:rsid w:val="00C76558"/>
    <w:rsid w:val="00CA1597"/>
    <w:rsid w:val="00CD7B3D"/>
    <w:rsid w:val="00CE5808"/>
    <w:rsid w:val="00D0471E"/>
    <w:rsid w:val="00D05531"/>
    <w:rsid w:val="00D06358"/>
    <w:rsid w:val="00D065D5"/>
    <w:rsid w:val="00D0723F"/>
    <w:rsid w:val="00D164BF"/>
    <w:rsid w:val="00D2316F"/>
    <w:rsid w:val="00D316EF"/>
    <w:rsid w:val="00D50051"/>
    <w:rsid w:val="00D52C48"/>
    <w:rsid w:val="00DC0342"/>
    <w:rsid w:val="00DC41DE"/>
    <w:rsid w:val="00DC4332"/>
    <w:rsid w:val="00DC5255"/>
    <w:rsid w:val="00DC53CB"/>
    <w:rsid w:val="00DD3DE8"/>
    <w:rsid w:val="00DF17F8"/>
    <w:rsid w:val="00DF3315"/>
    <w:rsid w:val="00E37973"/>
    <w:rsid w:val="00E57E28"/>
    <w:rsid w:val="00E6463B"/>
    <w:rsid w:val="00E87F20"/>
    <w:rsid w:val="00E97E60"/>
    <w:rsid w:val="00EA648A"/>
    <w:rsid w:val="00EC054B"/>
    <w:rsid w:val="00EF09F9"/>
    <w:rsid w:val="00F01FF1"/>
    <w:rsid w:val="00F0613F"/>
    <w:rsid w:val="00F2229E"/>
    <w:rsid w:val="00F479DD"/>
    <w:rsid w:val="00F61450"/>
    <w:rsid w:val="00F621F3"/>
    <w:rsid w:val="00F74673"/>
    <w:rsid w:val="00F75F83"/>
    <w:rsid w:val="00FA275B"/>
    <w:rsid w:val="00FE1551"/>
    <w:rsid w:val="00FE4E3D"/>
    <w:rsid w:val="00FE6724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3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F2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F20"/>
    <w:pPr>
      <w:keepNext/>
      <w:snapToGrid w:val="0"/>
      <w:outlineLvl w:val="1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F20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7F20"/>
    <w:rPr>
      <w:color w:val="000000"/>
      <w:sz w:val="24"/>
      <w:lang w:eastAsia="ru-RU"/>
    </w:rPr>
  </w:style>
  <w:style w:type="paragraph" w:styleId="a3">
    <w:name w:val="List Paragraph"/>
    <w:basedOn w:val="a"/>
    <w:uiPriority w:val="34"/>
    <w:qFormat/>
    <w:rsid w:val="00E87F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756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C53C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C53CB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53C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C53CB"/>
    <w:rPr>
      <w:sz w:val="24"/>
      <w:szCs w:val="24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1D6D6B"/>
    <w:pPr>
      <w:keepLines/>
      <w:spacing w:before="480" w:after="0" w:line="276" w:lineRule="auto"/>
      <w:ind w:firstLine="0"/>
      <w:jc w:val="left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1D6D6B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1D6D6B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6D6B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9B6E43"/>
    <w:pPr>
      <w:spacing w:after="0"/>
      <w:ind w:firstLine="0"/>
      <w:jc w:val="left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3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F2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F20"/>
    <w:pPr>
      <w:keepNext/>
      <w:snapToGrid w:val="0"/>
      <w:outlineLvl w:val="1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F20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7F20"/>
    <w:rPr>
      <w:color w:val="000000"/>
      <w:sz w:val="24"/>
      <w:lang w:eastAsia="ru-RU"/>
    </w:rPr>
  </w:style>
  <w:style w:type="paragraph" w:styleId="a3">
    <w:name w:val="List Paragraph"/>
    <w:basedOn w:val="a"/>
    <w:uiPriority w:val="34"/>
    <w:qFormat/>
    <w:rsid w:val="00E87F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756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C53C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C53CB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53C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C53CB"/>
    <w:rPr>
      <w:sz w:val="24"/>
      <w:szCs w:val="24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1D6D6B"/>
    <w:pPr>
      <w:keepLines/>
      <w:spacing w:before="480" w:after="0" w:line="276" w:lineRule="auto"/>
      <w:ind w:firstLine="0"/>
      <w:jc w:val="left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1D6D6B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1D6D6B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6D6B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9B6E43"/>
    <w:pPr>
      <w:spacing w:after="0"/>
      <w:ind w:firstLine="0"/>
      <w:jc w:val="left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0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ogipk@mogilev.unibel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E201D46-0EE4-4C21-AFB5-C1DC51F4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10825</Words>
  <Characters>61707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dcterms:created xsi:type="dcterms:W3CDTF">2017-04-28T10:58:00Z</dcterms:created>
  <dcterms:modified xsi:type="dcterms:W3CDTF">2017-04-28T10:58:00Z</dcterms:modified>
</cp:coreProperties>
</file>