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83C" w:rsidRDefault="0068583C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:rsidR="0068583C" w:rsidRDefault="0068583C">
      <w:pPr>
        <w:pStyle w:val="newncpi"/>
        <w:ind w:firstLine="0"/>
        <w:jc w:val="center"/>
      </w:pPr>
      <w:r>
        <w:rPr>
          <w:rStyle w:val="datepr"/>
        </w:rPr>
        <w:t>28 июля 2018 г.</w:t>
      </w:r>
      <w:r>
        <w:rPr>
          <w:rStyle w:val="number"/>
        </w:rPr>
        <w:t xml:space="preserve"> № 568</w:t>
      </w:r>
    </w:p>
    <w:p w:rsidR="0068583C" w:rsidRDefault="0068583C">
      <w:pPr>
        <w:pStyle w:val="titlencpi"/>
      </w:pPr>
      <w:r>
        <w:t>О внесении дополнений и изменений в постановления Совета Министров Республики Беларусь от 10 мая 2013 г. № 362 и от 9 августа 2016 г. № 622</w:t>
      </w:r>
    </w:p>
    <w:p w:rsidR="0068583C" w:rsidRDefault="0068583C">
      <w:pPr>
        <w:pStyle w:val="preamble"/>
      </w:pPr>
      <w:r>
        <w:t>В соответствии с частью третьей статьи 63 и частью первой статьи 319 Трудового кодекса Республики Беларусь Совет Министров Республики Беларусь ПОСТАНОВЛЯЕТ:</w:t>
      </w:r>
    </w:p>
    <w:p w:rsidR="0068583C" w:rsidRDefault="0068583C">
      <w:pPr>
        <w:pStyle w:val="point"/>
      </w:pPr>
      <w:r>
        <w:t>1. Внести дополнения и изменения в следующие постановления Совета Министров Республики Беларусь:</w:t>
      </w:r>
    </w:p>
    <w:p w:rsidR="0068583C" w:rsidRDefault="0068583C">
      <w:pPr>
        <w:pStyle w:val="underpoint"/>
      </w:pPr>
      <w:r>
        <w:t>1.1. в постановлении Совета Министров Республики Беларусь от 10 мая 2013 г. № 362 «О некоторых вопросах привлечения иностранных специалистов к реализации образовательных программ высшего образования» (Национальный правовой Интернет-портал Республики Беларусь, 16.05.2013, 5/37237):</w:t>
      </w:r>
    </w:p>
    <w:p w:rsidR="0068583C" w:rsidRDefault="0068583C">
      <w:pPr>
        <w:pStyle w:val="newncpi"/>
      </w:pPr>
      <w:r>
        <w:t>название постановления дополнить словами «, повышения квалификации руководящих работников и специалистов, переподготовки руководящих работников и специалистов, имеющих высшее образование»;</w:t>
      </w:r>
    </w:p>
    <w:p w:rsidR="0068583C" w:rsidRDefault="0068583C">
      <w:pPr>
        <w:pStyle w:val="newncpi"/>
      </w:pPr>
      <w:r>
        <w:t>пункт 1 изложить в следующей редакции:</w:t>
      </w:r>
    </w:p>
    <w:p w:rsidR="0068583C" w:rsidRDefault="0068583C">
      <w:pPr>
        <w:pStyle w:val="point"/>
      </w:pPr>
      <w:r>
        <w:rPr>
          <w:rStyle w:val="rednoun"/>
        </w:rPr>
        <w:t>«</w:t>
      </w:r>
      <w:r>
        <w:t>1. Установить ставку почасовой оплаты труда иностранным специалистам, имеющим достижения в конкретной сфере деятельности, обладающим знаниями, методами и технологиями инновационного характера для соответствующих профилей (направлений) образования, привлекаемым для участия в реализации образовательных программ высшего образования, образовательной программы повышения квалификации руководящих работников и специалистов, образовательной программы переподготовки руководящих работников и специалистов, имеющих высшее образование, учреждениями высшего образования, дополнительного образования взрослых, финансируемыми из республиканского бюджета, в размере до 300 процентов (включительно) тарифной ставки первого разряда, утвержденной Советом Министров Республики Беларусь для оплаты труда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организаций. При этом конкретный размер ставки почасовой оплаты труда определяется руководителем учреждения высшего образования, дополнительного образования взрослых.</w:t>
      </w:r>
      <w:r>
        <w:rPr>
          <w:rStyle w:val="rednoun"/>
        </w:rPr>
        <w:t>»</w:t>
      </w:r>
      <w:r>
        <w:t>;</w:t>
      </w:r>
    </w:p>
    <w:p w:rsidR="0068583C" w:rsidRDefault="0068583C">
      <w:pPr>
        <w:pStyle w:val="underpoint"/>
      </w:pPr>
      <w:r>
        <w:t>1.2. в постановлении Совета Министров Республики Беларусь от 9 августа 2016 г. № 622 «О некоторых вопросах финансирования подготовки специалистов в учреждениях высшего образования» (Национальный правовой Интернет-портал Республики Беларусь, 13.08.2016, 5/42461):</w:t>
      </w:r>
    </w:p>
    <w:p w:rsidR="0068583C" w:rsidRDefault="0068583C">
      <w:pPr>
        <w:pStyle w:val="newncpi"/>
      </w:pPr>
      <w:r>
        <w:t>название постановления изложить в следующей редакции:</w:t>
      </w:r>
    </w:p>
    <w:p w:rsidR="0068583C" w:rsidRDefault="0068583C">
      <w:pPr>
        <w:pStyle w:val="newncpi"/>
      </w:pPr>
      <w:r>
        <w:t>«О некоторых вопросах финансирования подготовки, переподготовки, повышения квалификации специалистов в учреждениях высшего образования, дополнительного образования взрослых»;</w:t>
      </w:r>
    </w:p>
    <w:p w:rsidR="0068583C" w:rsidRDefault="0068583C">
      <w:pPr>
        <w:pStyle w:val="newncpi"/>
      </w:pPr>
      <w:r>
        <w:t>пункт 1 после слов «высшего образования» дополнить словами «, повышения квалификации руководящих работников и специалистов, переподготовки руководящих работников и специалистов, имеющих высшее образование».</w:t>
      </w:r>
    </w:p>
    <w:p w:rsidR="0068583C" w:rsidRDefault="0068583C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68583C" w:rsidRDefault="0068583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4693"/>
      </w:tblGrid>
      <w:tr w:rsidR="0068583C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8583C" w:rsidRDefault="0068583C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8583C" w:rsidRDefault="0068583C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А.Кобяков</w:t>
            </w:r>
            <w:proofErr w:type="spellEnd"/>
          </w:p>
        </w:tc>
      </w:tr>
    </w:tbl>
    <w:p w:rsidR="0068583C" w:rsidRDefault="0068583C">
      <w:pPr>
        <w:pStyle w:val="newncpi0"/>
      </w:pPr>
      <w:r>
        <w:t> </w:t>
      </w:r>
    </w:p>
    <w:p w:rsidR="00EB72FD" w:rsidRDefault="00EB72FD"/>
    <w:sectPr w:rsidR="00EB72FD" w:rsidSect="006858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259" w:rsidRDefault="00656259" w:rsidP="0068583C">
      <w:pPr>
        <w:spacing w:after="0" w:line="240" w:lineRule="auto"/>
      </w:pPr>
      <w:r>
        <w:separator/>
      </w:r>
    </w:p>
  </w:endnote>
  <w:endnote w:type="continuationSeparator" w:id="0">
    <w:p w:rsidR="00656259" w:rsidRDefault="00656259" w:rsidP="0068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3C" w:rsidRDefault="0068583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3C" w:rsidRDefault="0068583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68583C" w:rsidTr="0068583C">
      <w:tc>
        <w:tcPr>
          <w:tcW w:w="1800" w:type="dxa"/>
          <w:shd w:val="clear" w:color="auto" w:fill="auto"/>
          <w:vAlign w:val="center"/>
        </w:tcPr>
        <w:p w:rsidR="0068583C" w:rsidRDefault="0068583C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68583C" w:rsidRDefault="0068583C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68583C" w:rsidRDefault="0068583C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68583C" w:rsidRPr="0068583C" w:rsidRDefault="0068583C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68583C" w:rsidRDefault="006858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259" w:rsidRDefault="00656259" w:rsidP="0068583C">
      <w:pPr>
        <w:spacing w:after="0" w:line="240" w:lineRule="auto"/>
      </w:pPr>
      <w:r>
        <w:separator/>
      </w:r>
    </w:p>
  </w:footnote>
  <w:footnote w:type="continuationSeparator" w:id="0">
    <w:p w:rsidR="00656259" w:rsidRDefault="00656259" w:rsidP="00685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3C" w:rsidRDefault="0068583C" w:rsidP="00714CA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68583C" w:rsidRDefault="006858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3C" w:rsidRDefault="0068583C" w:rsidP="00714CA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8583C" w:rsidRDefault="0068583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3C" w:rsidRPr="0068583C" w:rsidRDefault="0068583C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83C"/>
    <w:rsid w:val="00656259"/>
    <w:rsid w:val="0068583C"/>
    <w:rsid w:val="008578E4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29E83-6D62-4631-B98D-0AC4F2F7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68583C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68583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8583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68583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68583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8583C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8583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8583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8583C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8583C"/>
    <w:rPr>
      <w:rFonts w:ascii="Times New Roman" w:hAnsi="Times New Roman" w:cs="Times New Roman" w:hint="default"/>
    </w:rPr>
  </w:style>
  <w:style w:type="character" w:customStyle="1" w:styleId="rednoun">
    <w:name w:val="rednoun"/>
    <w:basedOn w:val="a0"/>
    <w:rsid w:val="0068583C"/>
  </w:style>
  <w:style w:type="character" w:customStyle="1" w:styleId="post">
    <w:name w:val="post"/>
    <w:basedOn w:val="a0"/>
    <w:rsid w:val="0068583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8583C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685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583C"/>
  </w:style>
  <w:style w:type="paragraph" w:styleId="a5">
    <w:name w:val="footer"/>
    <w:basedOn w:val="a"/>
    <w:link w:val="a6"/>
    <w:uiPriority w:val="99"/>
    <w:unhideWhenUsed/>
    <w:rsid w:val="00685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583C"/>
  </w:style>
  <w:style w:type="character" w:styleId="a7">
    <w:name w:val="page number"/>
    <w:basedOn w:val="a0"/>
    <w:uiPriority w:val="99"/>
    <w:semiHidden/>
    <w:unhideWhenUsed/>
    <w:rsid w:val="0068583C"/>
  </w:style>
  <w:style w:type="table" w:styleId="a8">
    <w:name w:val="Table Grid"/>
    <w:basedOn w:val="a1"/>
    <w:uiPriority w:val="39"/>
    <w:rsid w:val="00685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2575</Characters>
  <Application>Microsoft Office Word</Application>
  <DocSecurity>0</DocSecurity>
  <Lines>47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2018-09-25T12:51:00Z</dcterms:created>
  <dcterms:modified xsi:type="dcterms:W3CDTF">2018-09-25T12:52:00Z</dcterms:modified>
</cp:coreProperties>
</file>