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48B" w:rsidRDefault="0032448B">
      <w:pPr>
        <w:pStyle w:val="ConsPlusNormal"/>
        <w:jc w:val="both"/>
        <w:outlineLvl w:val="0"/>
      </w:pPr>
      <w:r>
        <w:t>Зарегистрировано в Национальном реестре правовых актов</w:t>
      </w:r>
    </w:p>
    <w:p w:rsidR="0032448B" w:rsidRDefault="0032448B">
      <w:pPr>
        <w:pStyle w:val="ConsPlusNormal"/>
        <w:spacing w:before="220"/>
        <w:jc w:val="both"/>
      </w:pPr>
      <w:r>
        <w:t>Республики Беларусь 2 ноября 2011 г. N 8/24333</w:t>
      </w:r>
    </w:p>
    <w:p w:rsidR="0032448B" w:rsidRDefault="0032448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2448B" w:rsidRDefault="0032448B">
      <w:pPr>
        <w:pStyle w:val="ConsPlusNormal"/>
        <w:jc w:val="both"/>
      </w:pPr>
    </w:p>
    <w:p w:rsidR="0032448B" w:rsidRDefault="0032448B">
      <w:pPr>
        <w:pStyle w:val="ConsPlusTitle"/>
        <w:jc w:val="center"/>
      </w:pPr>
      <w:r>
        <w:t>ПОСТАНОВЛЕНИЕ МИНИСТЕРСТВА ОБРАЗОВАНИЯ РЕСПУБЛИКИ БЕЛАРУСЬ</w:t>
      </w:r>
    </w:p>
    <w:p w:rsidR="0032448B" w:rsidRDefault="0032448B">
      <w:pPr>
        <w:pStyle w:val="ConsPlusTitle"/>
        <w:jc w:val="center"/>
      </w:pPr>
      <w:r>
        <w:t>5 сентября 2011 г. N 253</w:t>
      </w:r>
    </w:p>
    <w:p w:rsidR="0032448B" w:rsidRDefault="0032448B">
      <w:pPr>
        <w:pStyle w:val="ConsPlusTitle"/>
        <w:jc w:val="center"/>
      </w:pPr>
    </w:p>
    <w:p w:rsidR="0032448B" w:rsidRDefault="0032448B">
      <w:pPr>
        <w:pStyle w:val="ConsPlusTitle"/>
        <w:jc w:val="center"/>
      </w:pPr>
      <w:r>
        <w:t>ОБ УТВЕРЖДЕНИИ ИНСТРУКЦИИ О ПОРЯДКЕ ВЫЯВЛЕНИЯ ДЕТЕЙ С ОСОБЕННОСТЯМИ ПСИХОФИЗИЧЕСКОГО РАЗВИТИЯ И СОЗДАНИЯ БАНКА ДАННЫХ О НИХ</w:t>
      </w:r>
    </w:p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Normal"/>
        <w:ind w:firstLine="540"/>
        <w:jc w:val="both"/>
      </w:pPr>
      <w:r>
        <w:t xml:space="preserve">На основании </w:t>
      </w:r>
      <w:hyperlink r:id="rId4" w:history="1">
        <w:r>
          <w:rPr>
            <w:color w:val="0000FF"/>
          </w:rPr>
          <w:t>абзаца семнадцатого статьи 109</w:t>
        </w:r>
      </w:hyperlink>
      <w:r>
        <w:t xml:space="preserve"> Кодекса Республики Беларусь об образовании Министерство образования Республики Беларусь ПОСТАНОВЛЯЕТ: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1. Утвердить прилагаемую </w:t>
      </w:r>
      <w:hyperlink w:anchor="P61" w:history="1">
        <w:r>
          <w:rPr>
            <w:color w:val="0000FF"/>
          </w:rPr>
          <w:t>Инструкцию</w:t>
        </w:r>
      </w:hyperlink>
      <w:r>
        <w:t xml:space="preserve"> о порядке выявления детей с особенностями психофизического развития и создания банка данных о них.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2. Настоящее постановление вступает в силу после его официального опубликования.</w:t>
      </w:r>
    </w:p>
    <w:p w:rsidR="0032448B" w:rsidRDefault="0032448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32448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2448B" w:rsidRDefault="0032448B">
            <w:pPr>
              <w:pStyle w:val="ConsPlusNormal"/>
            </w:pPr>
            <w:r>
              <w:t>Министр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2448B" w:rsidRDefault="0032448B">
            <w:pPr>
              <w:pStyle w:val="ConsPlusNormal"/>
              <w:jc w:val="right"/>
            </w:pPr>
            <w:proofErr w:type="spellStart"/>
            <w:r>
              <w:t>С.А.Маскевич</w:t>
            </w:r>
            <w:proofErr w:type="spellEnd"/>
          </w:p>
        </w:tc>
      </w:tr>
    </w:tbl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Nonformat"/>
        <w:jc w:val="both"/>
      </w:pPr>
      <w:r>
        <w:t xml:space="preserve">СОГЛАСОВАНО                  </w:t>
      </w:r>
      <w:proofErr w:type="spellStart"/>
      <w:r>
        <w:t>СОГЛАСОВАНО</w:t>
      </w:r>
      <w:proofErr w:type="spellEnd"/>
    </w:p>
    <w:p w:rsidR="0032448B" w:rsidRDefault="0032448B">
      <w:pPr>
        <w:pStyle w:val="ConsPlusNonformat"/>
        <w:jc w:val="both"/>
      </w:pPr>
      <w:r>
        <w:t>Министр здравоохранения      Министр труда</w:t>
      </w:r>
    </w:p>
    <w:p w:rsidR="0032448B" w:rsidRDefault="0032448B">
      <w:pPr>
        <w:pStyle w:val="ConsPlusNonformat"/>
        <w:jc w:val="both"/>
      </w:pPr>
      <w:r>
        <w:t>Республики Беларусь          и социальной защиты</w:t>
      </w:r>
    </w:p>
    <w:p w:rsidR="0032448B" w:rsidRDefault="0032448B">
      <w:pPr>
        <w:pStyle w:val="ConsPlusNonformat"/>
        <w:jc w:val="both"/>
      </w:pPr>
      <w:r>
        <w:t xml:space="preserve">        </w:t>
      </w:r>
      <w:proofErr w:type="spellStart"/>
      <w:r>
        <w:t>В.И.Жарко</w:t>
      </w:r>
      <w:proofErr w:type="spellEnd"/>
      <w:r>
        <w:t xml:space="preserve">            Республики Беларусь</w:t>
      </w:r>
    </w:p>
    <w:p w:rsidR="0032448B" w:rsidRDefault="0032448B">
      <w:pPr>
        <w:pStyle w:val="ConsPlusNonformat"/>
        <w:jc w:val="both"/>
      </w:pPr>
      <w:r>
        <w:t xml:space="preserve">24.08.2011                           </w:t>
      </w:r>
      <w:proofErr w:type="spellStart"/>
      <w:r>
        <w:t>М.А.Щеткина</w:t>
      </w:r>
      <w:proofErr w:type="spellEnd"/>
    </w:p>
    <w:p w:rsidR="0032448B" w:rsidRDefault="0032448B">
      <w:pPr>
        <w:pStyle w:val="ConsPlusNonformat"/>
        <w:jc w:val="both"/>
      </w:pPr>
      <w:r>
        <w:t xml:space="preserve">                             25.08.2011</w:t>
      </w:r>
    </w:p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Nonformat"/>
        <w:jc w:val="both"/>
      </w:pPr>
      <w:r>
        <w:t xml:space="preserve">СОГЛАСОВАНО                  </w:t>
      </w:r>
      <w:proofErr w:type="spellStart"/>
      <w:r>
        <w:t>СОГЛАСОВАНО</w:t>
      </w:r>
      <w:proofErr w:type="spellEnd"/>
    </w:p>
    <w:p w:rsidR="0032448B" w:rsidRDefault="0032448B">
      <w:pPr>
        <w:pStyle w:val="ConsPlusNonformat"/>
        <w:jc w:val="both"/>
      </w:pPr>
      <w:r>
        <w:t>Первый заместитель           Председатель</w:t>
      </w:r>
    </w:p>
    <w:p w:rsidR="0032448B" w:rsidRDefault="0032448B">
      <w:pPr>
        <w:pStyle w:val="ConsPlusNonformat"/>
        <w:jc w:val="both"/>
      </w:pPr>
      <w:r>
        <w:t>Министра финансов            Брестского областного</w:t>
      </w:r>
    </w:p>
    <w:p w:rsidR="0032448B" w:rsidRDefault="0032448B">
      <w:pPr>
        <w:pStyle w:val="ConsPlusNonformat"/>
        <w:jc w:val="both"/>
      </w:pPr>
      <w:r>
        <w:t>Республики Беларусь          исполнительного комитета</w:t>
      </w:r>
    </w:p>
    <w:p w:rsidR="0032448B" w:rsidRDefault="0032448B">
      <w:pPr>
        <w:pStyle w:val="ConsPlusNonformat"/>
        <w:jc w:val="both"/>
      </w:pPr>
      <w:r>
        <w:t xml:space="preserve">        </w:t>
      </w:r>
      <w:proofErr w:type="spellStart"/>
      <w:r>
        <w:t>В.В.Амарин</w:t>
      </w:r>
      <w:proofErr w:type="spellEnd"/>
      <w:r>
        <w:t xml:space="preserve">                   </w:t>
      </w:r>
      <w:proofErr w:type="spellStart"/>
      <w:r>
        <w:t>К.А.Сумар</w:t>
      </w:r>
      <w:proofErr w:type="spellEnd"/>
    </w:p>
    <w:p w:rsidR="0032448B" w:rsidRDefault="0032448B">
      <w:pPr>
        <w:pStyle w:val="ConsPlusNonformat"/>
        <w:jc w:val="both"/>
      </w:pPr>
      <w:r>
        <w:t>09.09.2011                   25.08.2011</w:t>
      </w:r>
    </w:p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Nonformat"/>
        <w:jc w:val="both"/>
      </w:pPr>
      <w:r>
        <w:t xml:space="preserve">СОГЛАСОВАНО                  </w:t>
      </w:r>
      <w:proofErr w:type="spellStart"/>
      <w:r>
        <w:t>СОГЛАСОВАНО</w:t>
      </w:r>
      <w:proofErr w:type="spellEnd"/>
    </w:p>
    <w:p w:rsidR="0032448B" w:rsidRDefault="0032448B">
      <w:pPr>
        <w:pStyle w:val="ConsPlusNonformat"/>
        <w:jc w:val="both"/>
      </w:pPr>
      <w:r>
        <w:t xml:space="preserve">Председатель                 </w:t>
      </w:r>
      <w:proofErr w:type="spellStart"/>
      <w:r>
        <w:t>Председатель</w:t>
      </w:r>
      <w:proofErr w:type="spellEnd"/>
    </w:p>
    <w:p w:rsidR="0032448B" w:rsidRDefault="0032448B">
      <w:pPr>
        <w:pStyle w:val="ConsPlusNonformat"/>
        <w:jc w:val="both"/>
      </w:pPr>
      <w:r>
        <w:t>Витебского областного        Гомельского областного</w:t>
      </w:r>
    </w:p>
    <w:p w:rsidR="0032448B" w:rsidRDefault="0032448B">
      <w:pPr>
        <w:pStyle w:val="ConsPlusNonformat"/>
        <w:jc w:val="both"/>
      </w:pPr>
      <w:r>
        <w:t>исполнительного комитета     исполнительного комитета</w:t>
      </w:r>
    </w:p>
    <w:p w:rsidR="0032448B" w:rsidRDefault="0032448B">
      <w:pPr>
        <w:pStyle w:val="ConsPlusNonformat"/>
        <w:jc w:val="both"/>
      </w:pPr>
      <w:r>
        <w:t xml:space="preserve">        </w:t>
      </w:r>
      <w:proofErr w:type="spellStart"/>
      <w:r>
        <w:t>А.Н.Косинец</w:t>
      </w:r>
      <w:proofErr w:type="spellEnd"/>
      <w:r>
        <w:t xml:space="preserve">                  </w:t>
      </w:r>
      <w:proofErr w:type="spellStart"/>
      <w:r>
        <w:t>В.А.Дворник</w:t>
      </w:r>
      <w:proofErr w:type="spellEnd"/>
    </w:p>
    <w:p w:rsidR="0032448B" w:rsidRDefault="0032448B">
      <w:pPr>
        <w:pStyle w:val="ConsPlusNonformat"/>
        <w:jc w:val="both"/>
      </w:pPr>
      <w:r>
        <w:t>26.08.2011                   25.08.2011</w:t>
      </w:r>
    </w:p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Nonformat"/>
        <w:jc w:val="both"/>
      </w:pPr>
      <w:r>
        <w:t xml:space="preserve">СОГЛАСОВАНО                  </w:t>
      </w:r>
      <w:proofErr w:type="spellStart"/>
      <w:r>
        <w:t>СОГЛАСОВАНО</w:t>
      </w:r>
      <w:proofErr w:type="spellEnd"/>
    </w:p>
    <w:p w:rsidR="0032448B" w:rsidRDefault="0032448B">
      <w:pPr>
        <w:pStyle w:val="ConsPlusNonformat"/>
        <w:jc w:val="both"/>
      </w:pPr>
      <w:r>
        <w:t xml:space="preserve">Председатель                 </w:t>
      </w:r>
      <w:proofErr w:type="spellStart"/>
      <w:r>
        <w:t>Председатель</w:t>
      </w:r>
      <w:proofErr w:type="spellEnd"/>
    </w:p>
    <w:p w:rsidR="0032448B" w:rsidRDefault="0032448B">
      <w:pPr>
        <w:pStyle w:val="ConsPlusNonformat"/>
        <w:jc w:val="both"/>
      </w:pPr>
      <w:r>
        <w:t>Гродненского областного      Минского областного</w:t>
      </w:r>
    </w:p>
    <w:p w:rsidR="0032448B" w:rsidRDefault="0032448B">
      <w:pPr>
        <w:pStyle w:val="ConsPlusNonformat"/>
        <w:jc w:val="both"/>
      </w:pPr>
      <w:r>
        <w:t>исполнительного комитета     исполнительного комитета</w:t>
      </w:r>
    </w:p>
    <w:p w:rsidR="0032448B" w:rsidRDefault="0032448B">
      <w:pPr>
        <w:pStyle w:val="ConsPlusNonformat"/>
        <w:jc w:val="both"/>
      </w:pPr>
      <w:r>
        <w:t xml:space="preserve">        </w:t>
      </w:r>
      <w:proofErr w:type="spellStart"/>
      <w:r>
        <w:t>С.Б.Шапиро</w:t>
      </w:r>
      <w:proofErr w:type="spellEnd"/>
      <w:r>
        <w:t xml:space="preserve">                   </w:t>
      </w:r>
      <w:proofErr w:type="spellStart"/>
      <w:r>
        <w:t>Б.В.Батура</w:t>
      </w:r>
      <w:proofErr w:type="spellEnd"/>
    </w:p>
    <w:p w:rsidR="0032448B" w:rsidRDefault="0032448B">
      <w:pPr>
        <w:pStyle w:val="ConsPlusNonformat"/>
        <w:jc w:val="both"/>
      </w:pPr>
      <w:r>
        <w:t>26.08.2011                   26.08.2011</w:t>
      </w:r>
    </w:p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Nonformat"/>
        <w:jc w:val="both"/>
      </w:pPr>
      <w:r>
        <w:t xml:space="preserve">СОГЛАСОВАНО                  </w:t>
      </w:r>
      <w:proofErr w:type="spellStart"/>
      <w:r>
        <w:t>СОГЛАСОВАНО</w:t>
      </w:r>
      <w:proofErr w:type="spellEnd"/>
    </w:p>
    <w:p w:rsidR="0032448B" w:rsidRDefault="0032448B">
      <w:pPr>
        <w:pStyle w:val="ConsPlusNonformat"/>
        <w:jc w:val="both"/>
      </w:pPr>
      <w:r>
        <w:t xml:space="preserve">Председатель                 </w:t>
      </w:r>
      <w:proofErr w:type="spellStart"/>
      <w:r>
        <w:t>Председатель</w:t>
      </w:r>
      <w:proofErr w:type="spellEnd"/>
    </w:p>
    <w:p w:rsidR="0032448B" w:rsidRDefault="0032448B">
      <w:pPr>
        <w:pStyle w:val="ConsPlusNonformat"/>
        <w:jc w:val="both"/>
      </w:pPr>
      <w:r>
        <w:t>Могилевского областного      Минского городского</w:t>
      </w:r>
    </w:p>
    <w:p w:rsidR="0032448B" w:rsidRDefault="0032448B">
      <w:pPr>
        <w:pStyle w:val="ConsPlusNonformat"/>
        <w:jc w:val="both"/>
      </w:pPr>
      <w:r>
        <w:t>исполнительного комитета     исполнительного комитета</w:t>
      </w:r>
    </w:p>
    <w:p w:rsidR="0032448B" w:rsidRDefault="0032448B">
      <w:pPr>
        <w:pStyle w:val="ConsPlusNonformat"/>
        <w:jc w:val="both"/>
      </w:pPr>
      <w:r>
        <w:t xml:space="preserve">        </w:t>
      </w:r>
      <w:proofErr w:type="spellStart"/>
      <w:r>
        <w:t>П.М.Рудник</w:t>
      </w:r>
      <w:proofErr w:type="spellEnd"/>
      <w:r>
        <w:t xml:space="preserve">                   </w:t>
      </w:r>
      <w:proofErr w:type="spellStart"/>
      <w:r>
        <w:t>Н.А.Ладутько</w:t>
      </w:r>
      <w:proofErr w:type="spellEnd"/>
    </w:p>
    <w:p w:rsidR="0032448B" w:rsidRDefault="0032448B">
      <w:pPr>
        <w:pStyle w:val="ConsPlusNonformat"/>
        <w:jc w:val="both"/>
      </w:pPr>
      <w:r>
        <w:t>26.08.2011                   29.08.2011</w:t>
      </w:r>
    </w:p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Nonformat"/>
        <w:jc w:val="both"/>
      </w:pPr>
      <w:r>
        <w:t xml:space="preserve">                                                   УТВЕРЖДЕНО</w:t>
      </w:r>
    </w:p>
    <w:p w:rsidR="0032448B" w:rsidRDefault="0032448B">
      <w:pPr>
        <w:pStyle w:val="ConsPlusNonformat"/>
        <w:jc w:val="both"/>
      </w:pPr>
      <w:r>
        <w:t xml:space="preserve">                                                   Постановление</w:t>
      </w:r>
    </w:p>
    <w:p w:rsidR="0032448B" w:rsidRDefault="0032448B">
      <w:pPr>
        <w:pStyle w:val="ConsPlusNonformat"/>
        <w:jc w:val="both"/>
      </w:pPr>
      <w:r>
        <w:t xml:space="preserve">                                                   Министерства образования</w:t>
      </w:r>
    </w:p>
    <w:p w:rsidR="0032448B" w:rsidRDefault="0032448B">
      <w:pPr>
        <w:pStyle w:val="ConsPlusNonformat"/>
        <w:jc w:val="both"/>
      </w:pPr>
      <w:r>
        <w:t xml:space="preserve">                                                   Республики Беларусь</w:t>
      </w:r>
    </w:p>
    <w:p w:rsidR="0032448B" w:rsidRDefault="0032448B">
      <w:pPr>
        <w:pStyle w:val="ConsPlusNonformat"/>
        <w:jc w:val="both"/>
      </w:pPr>
      <w:r>
        <w:t xml:space="preserve">                                                   05.09.2011 N 253</w:t>
      </w:r>
    </w:p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Title"/>
        <w:jc w:val="center"/>
      </w:pPr>
      <w:bookmarkStart w:id="0" w:name="P61"/>
      <w:bookmarkEnd w:id="0"/>
      <w:r>
        <w:t>ИНСТРУКЦИЯ</w:t>
      </w:r>
    </w:p>
    <w:p w:rsidR="0032448B" w:rsidRDefault="0032448B">
      <w:pPr>
        <w:pStyle w:val="ConsPlusTitle"/>
        <w:jc w:val="center"/>
      </w:pPr>
      <w:r>
        <w:t>О ПОРЯДКЕ ВЫЯВЛЕНИЯ ДЕТЕЙ С ОСОБЕННОСТЯМИ ПСИХОФИЗИЧЕСКОГО РАЗВИТИЯ И СОЗДАНИЯ БАНКА ДАННЫХ О НИХ</w:t>
      </w:r>
    </w:p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Normal"/>
        <w:ind w:firstLine="540"/>
        <w:jc w:val="both"/>
      </w:pPr>
      <w:r>
        <w:t>1. Настоящая Инструкция определяет порядок выявления детей с особенностями психофизического развития и создания банка данных о них (далее - банк данных).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2. Банк данных создается для учета сведений о детях с особенностями психофизического развития и формируется на основании информации локальных банков данных государственных районных (городских), районных в городе, областных (города Минска) центров коррекционно-развивающего обучения и реабилитации (далее - государственных районных (городских), районных в городе, областных (города Минска) </w:t>
      </w:r>
      <w:proofErr w:type="spellStart"/>
      <w:r>
        <w:t>ЦКРОиР</w:t>
      </w:r>
      <w:proofErr w:type="spellEnd"/>
      <w:r>
        <w:t>).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Формирование и обеспечение функционирования банка данных осуществляет учреждение "Главный информационно-аналитический центр Министерства образования Республики Беларусь" (далее - ГИАЦ).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3. Банк данных создается в целях: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максимального охвата детей с особенностями психофизического развития специальным образованием и коррекционно-педагогической помощью;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формирования стратегии развития системы специального образования;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рационального планирования сети учреждений специального образования и прогнозирования развития процессов интегрированного обучения и воспитания;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информирования и взаимодействия государственных органов, иных заинтересованных организаций по вопросам специального образования.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4. В настоящей Инструкции применяются следующие термины и их определения: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банк данных - организационно-техническая система, включающая совокупность сведений локальных банков данных государственных районных (городских), районных в городе, областных (города Минска) </w:t>
      </w:r>
      <w:proofErr w:type="spellStart"/>
      <w:r>
        <w:t>ЦКРОиР</w:t>
      </w:r>
      <w:proofErr w:type="spellEnd"/>
      <w:r>
        <w:t>, которые содержат документированную информацию о детях с особенностями психофизического развития;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локальный банк данных - банк данных, который создается и ведется государственными районными (городскими), районными в городе, областными (города Минска) </w:t>
      </w:r>
      <w:proofErr w:type="spellStart"/>
      <w:r>
        <w:t>ЦКРОиР</w:t>
      </w:r>
      <w:proofErr w:type="spellEnd"/>
      <w:r>
        <w:t xml:space="preserve"> на территории соответствующей административно-территориальной единицы, на основании сведений, предоставляемых в установленном порядке организациями здравоохранения, и по результатам выявления детей с особенностями психофизического развития;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ведение банка данных - действия работников государственных районных (городских), районных в городе, областных (города Минска) </w:t>
      </w:r>
      <w:proofErr w:type="spellStart"/>
      <w:r>
        <w:t>ЦКРОиР</w:t>
      </w:r>
      <w:proofErr w:type="spellEnd"/>
      <w:r>
        <w:t xml:space="preserve"> и ГИАЦ по внесению, хранению, обновлению, исключению, использованию сведений о детях с особенностями психофизического развития;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запись в банке данных - содержащиеся в банке данных сведения о детях с особенностями психофизического развития.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lastRenderedPageBreak/>
        <w:t xml:space="preserve">5. Государственные районные (городские), районные в городе, областные (города Минска) </w:t>
      </w:r>
      <w:proofErr w:type="spellStart"/>
      <w:r>
        <w:t>ЦКРОиР</w:t>
      </w:r>
      <w:proofErr w:type="spellEnd"/>
      <w:r>
        <w:t xml:space="preserve"> осуществляют выявление детей с особенностями психофизического развития на территории соответствующей административно-территориальной единицы и создают локальные банки данных.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6. Выявление детей с особенностями психофизического развития осуществляется в процессе диагностической деятельности государственных районных (городских), районных в городе, областных (города Минска) </w:t>
      </w:r>
      <w:proofErr w:type="spellStart"/>
      <w:r>
        <w:t>ЦКРОиР</w:t>
      </w:r>
      <w:proofErr w:type="spellEnd"/>
      <w:r>
        <w:t>, в рамках которого проводится психолого-медико-педагогическое обследование детей.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7. На основании результатов психолого-медико-педагогического обследования при условии письменного согласия законного представителя с заключением </w:t>
      </w:r>
      <w:proofErr w:type="spellStart"/>
      <w:r>
        <w:t>ЦКРОиР</w:t>
      </w:r>
      <w:proofErr w:type="spellEnd"/>
      <w:r>
        <w:t xml:space="preserve"> делается запись в локальном банке данных с указанием: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фамилии, собственного имени, отчества (если таковое имеется) ребенка;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числа, месяца, года рождения;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даты учета в локальном банке данных;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места жительства;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номера телефона;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места обучения и воспитания;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сведений о семье;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наличия физического и (или) психического нарушения у ребенка в соответствии с перечнем физических и (или) психических нарушений для внесения сведений в локальный банк данных согласно </w:t>
      </w:r>
      <w:hyperlink w:anchor="P123" w:history="1">
        <w:r>
          <w:rPr>
            <w:color w:val="0000FF"/>
          </w:rPr>
          <w:t>приложению</w:t>
        </w:r>
      </w:hyperlink>
      <w:r>
        <w:t xml:space="preserve"> к настоящей Инструкции;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структуры и тяжести физического и (или) психического нарушения;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инвалидности;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нуждаемости во вспомогательных средствах передвижения, технических средствах социальной реабилитации;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краткой записи о рекомендованной образовательной программе специального образования или коррекционно-педагогической помощи.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8. В государственный районный (городской), районный в городе, областной (города Минска) </w:t>
      </w:r>
      <w:proofErr w:type="spellStart"/>
      <w:r>
        <w:t>ЦКРОиР</w:t>
      </w:r>
      <w:proofErr w:type="spellEnd"/>
      <w:r>
        <w:t>, координирующий деятельность в сфере специального образования на территории соответствующей административно-территориальной единицы, представляются организациями здравоохранения при наличии клинического диагноза с признаками явных физических и (или) психических нарушений и с согласия законного представителя ребенка сведения о ребенке с особенностями психофизического развития в двадцатидневный срок с момента установления у него физического и (или) психического нарушения.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9. Государственный районный (городской), районный в городе </w:t>
      </w:r>
      <w:proofErr w:type="spellStart"/>
      <w:r>
        <w:t>ЦКРОиР</w:t>
      </w:r>
      <w:proofErr w:type="spellEnd"/>
      <w:r>
        <w:t>: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анализирует, обрабатывает, систематизирует сведения, поступающие из организаций здравоохранения, а также результаты психолого-медико-педагогического обследования;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ведет локальный банк данных на территории соответствующей административно-территориальной единицы;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lastRenderedPageBreak/>
        <w:t>обеспечивает полноту и достоверность сведений о детях с особенностями психофизического развития;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обеспечивает защиту сведений локального банка данных, сохраняя их конфиденциальный характер;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актуализирует информацию локального банка данных по состоянию на 15 сентября текущего года и передает информацию локального банка данных областному (города Минска) </w:t>
      </w:r>
      <w:proofErr w:type="spellStart"/>
      <w:r>
        <w:t>ЦКРОиР</w:t>
      </w:r>
      <w:proofErr w:type="spellEnd"/>
      <w:r>
        <w:t xml:space="preserve"> до 30 сентября текущего года.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При обновлении сведений о детях с особенностями психофизического развития в локальный банк данных вносятся новые сведения без уничтожения предыдущих, а также указывается дата обновления сведений.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Основаниями для исключения из локального банка данных сведений о детях с особенностями психофизического развития являются достижение ими 18-летнего возраста, исправление физического и (или) психического нарушения, выезд на постоянное место жительства за пределы Республики Беларусь, смерть.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10. Государственный областной (города Минска) </w:t>
      </w:r>
      <w:proofErr w:type="spellStart"/>
      <w:r>
        <w:t>ЦКРОиР</w:t>
      </w:r>
      <w:proofErr w:type="spellEnd"/>
      <w:r>
        <w:t>: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обрабатывает и систематизирует сведения локальных банков данных районных (городских), районных в городе </w:t>
      </w:r>
      <w:proofErr w:type="spellStart"/>
      <w:r>
        <w:t>ЦКРОиР</w:t>
      </w:r>
      <w:proofErr w:type="spellEnd"/>
      <w:r>
        <w:t>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ведет локальный банк данных на территории соответствующей административно-территориальной единицы;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обеспечивает защиту сведений локального банка данных, сохраняя их конфиденциальный характер;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обеспечивает передачу сведений, содержащихся в локальном банке данных областного (города Минска) </w:t>
      </w:r>
      <w:proofErr w:type="spellStart"/>
      <w:r>
        <w:t>ЦКРОиР</w:t>
      </w:r>
      <w:proofErr w:type="spellEnd"/>
      <w:r>
        <w:t>, в ГИАЦ до 15 октября текущего года.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11. ГИАЦ: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разрабатывает методические рекомендации по организации, созданию и ведению локальных банков данных;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формирует банк данных, интегрируя локальные банки данных областных (города Минска) </w:t>
      </w:r>
      <w:proofErr w:type="spellStart"/>
      <w:r>
        <w:t>ЦКРОиР</w:t>
      </w:r>
      <w:proofErr w:type="spellEnd"/>
      <w:r>
        <w:t>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обеспечивает защиту информации, содержащейся в банке данных;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разрабатывает программные средства и соответствующую эксплуатационную документацию для осуществления информационных процессов;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обеспечивает передачу сведений о детях с особенностями психофизического развития с отражением количественных и качественных показателей объектов учета в Министерство образования Республики Беларусь.</w:t>
      </w:r>
    </w:p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Normal"/>
        <w:jc w:val="right"/>
        <w:outlineLvl w:val="0"/>
      </w:pPr>
      <w:r>
        <w:lastRenderedPageBreak/>
        <w:t>Приложение</w:t>
      </w:r>
    </w:p>
    <w:p w:rsidR="0032448B" w:rsidRDefault="0032448B">
      <w:pPr>
        <w:pStyle w:val="ConsPlusNormal"/>
        <w:jc w:val="right"/>
      </w:pPr>
      <w:r>
        <w:t>к Инструкции о порядке</w:t>
      </w:r>
    </w:p>
    <w:p w:rsidR="0032448B" w:rsidRDefault="0032448B">
      <w:pPr>
        <w:pStyle w:val="ConsPlusNormal"/>
        <w:jc w:val="right"/>
      </w:pPr>
      <w:r>
        <w:t>выявления детей с особенностями</w:t>
      </w:r>
    </w:p>
    <w:p w:rsidR="0032448B" w:rsidRDefault="0032448B">
      <w:pPr>
        <w:pStyle w:val="ConsPlusNormal"/>
        <w:jc w:val="right"/>
      </w:pPr>
      <w:r>
        <w:t>психофизического развития и</w:t>
      </w:r>
    </w:p>
    <w:p w:rsidR="0032448B" w:rsidRDefault="0032448B">
      <w:pPr>
        <w:pStyle w:val="ConsPlusNormal"/>
        <w:jc w:val="right"/>
      </w:pPr>
      <w:r>
        <w:t>создания банка данных о них</w:t>
      </w:r>
    </w:p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Normal"/>
        <w:jc w:val="center"/>
      </w:pPr>
      <w:bookmarkStart w:id="1" w:name="P123"/>
      <w:bookmarkEnd w:id="1"/>
      <w:r>
        <w:t>ПЕРЕЧЕНЬ</w:t>
      </w:r>
    </w:p>
    <w:p w:rsidR="0032448B" w:rsidRDefault="0032448B">
      <w:pPr>
        <w:pStyle w:val="ConsPlusNormal"/>
        <w:jc w:val="center"/>
      </w:pPr>
      <w:r>
        <w:t xml:space="preserve">ФИЗИЧЕСКИХ </w:t>
      </w:r>
      <w:proofErr w:type="gramStart"/>
      <w:r>
        <w:t>И</w:t>
      </w:r>
      <w:proofErr w:type="gramEnd"/>
      <w:r>
        <w:t xml:space="preserve"> (ИЛИ) ПСИХИЧЕСКИХ НАРУШЕНИЙ ДЛЯ ВНЕСЕНИЯ СВЕДЕНИЙ В ЛОКАЛЬНЫЙ БАНК ДАННЫХ</w:t>
      </w:r>
    </w:p>
    <w:p w:rsidR="0032448B" w:rsidRDefault="0032448B">
      <w:pPr>
        <w:pStyle w:val="ConsPlusNormal"/>
        <w:ind w:firstLine="540"/>
        <w:jc w:val="both"/>
      </w:pPr>
    </w:p>
    <w:p w:rsidR="0032448B" w:rsidRDefault="0032448B">
      <w:pPr>
        <w:pStyle w:val="ConsPlusNormal"/>
        <w:ind w:firstLine="540"/>
        <w:jc w:val="both"/>
      </w:pPr>
      <w:r>
        <w:t>1. Интеллектуальная недостаточность.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2. Нарушения психического развития (трудности в обучении).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3. Детский аутизм.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4. Нарушения функций опорно-двигательного аппарата: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4.1. ограничения двигательной активности при сохранных возможностях самостоятельного передвижения;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4.2. ограничения двигательной активности, требующие вспомогательных средств передвижения.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5. Нарушения речи: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5.1. </w:t>
      </w:r>
      <w:proofErr w:type="spellStart"/>
      <w:r>
        <w:t>дислалия</w:t>
      </w:r>
      <w:proofErr w:type="spellEnd"/>
      <w:r>
        <w:t>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5.2. </w:t>
      </w:r>
      <w:proofErr w:type="spellStart"/>
      <w:r>
        <w:t>ринолалия</w:t>
      </w:r>
      <w:proofErr w:type="spellEnd"/>
      <w:r>
        <w:t>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5.3. дизартрия, </w:t>
      </w:r>
      <w:proofErr w:type="spellStart"/>
      <w:r>
        <w:t>анартрия</w:t>
      </w:r>
      <w:proofErr w:type="spellEnd"/>
      <w:r>
        <w:t>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5.4. моторная алалия;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5.5. сенсорная алалия;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5.6. детская афазия;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5.7. общее недоразвитие речи (I уровень, II уровень, III уровень, III уровень с конкретизацией </w:t>
      </w:r>
      <w:proofErr w:type="spellStart"/>
      <w:r>
        <w:t>нерезко</w:t>
      </w:r>
      <w:proofErr w:type="spellEnd"/>
      <w:r>
        <w:t xml:space="preserve"> выраженного общего недоразвития речи);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5.8. заикание;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5.9. </w:t>
      </w:r>
      <w:proofErr w:type="spellStart"/>
      <w:r>
        <w:t>дисграфия</w:t>
      </w:r>
      <w:proofErr w:type="spellEnd"/>
      <w:r>
        <w:t>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5.10. </w:t>
      </w:r>
      <w:proofErr w:type="spellStart"/>
      <w:r>
        <w:t>дислексия</w:t>
      </w:r>
      <w:proofErr w:type="spellEnd"/>
      <w:r>
        <w:t>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5.11. иные.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6. </w:t>
      </w:r>
      <w:proofErr w:type="spellStart"/>
      <w:r>
        <w:t>Дискалькулия</w:t>
      </w:r>
      <w:proofErr w:type="spellEnd"/>
      <w:r>
        <w:t>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7. Нарушение слуха: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7.1. глухота;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7.2. тугоухость.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8. Нарушения зрения: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lastRenderedPageBreak/>
        <w:t>8.1. слепота;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8.2. слабовидение;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 xml:space="preserve">8.3. </w:t>
      </w:r>
      <w:proofErr w:type="spellStart"/>
      <w:r>
        <w:t>амблиопия</w:t>
      </w:r>
      <w:proofErr w:type="spellEnd"/>
      <w:r>
        <w:t>, косоглазие.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9. Тяжелые и (или) множественные физические и (или) психические нарушения.</w:t>
      </w:r>
    </w:p>
    <w:p w:rsidR="0032448B" w:rsidRDefault="0032448B">
      <w:pPr>
        <w:pStyle w:val="ConsPlusNormal"/>
        <w:spacing w:before="220"/>
        <w:ind w:firstLine="540"/>
        <w:jc w:val="both"/>
      </w:pPr>
      <w:r>
        <w:t>10. Другие нарушения.</w:t>
      </w:r>
    </w:p>
    <w:p w:rsidR="0032448B" w:rsidRDefault="0032448B">
      <w:pPr>
        <w:pStyle w:val="ConsPlusNormal"/>
        <w:jc w:val="both"/>
      </w:pPr>
    </w:p>
    <w:p w:rsidR="0032448B" w:rsidRDefault="0032448B">
      <w:pPr>
        <w:pStyle w:val="ConsPlusNormal"/>
        <w:jc w:val="both"/>
      </w:pPr>
    </w:p>
    <w:p w:rsidR="0032448B" w:rsidRDefault="0032448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87F68" w:rsidRDefault="00F87F68">
      <w:bookmarkStart w:id="2" w:name="_GoBack"/>
      <w:bookmarkEnd w:id="2"/>
    </w:p>
    <w:sectPr w:rsidR="00F87F68" w:rsidSect="00D74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48B"/>
    <w:rsid w:val="0032448B"/>
    <w:rsid w:val="00F8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A7EF7"/>
  <w15:chartTrackingRefBased/>
  <w15:docId w15:val="{DD27820E-7CA1-4F36-A030-98FE6B548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44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244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4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244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E8736AA7816873592C3DACE1CEB2F575CC26A43034F7A947F660AC57A3555B76A538D6FF786E4D0BB7FB42C2P2N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1590</Words>
  <Characters>9067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Mulitsa</dc:creator>
  <cp:keywords/>
  <dc:description/>
  <cp:lastModifiedBy>Elena Mulitsa</cp:lastModifiedBy>
  <cp:revision>1</cp:revision>
  <dcterms:created xsi:type="dcterms:W3CDTF">2019-06-19T07:13:00Z</dcterms:created>
  <dcterms:modified xsi:type="dcterms:W3CDTF">2019-06-19T07:15:00Z</dcterms:modified>
</cp:coreProperties>
</file>